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_GBK" w:eastAsia="方正小标宋简体" w:cs="方正小标宋_GBK"/>
          <w:bCs/>
          <w:sz w:val="44"/>
          <w:szCs w:val="44"/>
          <w:lang w:val="en-US" w:eastAsia="zh-CN"/>
        </w:rPr>
      </w:pPr>
      <w:r>
        <w:rPr>
          <w:rFonts w:hint="eastAsia" w:ascii="方正小标宋简体" w:hAnsi="方正小标宋_GBK" w:eastAsia="方正小标宋简体" w:cs="方正小标宋_GBK"/>
          <w:bCs/>
          <w:sz w:val="44"/>
          <w:szCs w:val="44"/>
          <w:lang w:val="en-US" w:eastAsia="zh-CN"/>
        </w:rPr>
        <w:t>石家庄市生态环境局</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_GBK" w:eastAsia="方正小标宋简体" w:cs="方正小标宋_GBK"/>
          <w:bCs/>
          <w:sz w:val="44"/>
          <w:szCs w:val="44"/>
          <w:lang w:val="en-US" w:eastAsia="zh-CN"/>
        </w:rPr>
      </w:pPr>
      <w:r>
        <w:rPr>
          <w:rFonts w:hint="eastAsia" w:ascii="方正小标宋简体" w:hAnsi="方正小标宋_GBK" w:eastAsia="方正小标宋简体" w:cs="方正小标宋_GBK"/>
          <w:bCs/>
          <w:sz w:val="44"/>
          <w:szCs w:val="44"/>
          <w:lang w:val="en-US" w:eastAsia="zh-CN"/>
        </w:rPr>
        <w:t>关于石家庄市温室气体清单编制工作项目</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仿宋" w:hAnsi="仿宋" w:eastAsia="仿宋" w:cs="仿宋"/>
          <w:bCs/>
          <w:sz w:val="44"/>
          <w:szCs w:val="44"/>
        </w:rPr>
      </w:pPr>
      <w:r>
        <w:rPr>
          <w:rFonts w:hint="eastAsia" w:ascii="方正小标宋简体" w:hAnsi="方正小标宋_GBK" w:eastAsia="方正小标宋简体" w:cs="方正小标宋_GBK"/>
          <w:bCs/>
          <w:sz w:val="44"/>
          <w:szCs w:val="44"/>
          <w:lang w:val="en-US" w:eastAsia="zh-CN"/>
        </w:rPr>
        <w:t>的询价信息公告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我单位根据</w:t>
      </w:r>
      <w:r>
        <w:rPr>
          <w:rFonts w:hint="eastAsia" w:ascii="仿宋_GB2312" w:hAnsi="仿宋_GB2312" w:eastAsia="仿宋_GB2312" w:cs="仿宋_GB2312"/>
          <w:bCs/>
          <w:sz w:val="32"/>
          <w:szCs w:val="32"/>
          <w:lang w:eastAsia="zh-CN"/>
        </w:rPr>
        <w:t>政府采购相关规定及</w:t>
      </w:r>
      <w:r>
        <w:rPr>
          <w:rFonts w:hint="eastAsia" w:ascii="仿宋_GB2312" w:hAnsi="仿宋_GB2312" w:eastAsia="仿宋_GB2312" w:cs="仿宋_GB2312"/>
          <w:bCs/>
          <w:sz w:val="32"/>
          <w:szCs w:val="32"/>
        </w:rPr>
        <w:t>市财政局要求，现开展</w:t>
      </w:r>
      <w:r>
        <w:rPr>
          <w:rFonts w:hint="eastAsia" w:ascii="仿宋_GB2312" w:hAnsi="仿宋_GB2312" w:eastAsia="仿宋_GB2312" w:cs="仿宋_GB2312"/>
          <w:bCs/>
          <w:sz w:val="32"/>
          <w:szCs w:val="32"/>
          <w:lang w:eastAsia="zh-CN"/>
        </w:rPr>
        <w:t>石家庄市温室气体清单编制工作</w:t>
      </w:r>
      <w:r>
        <w:rPr>
          <w:rFonts w:hint="eastAsia" w:ascii="仿宋_GB2312" w:hAnsi="仿宋_GB2312" w:eastAsia="仿宋_GB2312" w:cs="仿宋_GB2312"/>
          <w:bCs/>
          <w:sz w:val="32"/>
          <w:szCs w:val="32"/>
          <w:lang w:val="en-US" w:eastAsia="zh-CN"/>
        </w:rPr>
        <w:t>项目（预算金额：69万元）</w:t>
      </w:r>
      <w:r>
        <w:rPr>
          <w:rFonts w:hint="eastAsia" w:ascii="仿宋_GB2312" w:hAnsi="仿宋_GB2312" w:eastAsia="仿宋_GB2312" w:cs="仿宋_GB2312"/>
          <w:bCs/>
          <w:sz w:val="32"/>
          <w:szCs w:val="32"/>
        </w:rPr>
        <w:t>询价工作，请有意参</w:t>
      </w:r>
      <w:r>
        <w:rPr>
          <w:rFonts w:hint="eastAsia" w:ascii="仿宋_GB2312" w:hAnsi="仿宋_GB2312" w:eastAsia="仿宋_GB2312" w:cs="仿宋_GB2312"/>
          <w:bCs/>
          <w:sz w:val="32"/>
          <w:szCs w:val="32"/>
          <w:lang w:eastAsia="zh-CN"/>
        </w:rPr>
        <w:t>与</w:t>
      </w:r>
      <w:r>
        <w:rPr>
          <w:rFonts w:hint="eastAsia" w:ascii="仿宋_GB2312" w:hAnsi="仿宋_GB2312" w:eastAsia="仿宋_GB2312" w:cs="仿宋_GB2312"/>
          <w:bCs/>
          <w:sz w:val="32"/>
          <w:szCs w:val="32"/>
        </w:rPr>
        <w:t>的社会主体单位和组织自行下载有关附件</w:t>
      </w:r>
      <w:bookmarkStart w:id="0" w:name="_GoBack"/>
      <w:bookmarkEnd w:id="0"/>
      <w:r>
        <w:rPr>
          <w:rFonts w:hint="eastAsia" w:ascii="仿宋_GB2312" w:hAnsi="仿宋_GB2312" w:eastAsia="仿宋_GB2312" w:cs="仿宋_GB2312"/>
          <w:bCs/>
          <w:sz w:val="32"/>
          <w:szCs w:val="32"/>
        </w:rPr>
        <w:t>，并按要求做好准备工作。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b/>
          <w:bCs w:val="0"/>
          <w:color w:val="auto"/>
          <w:sz w:val="32"/>
          <w:szCs w:val="32"/>
          <w:highlight w:val="none"/>
        </w:rPr>
        <w:t>询价会时间：</w:t>
      </w:r>
      <w:r>
        <w:rPr>
          <w:rFonts w:hint="eastAsia" w:ascii="仿宋_GB2312" w:hAnsi="仿宋_GB2312" w:eastAsia="仿宋_GB2312" w:cs="仿宋_GB2312"/>
          <w:b/>
          <w:color w:val="auto"/>
          <w:sz w:val="32"/>
          <w:szCs w:val="32"/>
          <w:highlight w:val="none"/>
        </w:rPr>
        <w:t>202</w:t>
      </w:r>
      <w:r>
        <w:rPr>
          <w:rFonts w:hint="eastAsia" w:ascii="仿宋_GB2312" w:hAnsi="仿宋_GB2312" w:eastAsia="仿宋_GB2312" w:cs="仿宋_GB2312"/>
          <w:b/>
          <w:color w:val="auto"/>
          <w:sz w:val="32"/>
          <w:szCs w:val="32"/>
          <w:highlight w:val="none"/>
          <w:lang w:val="en-US" w:eastAsia="zh-CN"/>
        </w:rPr>
        <w:t>5</w:t>
      </w:r>
      <w:r>
        <w:rPr>
          <w:rFonts w:hint="eastAsia" w:ascii="仿宋_GB2312" w:hAnsi="仿宋_GB2312" w:eastAsia="仿宋_GB2312" w:cs="仿宋_GB2312"/>
          <w:b/>
          <w:color w:val="auto"/>
          <w:sz w:val="32"/>
          <w:szCs w:val="32"/>
          <w:highlight w:val="none"/>
        </w:rPr>
        <w:t>年</w:t>
      </w:r>
      <w:r>
        <w:rPr>
          <w:rFonts w:hint="eastAsia" w:ascii="仿宋_GB2312" w:hAnsi="仿宋_GB2312" w:eastAsia="仿宋_GB2312" w:cs="仿宋_GB2312"/>
          <w:b/>
          <w:color w:val="auto"/>
          <w:sz w:val="32"/>
          <w:szCs w:val="32"/>
          <w:highlight w:val="none"/>
          <w:lang w:val="en-US" w:eastAsia="zh-CN"/>
        </w:rPr>
        <w:t>8</w:t>
      </w:r>
      <w:r>
        <w:rPr>
          <w:rFonts w:hint="eastAsia" w:ascii="仿宋_GB2312" w:hAnsi="仿宋_GB2312" w:eastAsia="仿宋_GB2312" w:cs="仿宋_GB2312"/>
          <w:b/>
          <w:color w:val="auto"/>
          <w:sz w:val="32"/>
          <w:szCs w:val="32"/>
          <w:highlight w:val="none"/>
        </w:rPr>
        <w:t>月</w:t>
      </w:r>
      <w:r>
        <w:rPr>
          <w:rFonts w:hint="eastAsia" w:ascii="仿宋_GB2312" w:hAnsi="仿宋_GB2312" w:eastAsia="仿宋_GB2312" w:cs="仿宋_GB2312"/>
          <w:b/>
          <w:color w:val="auto"/>
          <w:sz w:val="32"/>
          <w:szCs w:val="32"/>
          <w:highlight w:val="none"/>
          <w:lang w:val="en-US" w:eastAsia="zh-CN"/>
        </w:rPr>
        <w:t>1</w:t>
      </w:r>
      <w:r>
        <w:rPr>
          <w:rFonts w:hint="eastAsia" w:ascii="仿宋_GB2312" w:hAnsi="仿宋_GB2312" w:eastAsia="仿宋_GB2312" w:cs="仿宋_GB2312"/>
          <w:b/>
          <w:color w:val="auto"/>
          <w:sz w:val="32"/>
          <w:szCs w:val="32"/>
          <w:highlight w:val="none"/>
        </w:rPr>
        <w:t>日（星期</w:t>
      </w:r>
      <w:r>
        <w:rPr>
          <w:rFonts w:hint="eastAsia" w:ascii="仿宋_GB2312" w:hAnsi="仿宋_GB2312" w:eastAsia="仿宋_GB2312" w:cs="仿宋_GB2312"/>
          <w:b/>
          <w:color w:val="auto"/>
          <w:sz w:val="32"/>
          <w:szCs w:val="32"/>
          <w:highlight w:val="none"/>
          <w:lang w:eastAsia="zh-CN"/>
        </w:rPr>
        <w:t>五</w:t>
      </w:r>
      <w:r>
        <w:rPr>
          <w:rFonts w:hint="eastAsia" w:ascii="仿宋_GB2312" w:hAnsi="仿宋_GB2312" w:eastAsia="仿宋_GB2312" w:cs="仿宋_GB2312"/>
          <w:b/>
          <w:color w:val="auto"/>
          <w:sz w:val="32"/>
          <w:szCs w:val="32"/>
          <w:highlight w:val="none"/>
        </w:rPr>
        <w:t>）</w:t>
      </w:r>
      <w:r>
        <w:rPr>
          <w:rFonts w:hint="eastAsia" w:ascii="仿宋_GB2312" w:hAnsi="仿宋_GB2312" w:eastAsia="仿宋_GB2312" w:cs="仿宋_GB2312"/>
          <w:b/>
          <w:color w:val="auto"/>
          <w:sz w:val="32"/>
          <w:szCs w:val="32"/>
          <w:highlight w:val="none"/>
          <w:lang w:eastAsia="zh-CN"/>
        </w:rPr>
        <w:t>上午</w:t>
      </w:r>
      <w:r>
        <w:rPr>
          <w:rFonts w:hint="eastAsia" w:ascii="仿宋_GB2312" w:hAnsi="仿宋_GB2312" w:eastAsia="仿宋_GB2312" w:cs="仿宋_GB2312"/>
          <w:b/>
          <w:color w:val="auto"/>
          <w:sz w:val="32"/>
          <w:szCs w:val="32"/>
          <w:highlight w:val="none"/>
          <w:lang w:val="en-US" w:eastAsia="zh-CN"/>
        </w:rPr>
        <w:t>10</w:t>
      </w:r>
      <w:r>
        <w:rPr>
          <w:rFonts w:hint="eastAsia" w:ascii="仿宋_GB2312" w:hAnsi="仿宋_GB2312" w:eastAsia="仿宋_GB2312" w:cs="仿宋_GB2312"/>
          <w:b/>
          <w:color w:val="auto"/>
          <w:sz w:val="32"/>
          <w:szCs w:val="32"/>
          <w:highlight w:val="none"/>
        </w:rPr>
        <w:t>点，</w:t>
      </w:r>
      <w:r>
        <w:rPr>
          <w:rFonts w:hint="eastAsia" w:ascii="仿宋_GB2312" w:hAnsi="仿宋_GB2312" w:eastAsia="仿宋_GB2312" w:cs="仿宋_GB2312"/>
          <w:b/>
          <w:sz w:val="32"/>
          <w:szCs w:val="32"/>
          <w:highlight w:val="none"/>
        </w:rPr>
        <w:t>地点：石家庄市生态环境局9</w:t>
      </w:r>
      <w:r>
        <w:rPr>
          <w:rFonts w:hint="eastAsia" w:ascii="仿宋_GB2312" w:hAnsi="仿宋_GB2312" w:eastAsia="仿宋_GB2312" w:cs="仿宋_GB2312"/>
          <w:b/>
          <w:sz w:val="32"/>
          <w:szCs w:val="32"/>
          <w:highlight w:val="none"/>
          <w:lang w:val="en-US" w:eastAsia="zh-CN"/>
        </w:rPr>
        <w:t>23</w:t>
      </w:r>
      <w:r>
        <w:rPr>
          <w:rFonts w:hint="eastAsia" w:ascii="仿宋_GB2312" w:hAnsi="仿宋_GB2312" w:eastAsia="仿宋_GB2312" w:cs="仿宋_GB2312"/>
          <w:b/>
          <w:sz w:val="32"/>
          <w:szCs w:val="32"/>
          <w:highlight w:val="none"/>
        </w:rPr>
        <w:t>会议室。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rPr>
        <w:t>联系人：</w:t>
      </w:r>
      <w:r>
        <w:rPr>
          <w:rFonts w:hint="eastAsia" w:ascii="仿宋_GB2312" w:hAnsi="仿宋_GB2312" w:eastAsia="仿宋_GB2312" w:cs="仿宋_GB2312"/>
          <w:bCs/>
          <w:sz w:val="32"/>
          <w:szCs w:val="32"/>
          <w:highlight w:val="none"/>
          <w:lang w:val="en-US" w:eastAsia="zh-CN"/>
        </w:rPr>
        <w:t>李寒冰</w:t>
      </w:r>
      <w:r>
        <w:rPr>
          <w:rFonts w:hint="eastAsia" w:ascii="仿宋_GB2312" w:hAnsi="仿宋_GB2312" w:eastAsia="仿宋_GB2312" w:cs="仿宋_GB2312"/>
          <w:bCs/>
          <w:sz w:val="32"/>
          <w:szCs w:val="32"/>
          <w:highlight w:val="none"/>
        </w:rPr>
        <w:t>，联系电话：</w:t>
      </w:r>
      <w:r>
        <w:rPr>
          <w:rFonts w:hint="eastAsia" w:ascii="仿宋_GB2312" w:hAnsi="仿宋_GB2312" w:eastAsia="仿宋_GB2312" w:cs="仿宋_GB2312"/>
          <w:bCs/>
          <w:sz w:val="32"/>
          <w:szCs w:val="32"/>
          <w:highlight w:val="none"/>
          <w:lang w:val="en-US" w:eastAsia="zh-CN"/>
        </w:rPr>
        <w:t>85874474</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default" w:ascii="仿宋_GB2312" w:hAnsi="仿宋_GB2312" w:eastAsia="仿宋_GB2312" w:cs="仿宋_GB2312"/>
          <w:bCs/>
          <w:sz w:val="32"/>
          <w:szCs w:val="32"/>
          <w:highlight w:val="none"/>
          <w:lang w:val="en-US"/>
        </w:rPr>
      </w:pPr>
      <w:r>
        <w:rPr>
          <w:rFonts w:hint="eastAsia" w:ascii="仿宋_GB2312" w:hAnsi="仿宋_GB2312" w:eastAsia="仿宋_GB2312" w:cs="仿宋_GB2312"/>
          <w:bCs/>
          <w:sz w:val="32"/>
          <w:szCs w:val="32"/>
          <w:highlight w:val="none"/>
          <w:lang w:val="en-US" w:eastAsia="zh-CN"/>
        </w:rPr>
        <w:t xml:space="preserve">        师晓威，联系电话：85880697</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u w:val="single"/>
        </w:rPr>
        <w:t>本次询价确定的最终报价仅为采购预算提供参考，不代表政府采购中标单位和价格。</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特此公告。</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附件：</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sz w:val="32"/>
          <w:szCs w:val="32"/>
        </w:rPr>
        <w:t>询价要求及流程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采购项目工作方案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textAlignment w:val="auto"/>
        <w:rPr>
          <w:rFonts w:hint="eastAsia"/>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询价响应文件（格式）</w:t>
      </w:r>
    </w:p>
    <w:p>
      <w:pPr>
        <w:pStyle w:val="9"/>
        <w:keepNext w:val="0"/>
        <w:keepLines w:val="0"/>
        <w:pageBreakBefore w:val="0"/>
        <w:widowControl w:val="0"/>
        <w:kinsoku/>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righ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石家庄市生态环境局         </w:t>
      </w: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center"/>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 xml:space="preserve">                         </w:t>
      </w:r>
      <w:r>
        <w:rPr>
          <w:rFonts w:hint="eastAsia" w:ascii="仿宋_GB2312" w:hAnsi="仿宋_GB2312" w:eastAsia="仿宋_GB2312" w:cs="仿宋_GB2312"/>
          <w:bCs/>
          <w:color w:val="auto"/>
          <w:sz w:val="32"/>
          <w:szCs w:val="32"/>
          <w:highlight w:val="none"/>
          <w:lang w:val="en-US" w:eastAsia="zh-CN"/>
        </w:rPr>
        <w:t xml:space="preserve">  2025</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val="en-US" w:eastAsia="zh-CN"/>
        </w:rPr>
        <w:t>7</w:t>
      </w:r>
      <w:r>
        <w:rPr>
          <w:rFonts w:hint="eastAsia" w:ascii="仿宋_GB2312" w:hAnsi="仿宋_GB2312" w:eastAsia="仿宋_GB2312" w:cs="仿宋_GB2312"/>
          <w:bCs/>
          <w:color w:val="auto"/>
          <w:sz w:val="32"/>
          <w:szCs w:val="32"/>
          <w:highlight w:val="none"/>
        </w:rPr>
        <w:t>月</w:t>
      </w:r>
      <w:r>
        <w:rPr>
          <w:rFonts w:hint="eastAsia" w:ascii="仿宋_GB2312" w:hAnsi="仿宋_GB2312" w:eastAsia="仿宋_GB2312" w:cs="仿宋_GB2312"/>
          <w:bCs/>
          <w:color w:val="auto"/>
          <w:sz w:val="32"/>
          <w:szCs w:val="32"/>
          <w:highlight w:val="none"/>
          <w:lang w:val="en-US" w:eastAsia="zh-CN"/>
        </w:rPr>
        <w:t>28</w:t>
      </w:r>
      <w:r>
        <w:rPr>
          <w:rFonts w:hint="eastAsia" w:ascii="仿宋_GB2312" w:hAnsi="仿宋_GB2312" w:eastAsia="仿宋_GB2312" w:cs="仿宋_GB2312"/>
          <w:bCs/>
          <w:color w:val="auto"/>
          <w:sz w:val="32"/>
          <w:szCs w:val="32"/>
          <w:highlight w:val="none"/>
        </w:rPr>
        <w:t>日</w:t>
      </w:r>
      <w:r>
        <w:rPr>
          <w:rFonts w:hint="eastAsia" w:ascii="仿宋_GB2312" w:hAnsi="仿宋_GB2312" w:eastAsia="仿宋_GB2312" w:cs="仿宋_GB2312"/>
          <w:bCs/>
          <w:color w:val="auto"/>
          <w:sz w:val="32"/>
          <w:szCs w:val="32"/>
          <w:highlight w:val="none"/>
          <w:lang w:val="en-US" w:eastAsia="zh-CN"/>
        </w:rPr>
        <w:t xml:space="preserve">  </w:t>
      </w:r>
      <w:r>
        <w:rPr>
          <w:rFonts w:hint="eastAsia" w:ascii="仿宋_GB2312" w:hAnsi="仿宋_GB2312" w:eastAsia="仿宋_GB2312" w:cs="仿宋_GB2312"/>
          <w:bCs/>
          <w:color w:val="auto"/>
          <w:sz w:val="32"/>
          <w:szCs w:val="32"/>
          <w:lang w:val="en-US" w:eastAsia="zh-CN"/>
        </w:rPr>
        <w:t xml:space="preserve">      </w:t>
      </w:r>
    </w:p>
    <w:p>
      <w:pPr>
        <w:rPr>
          <w:rFonts w:hint="eastAsia"/>
        </w:rPr>
        <w:sectPr>
          <w:headerReference r:id="rId3" w:type="default"/>
          <w:footerReference r:id="rId4" w:type="default"/>
          <w:pgSz w:w="11906" w:h="16838"/>
          <w:pgMar w:top="2154" w:right="1474" w:bottom="1984" w:left="1587" w:header="851" w:footer="992" w:gutter="0"/>
          <w:cols w:space="425" w:num="1"/>
          <w:docGrid w:type="lines" w:linePitch="312" w:charSpace="0"/>
        </w:sectPr>
      </w:pPr>
      <w:r>
        <w:rPr>
          <w:rFonts w:hint="eastAsia" w:ascii="仿宋_GB2312" w:hAnsi="仿宋_GB2312" w:eastAsia="仿宋_GB2312" w:cs="仿宋_GB2312"/>
          <w:bCs/>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黑体" w:hAnsi="黑体" w:eastAsia="黑体" w:cs="黑体"/>
          <w:bCs/>
          <w:sz w:val="32"/>
          <w:szCs w:val="32"/>
        </w:rPr>
      </w:pPr>
      <w:r>
        <w:rPr>
          <w:rFonts w:hint="eastAsia" w:ascii="黑体" w:hAnsi="黑体" w:eastAsia="黑体" w:cs="黑体"/>
          <w:bCs/>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_GBK" w:eastAsia="方正小标宋简体" w:cs="方正小标宋_GBK"/>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_GBK" w:eastAsia="方正小标宋简体" w:cs="方正小标宋_GBK"/>
          <w:bCs/>
          <w:sz w:val="44"/>
          <w:szCs w:val="44"/>
          <w:lang w:val="en-US" w:eastAsia="zh-CN"/>
        </w:rPr>
      </w:pPr>
      <w:r>
        <w:rPr>
          <w:rFonts w:hint="eastAsia" w:ascii="方正小标宋简体" w:hAnsi="方正小标宋_GBK" w:eastAsia="方正小标宋简体" w:cs="方正小标宋_GBK"/>
          <w:bCs/>
          <w:sz w:val="44"/>
          <w:szCs w:val="44"/>
          <w:lang w:val="en-US" w:eastAsia="zh-CN"/>
        </w:rPr>
        <w:t>石家庄市生态环境局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_GBK" w:eastAsia="方正小标宋简体" w:cs="方正小标宋_GBK"/>
          <w:bCs/>
          <w:sz w:val="44"/>
          <w:szCs w:val="44"/>
          <w:lang w:val="en-US" w:eastAsia="zh-CN"/>
        </w:rPr>
      </w:pPr>
      <w:r>
        <w:rPr>
          <w:rFonts w:hint="eastAsia" w:ascii="方正小标宋简体" w:hAnsi="方正小标宋_GBK" w:eastAsia="方正小标宋简体" w:cs="方正小标宋_GBK"/>
          <w:bCs/>
          <w:sz w:val="44"/>
          <w:szCs w:val="44"/>
          <w:lang w:val="en-US" w:eastAsia="zh-CN"/>
        </w:rPr>
        <w:t>石家庄市温室气体清单编制工作项目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_GBK" w:eastAsia="方正小标宋简体" w:cs="方正小标宋_GBK"/>
          <w:bCs/>
          <w:sz w:val="44"/>
          <w:szCs w:val="44"/>
        </w:rPr>
      </w:pPr>
      <w:r>
        <w:rPr>
          <w:rFonts w:hint="eastAsia" w:ascii="方正小标宋简体" w:hAnsi="方正小标宋_GBK" w:eastAsia="方正小标宋简体" w:cs="方正小标宋_GBK"/>
          <w:bCs/>
          <w:sz w:val="44"/>
          <w:szCs w:val="44"/>
        </w:rPr>
        <w:t>询价要求及流程</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bCs/>
          <w:sz w:val="32"/>
          <w:szCs w:val="32"/>
        </w:rPr>
      </w:pPr>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报价单位按照《询价响应文件》要求准备相关资料、装订成册一式叁份（一份正本贰份副本），并于询价会提交我单位询价小组。</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“二次报价表”可装订于《询价响应文件》中，也可单独提供，在报价单位与采购单位针对所采购项目进行充分沟通和交流后</w:t>
      </w:r>
      <w:r>
        <w:rPr>
          <w:rFonts w:hint="eastAsia" w:ascii="仿宋_GB2312" w:hAnsi="仿宋_GB2312" w:eastAsia="仿宋_GB2312" w:cs="仿宋_GB2312"/>
          <w:b/>
          <w:bCs w:val="0"/>
          <w:sz w:val="32"/>
          <w:szCs w:val="32"/>
        </w:rPr>
        <w:t>现场报价</w:t>
      </w:r>
      <w:r>
        <w:rPr>
          <w:rFonts w:hint="eastAsia" w:ascii="仿宋_GB2312" w:hAnsi="仿宋_GB2312" w:eastAsia="仿宋_GB2312" w:cs="仿宋_GB2312"/>
          <w:bCs/>
          <w:sz w:val="32"/>
          <w:szCs w:val="32"/>
        </w:rPr>
        <w:t>并签字盖章（各报价单位可以提前加盖好相关印章）。</w:t>
      </w:r>
    </w:p>
    <w:p>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本询价会参会的社会主体单位和组织经营范围须与本项目工作相关</w:t>
      </w:r>
      <w:r>
        <w:rPr>
          <w:rFonts w:hint="eastAsia" w:ascii="仿宋_GB2312" w:hAnsi="仿宋_GB2312" w:eastAsia="仿宋_GB2312" w:cs="仿宋_GB2312"/>
          <w:b/>
          <w:bCs w:val="0"/>
          <w:sz w:val="32"/>
          <w:szCs w:val="32"/>
          <w:lang w:eastAsia="zh-CN"/>
        </w:rPr>
        <w:t>。</w:t>
      </w:r>
    </w:p>
    <w:p>
      <w:pPr>
        <w:keepNext w:val="0"/>
        <w:keepLines w:val="0"/>
        <w:pageBreakBefore w:val="0"/>
        <w:kinsoku/>
        <w:wordWrap/>
        <w:overflowPunct/>
        <w:topLinePunct w:val="0"/>
        <w:autoSpaceDE/>
        <w:autoSpaceDN/>
        <w:bidi w:val="0"/>
        <w:spacing w:line="560" w:lineRule="exact"/>
        <w:ind w:right="0" w:rightChars="0"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询价会如少于3家响应单位，报价无效。</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本次询价分为初始报价和二次报价，我单位将根据所有报价单位的两次报价进行综合评审，并确定最终预算金额（即采购预算金额）。</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程序：报价单位递交《询价响应文件》→监督人员宣读各报价单位的初始报价→报价单位与采购单位针对所采购项目进行充分沟通和交流→二次报价→报价单位确认签字盖章→会议结束。</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黑体" w:hAnsi="黑体" w:eastAsia="黑体" w:cs="黑体"/>
          <w:bCs/>
          <w:sz w:val="32"/>
          <w:szCs w:val="32"/>
        </w:rPr>
      </w:pPr>
      <w:r>
        <w:rPr>
          <w:rFonts w:hint="eastAsia" w:ascii="黑体" w:hAnsi="黑体" w:eastAsia="黑体" w:cs="黑体"/>
          <w:bCs/>
          <w:sz w:val="32"/>
          <w:szCs w:val="32"/>
        </w:rPr>
        <w:t>附件2</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60" w:lineRule="exact"/>
        <w:ind w:right="0" w:rightChars="0"/>
        <w:jc w:val="center"/>
        <w:textAlignment w:val="auto"/>
        <w:rPr>
          <w:rFonts w:hint="eastAsia" w:ascii="宋体" w:hAnsi="宋体" w:eastAsia="宋体"/>
          <w:b/>
          <w:color w:val="000000"/>
          <w:sz w:val="44"/>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_GBK" w:eastAsia="方正小标宋简体" w:cs="方正小标宋_GBK"/>
          <w:bCs/>
          <w:sz w:val="44"/>
          <w:szCs w:val="44"/>
          <w:lang w:val="en-US" w:eastAsia="zh-CN"/>
        </w:rPr>
      </w:pPr>
      <w:r>
        <w:rPr>
          <w:rFonts w:hint="eastAsia" w:ascii="方正小标宋简体" w:hAnsi="方正小标宋_GBK" w:eastAsia="方正小标宋简体" w:cs="方正小标宋_GBK"/>
          <w:bCs/>
          <w:sz w:val="44"/>
          <w:szCs w:val="44"/>
          <w:lang w:val="en-US" w:eastAsia="zh-CN"/>
        </w:rPr>
        <w:t>石家庄市生态环境局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_GBK" w:eastAsia="方正小标宋简体" w:cs="方正小标宋_GBK"/>
          <w:bCs/>
          <w:sz w:val="44"/>
          <w:szCs w:val="44"/>
          <w:lang w:val="en-US" w:eastAsia="zh-CN"/>
        </w:rPr>
      </w:pPr>
      <w:r>
        <w:rPr>
          <w:rFonts w:hint="eastAsia" w:ascii="方正小标宋简体" w:hAnsi="方正小标宋_GBK" w:eastAsia="方正小标宋简体" w:cs="方正小标宋_GBK"/>
          <w:bCs/>
          <w:sz w:val="44"/>
          <w:szCs w:val="44"/>
          <w:lang w:val="en-US" w:eastAsia="zh-CN"/>
        </w:rPr>
        <w:t>石家庄市温室气体清单编制工作项目工作方案</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60" w:lineRule="exact"/>
        <w:ind w:right="0" w:rightChars="0" w:firstLine="1920" w:firstLineChars="600"/>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rPr>
        <w:t>为全面贯彻落实习近平生态文明思想，按照国家、省应对气候变化有关工作部署，依据《关于开展市级温室气体清单编制工作的通知》及《省级温室气体清单编制指南（试行）》要求,</w:t>
      </w:r>
      <w:r>
        <w:rPr>
          <w:rFonts w:hint="eastAsia" w:ascii="仿宋_GB2312" w:hAnsi="仿宋_GB2312" w:eastAsia="仿宋_GB2312" w:cs="仿宋_GB2312"/>
          <w:b w:val="0"/>
          <w:bCs/>
          <w:sz w:val="32"/>
          <w:szCs w:val="32"/>
          <w:lang w:val="en-US" w:eastAsia="zh-CN"/>
        </w:rPr>
        <w:t>计划通过政府购买服务的方式开展</w:t>
      </w:r>
      <w:r>
        <w:rPr>
          <w:rFonts w:hint="eastAsia" w:ascii="仿宋_GB2312" w:hAnsi="仿宋_GB2312" w:eastAsia="仿宋_GB2312" w:cs="仿宋_GB2312"/>
          <w:sz w:val="32"/>
          <w:szCs w:val="32"/>
        </w:rPr>
        <w:t>石家庄市温室气体清单编制工作</w:t>
      </w:r>
      <w:r>
        <w:rPr>
          <w:rFonts w:hint="eastAsia" w:ascii="仿宋_GB2312" w:hAnsi="仿宋_GB2312" w:eastAsia="仿宋_GB2312" w:cs="仿宋_GB2312"/>
          <w:b w:val="0"/>
          <w:bCs/>
          <w:sz w:val="32"/>
          <w:szCs w:val="32"/>
          <w:lang w:val="en-US" w:eastAsia="zh-CN"/>
        </w:rPr>
        <w:t>。为顺利完成该项目工作，特制定如下工作方案。</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sz w:val="32"/>
          <w:szCs w:val="32"/>
          <w:highlight w:val="none"/>
        </w:rPr>
      </w:pPr>
      <w:r>
        <w:rPr>
          <w:rFonts w:hint="eastAsia" w:ascii="黑体" w:hAnsi="黑体" w:eastAsia="黑体" w:cs="黑体"/>
          <w:sz w:val="32"/>
          <w:szCs w:val="32"/>
          <w:lang w:eastAsia="zh-CN"/>
        </w:rPr>
        <w:t>一、</w:t>
      </w:r>
      <w:r>
        <w:rPr>
          <w:rFonts w:hint="eastAsia" w:ascii="黑体" w:hAnsi="黑体" w:eastAsia="黑体" w:cs="黑体"/>
          <w:sz w:val="32"/>
          <w:szCs w:val="32"/>
          <w:highlight w:val="none"/>
        </w:rPr>
        <w:t>项目概况</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b w:val="0"/>
          <w:bCs w:val="0"/>
          <w:sz w:val="32"/>
          <w:szCs w:val="32"/>
          <w:highlight w:val="none"/>
          <w:u w:val="none"/>
          <w:lang w:val="en-US" w:eastAsia="zh-CN"/>
        </w:rPr>
      </w:pPr>
      <w:r>
        <w:rPr>
          <w:rFonts w:hint="eastAsia" w:ascii="楷体_GB2312" w:hAnsi="楷体_GB2312" w:eastAsia="楷体_GB2312" w:cs="楷体_GB2312"/>
          <w:b w:val="0"/>
          <w:bCs w:val="0"/>
          <w:sz w:val="32"/>
          <w:szCs w:val="32"/>
          <w:highlight w:val="none"/>
          <w:u w:val="none"/>
          <w:lang w:val="en-US" w:eastAsia="zh-CN"/>
        </w:rPr>
        <w:t>（一）主要内容</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jc w:val="left"/>
        <w:textAlignment w:val="auto"/>
        <w:rPr>
          <w:rFonts w:hint="eastAsia" w:ascii="仿宋_GB2312" w:eastAsia="仿宋_GB2312" w:cs="宋体"/>
          <w:sz w:val="32"/>
          <w:szCs w:val="32"/>
          <w:lang w:eastAsia="zh-CN"/>
        </w:rPr>
      </w:pPr>
      <w:r>
        <w:rPr>
          <w:rFonts w:hint="eastAsia" w:ascii="仿宋_GB2312" w:eastAsia="仿宋_GB2312" w:cs="宋体"/>
          <w:sz w:val="32"/>
          <w:szCs w:val="32"/>
          <w:lang w:eastAsia="zh-CN"/>
        </w:rPr>
        <w:t>对能源活动、工业过程、农业活动、土地利用变化和林业、废弃物处理等领域进行调研，同时参照《浙江省温室气体清单编制指南（2022年修订版）》深化编制内容，增加“趋势分析及对策建议、温室气体排放预测、低碳项目情况、重大项目情况”等章节，</w:t>
      </w:r>
      <w:r>
        <w:rPr>
          <w:rFonts w:hint="eastAsia" w:ascii="仿宋_GB2312" w:hAnsi="仿宋_GB2312" w:eastAsia="仿宋_GB2312" w:cs="仿宋_GB2312"/>
          <w:sz w:val="32"/>
          <w:szCs w:val="32"/>
        </w:rPr>
        <w:t>分别编制202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年五大领域温室气体清单报告及石家庄市202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年温室气体清单总报告</w:t>
      </w:r>
      <w:r>
        <w:rPr>
          <w:rFonts w:hint="eastAsia" w:ascii="仿宋_GB2312" w:eastAsia="仿宋_GB2312" w:cs="宋体"/>
          <w:sz w:val="32"/>
          <w:szCs w:val="32"/>
          <w:lang w:eastAsia="zh-CN"/>
        </w:rPr>
        <w:t>，为识别石家庄市主要温室气体排放源及预测未来减排潜力提供支撑。</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jc w:val="left"/>
        <w:textAlignment w:val="auto"/>
        <w:rPr>
          <w:rFonts w:hint="default" w:ascii="楷体_GB2312" w:hAnsi="楷体_GB2312" w:eastAsia="楷体_GB2312" w:cs="楷体_GB2312"/>
          <w:b w:val="0"/>
          <w:bCs w:val="0"/>
          <w:sz w:val="32"/>
          <w:szCs w:val="32"/>
          <w:highlight w:val="none"/>
          <w:u w:val="none"/>
          <w:lang w:val="en-US" w:eastAsia="zh-CN"/>
        </w:rPr>
      </w:pPr>
      <w:r>
        <w:rPr>
          <w:rFonts w:hint="eastAsia" w:ascii="楷体_GB2312" w:hAnsi="楷体_GB2312" w:eastAsia="楷体_GB2312" w:cs="楷体_GB2312"/>
          <w:b w:val="0"/>
          <w:bCs w:val="0"/>
          <w:sz w:val="32"/>
          <w:szCs w:val="32"/>
          <w:highlight w:val="none"/>
          <w:u w:val="none"/>
          <w:lang w:val="en-US" w:eastAsia="zh-CN"/>
        </w:rPr>
        <w:t>（二）</w:t>
      </w:r>
      <w:r>
        <w:rPr>
          <w:rFonts w:hint="default" w:ascii="楷体_GB2312" w:hAnsi="楷体_GB2312" w:eastAsia="楷体_GB2312" w:cs="楷体_GB2312"/>
          <w:b w:val="0"/>
          <w:bCs w:val="0"/>
          <w:sz w:val="32"/>
          <w:szCs w:val="32"/>
          <w:highlight w:val="none"/>
          <w:u w:val="none"/>
          <w:lang w:val="en-US" w:eastAsia="zh-CN"/>
        </w:rPr>
        <w:t>政策依据</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i w:val="0"/>
          <w:iCs/>
          <w:sz w:val="32"/>
          <w:szCs w:val="32"/>
          <w:highlight w:val="none"/>
          <w:u w:val="none"/>
          <w:lang w:val="en-US" w:eastAsia="zh-CN"/>
        </w:rPr>
      </w:pPr>
      <w:r>
        <w:rPr>
          <w:rFonts w:hint="eastAsia" w:ascii="仿宋_GB2312" w:hAnsi="仿宋_GB2312" w:eastAsia="仿宋_GB2312" w:cs="仿宋_GB2312"/>
          <w:i w:val="0"/>
          <w:iCs/>
          <w:sz w:val="32"/>
          <w:szCs w:val="32"/>
          <w:highlight w:val="none"/>
          <w:u w:val="none"/>
          <w:lang w:val="en-US" w:eastAsia="zh-CN"/>
        </w:rPr>
        <w:t>1.国家发展改革委等部门《关于加快建立统一规范的碳排放统计核算体系实施方案》（发改环资〔2022〕622号）</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i w:val="0"/>
          <w:iCs/>
          <w:sz w:val="32"/>
          <w:szCs w:val="32"/>
          <w:highlight w:val="none"/>
          <w:u w:val="none"/>
          <w:lang w:val="en-US" w:eastAsia="zh-CN"/>
        </w:rPr>
      </w:pPr>
      <w:r>
        <w:rPr>
          <w:rFonts w:hint="eastAsia" w:ascii="仿宋_GB2312" w:hAnsi="仿宋_GB2312" w:eastAsia="仿宋_GB2312" w:cs="仿宋_GB2312"/>
          <w:i w:val="0"/>
          <w:iCs/>
          <w:sz w:val="32"/>
          <w:szCs w:val="32"/>
          <w:highlight w:val="none"/>
          <w:u w:val="none"/>
          <w:lang w:val="en-US" w:eastAsia="zh-CN"/>
        </w:rPr>
        <w:t>2.《关于推动能耗双控逐步转向碳排放双控的意见》</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i w:val="0"/>
          <w:iCs/>
          <w:sz w:val="32"/>
          <w:szCs w:val="32"/>
          <w:highlight w:val="none"/>
          <w:u w:val="none"/>
          <w:lang w:val="en-US" w:eastAsia="zh-CN"/>
        </w:rPr>
      </w:pPr>
      <w:r>
        <w:rPr>
          <w:rFonts w:hint="eastAsia" w:ascii="仿宋_GB2312" w:hAnsi="仿宋_GB2312" w:eastAsia="仿宋_GB2312" w:cs="仿宋_GB2312"/>
          <w:i w:val="0"/>
          <w:iCs/>
          <w:sz w:val="32"/>
          <w:szCs w:val="32"/>
          <w:highlight w:val="none"/>
          <w:u w:val="none"/>
          <w:lang w:val="en-US" w:eastAsia="zh-CN"/>
        </w:rPr>
        <w:t>3.石家庄市生态环境局、市发改委等六部门《石家庄市减污降碳协同增效实施方案》（石环发〔2023〕11号）</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b w:val="0"/>
          <w:bCs w:val="0"/>
          <w:sz w:val="32"/>
          <w:szCs w:val="32"/>
          <w:highlight w:val="none"/>
          <w:u w:val="none"/>
          <w:lang w:val="en-US" w:eastAsia="zh-CN"/>
        </w:rPr>
      </w:pPr>
      <w:r>
        <w:rPr>
          <w:rFonts w:hint="eastAsia" w:ascii="楷体_GB2312" w:hAnsi="楷体_GB2312" w:eastAsia="楷体_GB2312" w:cs="楷体_GB2312"/>
          <w:b w:val="0"/>
          <w:bCs w:val="0"/>
          <w:sz w:val="32"/>
          <w:szCs w:val="32"/>
          <w:highlight w:val="none"/>
          <w:u w:val="none"/>
          <w:lang w:val="en-US" w:eastAsia="zh-CN"/>
        </w:rPr>
        <w:t>（三）必要性分析</w:t>
      </w:r>
    </w:p>
    <w:p>
      <w:pPr>
        <w:keepNext w:val="0"/>
        <w:keepLines w:val="0"/>
        <w:pageBreakBefore w:val="0"/>
        <w:widowControl w:val="0"/>
        <w:numPr>
          <w:ilvl w:val="0"/>
          <w:numId w:val="0"/>
        </w:numPr>
        <w:tabs>
          <w:tab w:val="left" w:pos="2031"/>
        </w:tabs>
        <w:kinsoku/>
        <w:wordWrap/>
        <w:overflowPunct/>
        <w:topLinePunct w:val="0"/>
        <w:autoSpaceDE/>
        <w:autoSpaceDN/>
        <w:bidi w:val="0"/>
        <w:adjustRightInd/>
        <w:snapToGrid/>
        <w:spacing w:beforeAutospacing="0" w:afterAutospacing="0"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val="en-US" w:eastAsia="zh-CN"/>
        </w:rPr>
        <w:t>开展</w:t>
      </w:r>
      <w:r>
        <w:rPr>
          <w:rFonts w:hint="eastAsia" w:ascii="仿宋_GB2312" w:hAnsi="仿宋_GB2312" w:eastAsia="仿宋_GB2312" w:cs="仿宋_GB2312"/>
          <w:sz w:val="32"/>
          <w:szCs w:val="32"/>
        </w:rPr>
        <w:t>石家庄市温室气体清单编制工作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助于了解石家庄市整体的温室气体排放情况，掌握各行业、各领域排放现状及特征，识别全市的控碳重点领域。清单结果有利于政府针对不同部门、行业的排放特征制定切合实际的控排目标和任务措施，为石家庄市制定减排目标提供基础数据，也为实施针对性的减排措施提供依据。同时，通过对不同年份温室气体排放变化来评估政策行动的效果，强化温室气体排放形式分析，以便及时调整本地控制温室气体排放相关政策和行动</w:t>
      </w:r>
      <w:r>
        <w:rPr>
          <w:rFonts w:hint="eastAsia" w:ascii="仿宋_GB2312" w:hAnsi="仿宋_GB2312" w:eastAsia="仿宋_GB2312" w:cs="仿宋_GB2312"/>
          <w:sz w:val="32"/>
          <w:szCs w:val="32"/>
          <w:lang w:eastAsia="zh-CN"/>
        </w:rPr>
        <w:t>。</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二、采购项目预（概）算</w:t>
      </w:r>
    </w:p>
    <w:p>
      <w:pPr>
        <w:keepNext w:val="0"/>
        <w:keepLines w:val="0"/>
        <w:pageBreakBefore w:val="0"/>
        <w:widowControl w:val="0"/>
        <w:numPr>
          <w:ilvl w:val="0"/>
          <w:numId w:val="0"/>
        </w:numPr>
        <w:tabs>
          <w:tab w:val="left" w:pos="2031"/>
        </w:tabs>
        <w:kinsoku/>
        <w:wordWrap/>
        <w:overflowPunct/>
        <w:topLinePunct w:val="0"/>
        <w:autoSpaceDE/>
        <w:autoSpaceDN/>
        <w:bidi w:val="0"/>
        <w:adjustRightInd/>
        <w:snapToGrid/>
        <w:spacing w:beforeAutospacing="0" w:afterAutospacing="0"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总预算：</w:t>
      </w:r>
      <w:r>
        <w:rPr>
          <w:rFonts w:hint="eastAsia" w:ascii="仿宋_GB2312" w:hAnsi="仿宋_GB2312" w:eastAsia="仿宋_GB2312" w:cs="仿宋_GB2312"/>
          <w:sz w:val="32"/>
          <w:szCs w:val="32"/>
          <w:lang w:val="en-US" w:eastAsia="zh-CN"/>
        </w:rPr>
        <w:t>69</w:t>
      </w:r>
      <w:r>
        <w:rPr>
          <w:rFonts w:hint="eastAsia" w:ascii="仿宋_GB2312" w:hAnsi="仿宋_GB2312" w:eastAsia="仿宋_GB2312" w:cs="仿宋_GB2312"/>
          <w:sz w:val="32"/>
          <w:szCs w:val="32"/>
          <w:lang w:eastAsia="zh-CN"/>
        </w:rPr>
        <w:t>万元。</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三、项目技术商务要求</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b w:val="0"/>
          <w:bCs w:val="0"/>
          <w:sz w:val="32"/>
          <w:szCs w:val="32"/>
          <w:highlight w:val="none"/>
          <w:u w:val="none"/>
          <w:lang w:val="en-US" w:eastAsia="zh-CN"/>
        </w:rPr>
      </w:pPr>
      <w:r>
        <w:rPr>
          <w:rFonts w:hint="eastAsia" w:ascii="楷体_GB2312" w:hAnsi="楷体_GB2312" w:eastAsia="楷体_GB2312" w:cs="楷体_GB2312"/>
          <w:b w:val="0"/>
          <w:bCs w:val="0"/>
          <w:sz w:val="32"/>
          <w:szCs w:val="32"/>
          <w:highlight w:val="none"/>
          <w:u w:val="none"/>
          <w:lang w:val="en-US" w:eastAsia="zh-CN"/>
        </w:rPr>
        <w:t>（一）技术要求</w:t>
      </w:r>
    </w:p>
    <w:p>
      <w:pPr>
        <w:spacing w:line="560" w:lineRule="exact"/>
        <w:ind w:firstLine="640" w:firstLineChars="200"/>
        <w:jc w:val="left"/>
        <w:rPr>
          <w:rFonts w:hint="eastAsia" w:ascii="仿宋_GB2312" w:eastAsia="仿宋_GB2312" w:cs="宋体"/>
          <w:sz w:val="32"/>
          <w:szCs w:val="32"/>
          <w:lang w:eastAsia="zh-CN"/>
        </w:rPr>
      </w:pPr>
      <w:r>
        <w:rPr>
          <w:rFonts w:hint="eastAsia" w:ascii="仿宋_GB2312" w:hAnsi="仿宋_GB2312" w:eastAsia="仿宋_GB2312" w:cs="仿宋_GB2312"/>
          <w:iCs/>
          <w:sz w:val="32"/>
          <w:szCs w:val="32"/>
        </w:rPr>
        <w:t>依据《省级温室气体清单编制指南（试行）</w:t>
      </w:r>
      <w:r>
        <w:rPr>
          <w:rFonts w:hint="eastAsia" w:ascii="仿宋_GB2312" w:hAnsi="仿宋_GB2312" w:eastAsia="仿宋_GB2312" w:cs="仿宋_GB2312"/>
          <w:iCs/>
          <w:sz w:val="32"/>
          <w:szCs w:val="32"/>
          <w:lang w:eastAsia="zh-CN"/>
        </w:rPr>
        <w:t>》《</w:t>
      </w:r>
      <w:r>
        <w:rPr>
          <w:rFonts w:hint="eastAsia" w:ascii="仿宋_GB2312" w:hAnsi="仿宋_GB2312" w:eastAsia="仿宋_GB2312" w:cs="仿宋_GB2312"/>
          <w:sz w:val="32"/>
          <w:szCs w:val="32"/>
          <w:lang w:eastAsia="zh-CN"/>
        </w:rPr>
        <w:t>浙江省温室气体清单编制指南（2022年修订版）》</w:t>
      </w:r>
      <w:r>
        <w:rPr>
          <w:rFonts w:hint="eastAsia" w:ascii="仿宋_GB2312" w:hAnsi="仿宋_GB2312" w:eastAsia="仿宋_GB2312" w:cs="仿宋_GB2312"/>
          <w:iCs/>
          <w:sz w:val="32"/>
          <w:szCs w:val="32"/>
        </w:rPr>
        <w:t>以及相关政策、文件要求，全面梳理石家庄市202</w:t>
      </w:r>
      <w:r>
        <w:rPr>
          <w:rFonts w:hint="eastAsia" w:ascii="仿宋_GB2312" w:hAnsi="仿宋_GB2312" w:eastAsia="仿宋_GB2312" w:cs="仿宋_GB2312"/>
          <w:iCs/>
          <w:sz w:val="32"/>
          <w:szCs w:val="32"/>
          <w:lang w:val="en-US" w:eastAsia="zh-CN"/>
        </w:rPr>
        <w:t>4</w:t>
      </w:r>
      <w:r>
        <w:rPr>
          <w:rFonts w:hint="eastAsia" w:ascii="仿宋_GB2312" w:hAnsi="仿宋_GB2312" w:eastAsia="仿宋_GB2312" w:cs="仿宋_GB2312"/>
          <w:iCs/>
          <w:sz w:val="32"/>
          <w:szCs w:val="32"/>
        </w:rPr>
        <w:t>年能源活动、工业过程、农业活动、土地利用变化和林业、废弃物处理等领域，形成工作技术路线，结合对发电、建材、钢铁等行业以及对统计局、发改委、畜牧局、林业</w:t>
      </w:r>
      <w:r>
        <w:rPr>
          <w:rFonts w:hint="eastAsia" w:ascii="仿宋_GB2312" w:hAnsi="仿宋_GB2312" w:eastAsia="仿宋_GB2312" w:cs="仿宋_GB2312"/>
          <w:iCs/>
          <w:sz w:val="32"/>
          <w:szCs w:val="32"/>
          <w:lang w:eastAsia="zh-CN"/>
        </w:rPr>
        <w:t>和草原</w:t>
      </w:r>
      <w:r>
        <w:rPr>
          <w:rFonts w:hint="eastAsia" w:ascii="仿宋_GB2312" w:hAnsi="仿宋_GB2312" w:eastAsia="仿宋_GB2312" w:cs="仿宋_GB2312"/>
          <w:iCs/>
          <w:sz w:val="32"/>
          <w:szCs w:val="32"/>
        </w:rPr>
        <w:t>局等各管理部门的现场调研，</w:t>
      </w:r>
      <w:r>
        <w:rPr>
          <w:rFonts w:ascii="仿宋_GB2312" w:hAnsi="仿宋_GB2312" w:eastAsia="仿宋_GB2312" w:cs="仿宋_GB2312"/>
          <w:sz w:val="32"/>
          <w:szCs w:val="32"/>
        </w:rPr>
        <w:t>编制</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年度五大领域温室气体清单报告及温室气体清单总报告</w:t>
      </w:r>
      <w:r>
        <w:rPr>
          <w:rFonts w:hint="eastAsia" w:ascii="仿宋_GB2312" w:hAnsi="仿宋_GB2312" w:eastAsia="仿宋_GB2312" w:cs="仿宋_GB2312"/>
          <w:iCs/>
          <w:sz w:val="32"/>
          <w:szCs w:val="32"/>
        </w:rPr>
        <w:t>，并结合石家庄市历史年份基本情况</w:t>
      </w:r>
      <w:r>
        <w:rPr>
          <w:rFonts w:hint="default" w:ascii="仿宋_GB2312" w:hAnsi="仿宋_GB2312" w:eastAsia="仿宋_GB2312" w:cs="仿宋_GB2312"/>
          <w:iCs/>
          <w:sz w:val="32"/>
          <w:szCs w:val="32"/>
        </w:rPr>
        <w:t>进行</w:t>
      </w:r>
      <w:r>
        <w:rPr>
          <w:rFonts w:hint="eastAsia" w:ascii="仿宋_GB2312" w:hAnsi="仿宋_GB2312" w:eastAsia="仿宋_GB2312" w:cs="仿宋_GB2312"/>
          <w:sz w:val="32"/>
          <w:szCs w:val="32"/>
          <w:lang w:eastAsia="zh-CN"/>
        </w:rPr>
        <w:t>趋势分析</w:t>
      </w:r>
      <w:r>
        <w:rPr>
          <w:rFonts w:hint="eastAsia" w:ascii="仿宋_GB2312" w:hAnsi="仿宋_GB2312" w:eastAsia="仿宋_GB2312" w:cs="仿宋_GB2312"/>
          <w:iCs/>
          <w:sz w:val="32"/>
          <w:szCs w:val="32"/>
        </w:rPr>
        <w:t>，</w:t>
      </w:r>
      <w:r>
        <w:rPr>
          <w:rFonts w:hint="default" w:ascii="仿宋_GB2312" w:hAnsi="仿宋_GB2312" w:eastAsia="仿宋_GB2312" w:cs="仿宋_GB2312"/>
          <w:iCs/>
          <w:sz w:val="32"/>
          <w:szCs w:val="32"/>
        </w:rPr>
        <w:t>并</w:t>
      </w:r>
      <w:r>
        <w:rPr>
          <w:rFonts w:hint="eastAsia" w:ascii="仿宋_GB2312" w:hAnsi="仿宋_GB2312" w:eastAsia="仿宋_GB2312" w:cs="仿宋_GB2312"/>
          <w:iCs/>
          <w:sz w:val="32"/>
          <w:szCs w:val="32"/>
        </w:rPr>
        <w:t>有针对性</w:t>
      </w:r>
      <w:r>
        <w:rPr>
          <w:rFonts w:hint="eastAsia" w:ascii="仿宋_GB2312" w:hAnsi="仿宋_GB2312" w:eastAsia="仿宋_GB2312" w:cs="仿宋_GB2312"/>
          <w:iCs/>
          <w:sz w:val="32"/>
          <w:szCs w:val="32"/>
          <w:lang w:eastAsia="zh-CN"/>
        </w:rPr>
        <w:t>地</w:t>
      </w:r>
      <w:r>
        <w:rPr>
          <w:rFonts w:hint="eastAsia" w:ascii="仿宋_GB2312" w:hAnsi="仿宋_GB2312" w:eastAsia="仿宋_GB2312" w:cs="仿宋_GB2312"/>
          <w:iCs/>
          <w:sz w:val="32"/>
          <w:szCs w:val="32"/>
        </w:rPr>
        <w:t>提出建议与措施。</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b w:val="0"/>
          <w:bCs w:val="0"/>
          <w:sz w:val="32"/>
          <w:szCs w:val="32"/>
          <w:highlight w:val="none"/>
          <w:u w:val="none"/>
          <w:lang w:val="en-US" w:eastAsia="zh-CN"/>
        </w:rPr>
      </w:pPr>
      <w:r>
        <w:rPr>
          <w:rFonts w:hint="eastAsia" w:ascii="楷体_GB2312" w:hAnsi="楷体_GB2312" w:eastAsia="楷体_GB2312" w:cs="楷体_GB2312"/>
          <w:b w:val="0"/>
          <w:bCs w:val="0"/>
          <w:sz w:val="32"/>
          <w:szCs w:val="32"/>
          <w:highlight w:val="none"/>
          <w:u w:val="none"/>
          <w:lang w:val="en-US" w:eastAsia="zh-CN"/>
        </w:rPr>
        <w:t>（二）商务要求</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i w:val="0"/>
          <w:iCs/>
          <w:sz w:val="32"/>
          <w:szCs w:val="32"/>
          <w:highlight w:val="none"/>
          <w:u w:val="none"/>
          <w:lang w:val="en-US" w:eastAsia="zh-CN"/>
        </w:rPr>
      </w:pPr>
      <w:r>
        <w:rPr>
          <w:rFonts w:hint="eastAsia" w:ascii="仿宋_GB2312" w:hAnsi="仿宋_GB2312" w:eastAsia="仿宋_GB2312" w:cs="仿宋_GB2312"/>
          <w:i w:val="0"/>
          <w:iCs/>
          <w:sz w:val="32"/>
          <w:szCs w:val="32"/>
          <w:highlight w:val="none"/>
          <w:u w:val="none"/>
          <w:lang w:val="en-US" w:eastAsia="zh-CN"/>
        </w:rPr>
        <w:t>1.服务期限:合同签订之日起至</w:t>
      </w:r>
      <w:r>
        <w:rPr>
          <w:rFonts w:hint="eastAsia" w:ascii="仿宋_GB2312" w:hAnsi="仿宋_GB2312" w:eastAsia="仿宋_GB2312" w:cs="仿宋_GB2312"/>
          <w:sz w:val="32"/>
          <w:szCs w:val="32"/>
          <w:highlight w:val="none"/>
          <w:lang w:val="en-US" w:eastAsia="zh-CN"/>
        </w:rPr>
        <w:t>2025年12月31日前</w:t>
      </w:r>
      <w:r>
        <w:rPr>
          <w:rFonts w:hint="eastAsia" w:ascii="仿宋_GB2312" w:hAnsi="仿宋_GB2312" w:eastAsia="仿宋_GB2312" w:cs="仿宋_GB2312"/>
          <w:i w:val="0"/>
          <w:iCs/>
          <w:sz w:val="32"/>
          <w:szCs w:val="32"/>
          <w:highlight w:val="none"/>
          <w:u w:val="none"/>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i w:val="0"/>
          <w:iCs/>
          <w:sz w:val="32"/>
          <w:szCs w:val="32"/>
          <w:highlight w:val="none"/>
          <w:u w:val="none"/>
          <w:lang w:val="en-US" w:eastAsia="zh-CN"/>
        </w:rPr>
      </w:pPr>
      <w:r>
        <w:rPr>
          <w:rFonts w:hint="eastAsia" w:ascii="仿宋_GB2312" w:hAnsi="仿宋_GB2312" w:eastAsia="仿宋_GB2312" w:cs="仿宋_GB2312"/>
          <w:i w:val="0"/>
          <w:iCs/>
          <w:sz w:val="32"/>
          <w:szCs w:val="32"/>
          <w:highlight w:val="none"/>
          <w:u w:val="none"/>
          <w:lang w:val="en-US" w:eastAsia="zh-CN"/>
        </w:rPr>
        <w:t>2.地点：石家庄市</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i w:val="0"/>
          <w:iCs/>
          <w:sz w:val="32"/>
          <w:szCs w:val="32"/>
          <w:highlight w:val="none"/>
          <w:u w:val="none"/>
          <w:lang w:val="en-US" w:eastAsia="zh-CN"/>
        </w:rPr>
      </w:pPr>
      <w:r>
        <w:rPr>
          <w:rFonts w:hint="eastAsia" w:ascii="仿宋_GB2312" w:hAnsi="仿宋_GB2312" w:eastAsia="仿宋_GB2312" w:cs="仿宋_GB2312"/>
          <w:i w:val="0"/>
          <w:iCs/>
          <w:sz w:val="32"/>
          <w:szCs w:val="32"/>
          <w:highlight w:val="none"/>
          <w:u w:val="none"/>
          <w:lang w:val="en-US" w:eastAsia="zh-CN"/>
        </w:rPr>
        <w:t>3.付款条件:</w:t>
      </w:r>
    </w:p>
    <w:p>
      <w:pPr>
        <w:pStyle w:val="9"/>
        <w:spacing w:line="540" w:lineRule="exact"/>
        <w:ind w:firstLine="640"/>
        <w:rPr>
          <w:rFonts w:hint="default" w:ascii="仿宋_GB2312" w:hAnsi="仿宋_GB2312" w:eastAsia="仿宋_GB2312" w:cs="仿宋_GB2312"/>
          <w:i w:val="0"/>
          <w:iCs/>
          <w:color w:val="auto"/>
          <w:sz w:val="32"/>
          <w:szCs w:val="32"/>
          <w:highlight w:val="none"/>
          <w:u w:val="none"/>
          <w:lang w:val="en-US" w:eastAsia="zh-CN"/>
        </w:rPr>
      </w:pPr>
      <w:r>
        <w:rPr>
          <w:rFonts w:hint="eastAsia" w:ascii="仿宋_GB2312" w:hAnsi="仿宋_GB2312" w:eastAsia="仿宋_GB2312" w:cs="仿宋_GB2312"/>
          <w:iCs/>
          <w:sz w:val="32"/>
          <w:szCs w:val="32"/>
        </w:rPr>
        <w:t>合同签订生效并具备实施条件后，乙方进驻甲方指定工作场所，按要求全面开展工作后7个工作日内，并向甲方提交符合财务规定的合法发票后，甲方向乙方支付中标金额的</w:t>
      </w:r>
      <w:r>
        <w:rPr>
          <w:rFonts w:hint="eastAsia" w:ascii="仿宋_GB2312" w:hAnsi="仿宋_GB2312" w:eastAsia="仿宋_GB2312" w:cs="仿宋_GB2312"/>
          <w:iCs/>
          <w:sz w:val="32"/>
          <w:szCs w:val="32"/>
          <w:lang w:val="en-US" w:eastAsia="zh-CN"/>
        </w:rPr>
        <w:t>3</w:t>
      </w:r>
      <w:r>
        <w:rPr>
          <w:rFonts w:hint="eastAsia" w:ascii="仿宋_GB2312" w:hAnsi="仿宋_GB2312" w:eastAsia="仿宋_GB2312" w:cs="仿宋_GB2312"/>
          <w:iCs/>
          <w:sz w:val="32"/>
          <w:szCs w:val="32"/>
        </w:rPr>
        <w:t>0%；</w:t>
      </w:r>
      <w:r>
        <w:rPr>
          <w:rFonts w:hint="eastAsia" w:ascii="仿宋_GB2312" w:hAnsi="仿宋_GB2312" w:eastAsia="仿宋_GB2312" w:cs="仿宋_GB2312"/>
          <w:sz w:val="32"/>
          <w:szCs w:val="32"/>
        </w:rPr>
        <w:t>乙方</w:t>
      </w:r>
      <w:r>
        <w:rPr>
          <w:rFonts w:hint="eastAsia" w:ascii="仿宋_GB2312" w:hAnsi="仿宋_GB2312" w:eastAsia="仿宋_GB2312" w:cs="仿宋_GB2312"/>
          <w:iCs/>
          <w:sz w:val="32"/>
          <w:szCs w:val="32"/>
        </w:rPr>
        <w:t>向甲方提交</w:t>
      </w:r>
      <w:r>
        <w:rPr>
          <w:rFonts w:hint="eastAsia" w:ascii="仿宋_GB2312" w:hAnsi="黑体" w:eastAsia="仿宋_GB2312"/>
          <w:sz w:val="32"/>
          <w:szCs w:val="32"/>
        </w:rPr>
        <w:t>清单报告</w:t>
      </w:r>
      <w:r>
        <w:rPr>
          <w:rFonts w:hint="eastAsia" w:ascii="仿宋_GB2312" w:hAnsi="仿宋_GB2312" w:eastAsia="仿宋_GB2312" w:cs="仿宋_GB2312"/>
          <w:sz w:val="32"/>
          <w:szCs w:val="32"/>
        </w:rPr>
        <w:t>初稿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Cs/>
          <w:sz w:val="32"/>
          <w:szCs w:val="32"/>
        </w:rPr>
        <w:t>并向甲方提交符合财务规定的合法发票后，甲方向乙方支付中标金额的</w:t>
      </w:r>
      <w:r>
        <w:rPr>
          <w:rFonts w:hint="eastAsia" w:ascii="仿宋_GB2312" w:hAnsi="仿宋_GB2312" w:eastAsia="仿宋_GB2312" w:cs="仿宋_GB2312"/>
          <w:iCs/>
          <w:sz w:val="32"/>
          <w:szCs w:val="32"/>
          <w:lang w:val="en-US" w:eastAsia="zh-CN"/>
        </w:rPr>
        <w:t>5</w:t>
      </w:r>
      <w:r>
        <w:rPr>
          <w:rFonts w:hint="eastAsia" w:ascii="仿宋_GB2312" w:hAnsi="仿宋_GB2312" w:eastAsia="仿宋_GB2312" w:cs="仿宋_GB2312"/>
          <w:iCs/>
          <w:sz w:val="32"/>
          <w:szCs w:val="32"/>
        </w:rPr>
        <w:t>0%；乙方履行合同完毕，向甲方递交</w:t>
      </w:r>
      <w:r>
        <w:rPr>
          <w:rFonts w:hint="eastAsia" w:ascii="仿宋_GB2312" w:hAnsi="仿宋_GB2312" w:eastAsia="仿宋_GB2312" w:cs="仿宋_GB2312"/>
          <w:iCs/>
          <w:sz w:val="32"/>
          <w:szCs w:val="32"/>
          <w:lang w:eastAsia="zh-CN"/>
        </w:rPr>
        <w:t>报告终稿</w:t>
      </w:r>
      <w:r>
        <w:rPr>
          <w:rFonts w:hint="eastAsia" w:ascii="仿宋_GB2312" w:hAnsi="仿宋_GB2312" w:eastAsia="仿宋_GB2312" w:cs="仿宋_GB2312"/>
          <w:iCs/>
          <w:sz w:val="32"/>
          <w:szCs w:val="32"/>
        </w:rPr>
        <w:t>和履约验收申请，按照合同约定进行履约验收。项目通过履约验收且乙方无违反合同规定，并向甲方提交符合财务规定的合法发票后，向乙方支付项目尾款；如乙方不能达到或违反合同相关条款之情形，甲方按照相关约定据实核算从项目尾款中扣减相应金额，不足部分由乙方在10个日历天内补足。</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i w:val="0"/>
          <w:iCs/>
          <w:sz w:val="32"/>
          <w:szCs w:val="32"/>
          <w:highlight w:val="none"/>
          <w:u w:val="none"/>
          <w:lang w:val="en-US" w:eastAsia="zh-CN"/>
        </w:rPr>
      </w:pPr>
      <w:r>
        <w:rPr>
          <w:rFonts w:hint="eastAsia" w:ascii="仿宋_GB2312" w:hAnsi="仿宋_GB2312" w:eastAsia="仿宋_GB2312" w:cs="仿宋_GB2312"/>
          <w:i w:val="0"/>
          <w:iCs/>
          <w:sz w:val="32"/>
          <w:szCs w:val="32"/>
          <w:highlight w:val="none"/>
          <w:u w:val="none"/>
          <w:lang w:val="en-US" w:eastAsia="zh-CN"/>
        </w:rPr>
        <w:t>4.本项目的特定资格要求：</w:t>
      </w:r>
    </w:p>
    <w:p>
      <w:pPr>
        <w:spacing w:line="540" w:lineRule="exact"/>
        <w:ind w:firstLine="640" w:firstLineChars="200"/>
        <w:rPr>
          <w:rFonts w:hint="eastAsia" w:ascii="仿宋_GB2312" w:hAnsi="仿宋_GB2312" w:eastAsia="仿宋_GB2312" w:cs="仿宋_GB2312"/>
          <w:iCs/>
          <w:sz w:val="32"/>
          <w:szCs w:val="32"/>
        </w:rPr>
      </w:pPr>
      <w:r>
        <w:rPr>
          <w:rFonts w:hint="eastAsia" w:ascii="仿宋_GB2312" w:hAnsi="仿宋_GB2312" w:eastAsia="仿宋_GB2312" w:cs="仿宋_GB2312"/>
          <w:iCs/>
          <w:sz w:val="32"/>
          <w:szCs w:val="32"/>
          <w:lang w:val="en-US" w:eastAsia="zh-CN"/>
        </w:rPr>
        <w:t>1.</w:t>
      </w:r>
      <w:r>
        <w:rPr>
          <w:rFonts w:hint="eastAsia" w:ascii="仿宋_GB2312" w:hAnsi="仿宋_GB2312" w:eastAsia="仿宋_GB2312" w:cs="仿宋_GB2312"/>
          <w:iCs/>
          <w:sz w:val="32"/>
          <w:szCs w:val="32"/>
        </w:rPr>
        <w:t>符合《中华人民共和国政府采购法》第二十二条规定；</w:t>
      </w:r>
    </w:p>
    <w:p>
      <w:pPr>
        <w:spacing w:line="540" w:lineRule="exact"/>
        <w:ind w:firstLine="640" w:firstLineChars="200"/>
        <w:rPr>
          <w:rFonts w:hint="eastAsia" w:ascii="仿宋_GB2312" w:hAnsi="仿宋_GB2312" w:eastAsia="仿宋_GB2312" w:cs="仿宋_GB2312"/>
          <w:iCs/>
          <w:sz w:val="32"/>
          <w:szCs w:val="32"/>
        </w:rPr>
      </w:pPr>
      <w:r>
        <w:rPr>
          <w:rFonts w:hint="eastAsia" w:ascii="仿宋_GB2312" w:hAnsi="仿宋_GB2312" w:eastAsia="仿宋_GB2312" w:cs="仿宋_GB2312"/>
          <w:iCs/>
          <w:sz w:val="32"/>
          <w:szCs w:val="32"/>
          <w:lang w:val="en-US" w:eastAsia="zh-CN"/>
        </w:rPr>
        <w:t>2.</w:t>
      </w:r>
      <w:r>
        <w:rPr>
          <w:rFonts w:hint="eastAsia" w:ascii="仿宋_GB2312" w:hAnsi="仿宋_GB2312" w:eastAsia="仿宋_GB2312" w:cs="仿宋_GB2312"/>
          <w:iCs/>
          <w:sz w:val="32"/>
          <w:szCs w:val="32"/>
        </w:rPr>
        <w:t>需要落实的政府采购政策：专门面向中小企业采购的项目；</w:t>
      </w:r>
    </w:p>
    <w:p>
      <w:pPr>
        <w:spacing w:line="540" w:lineRule="exact"/>
        <w:ind w:firstLine="640" w:firstLineChars="200"/>
        <w:rPr>
          <w:rFonts w:hint="eastAsia" w:ascii="仿宋_GB2312" w:hAnsi="仿宋_GB2312" w:eastAsia="仿宋_GB2312" w:cs="仿宋_GB2312"/>
          <w:iCs/>
          <w:sz w:val="32"/>
          <w:szCs w:val="32"/>
        </w:rPr>
      </w:pPr>
      <w:r>
        <w:rPr>
          <w:rFonts w:hint="eastAsia" w:ascii="仿宋_GB2312" w:hAnsi="仿宋_GB2312" w:eastAsia="仿宋_GB2312" w:cs="仿宋_GB2312"/>
          <w:iCs/>
          <w:sz w:val="32"/>
          <w:szCs w:val="32"/>
          <w:lang w:val="en-US" w:eastAsia="zh-CN"/>
        </w:rPr>
        <w:t>3.</w:t>
      </w:r>
      <w:r>
        <w:rPr>
          <w:rFonts w:hint="eastAsia" w:ascii="仿宋_GB2312" w:hAnsi="仿宋_GB2312" w:eastAsia="仿宋_GB2312" w:cs="仿宋_GB2312"/>
          <w:iCs/>
          <w:sz w:val="32"/>
          <w:szCs w:val="32"/>
        </w:rPr>
        <w:t>未被列入“信用中国”网站(www.creditchina.gov.cn)失信被执行人、重大税收违法案件当事人名单、政府采购严重违法失信行为记录名单，且未被列入中国政府采购网(www.ccgp.gov.cn)政府采购严重违法失信行为记录名单；</w:t>
      </w:r>
    </w:p>
    <w:p>
      <w:pPr>
        <w:spacing w:line="540" w:lineRule="exact"/>
        <w:ind w:firstLine="640" w:firstLineChars="200"/>
        <w:rPr>
          <w:rFonts w:hint="eastAsia" w:ascii="仿宋_GB2312" w:hAnsi="仿宋_GB2312" w:eastAsia="仿宋_GB2312" w:cs="仿宋_GB2312"/>
          <w:iCs/>
          <w:sz w:val="32"/>
          <w:szCs w:val="32"/>
        </w:rPr>
      </w:pPr>
      <w:r>
        <w:rPr>
          <w:rFonts w:hint="eastAsia" w:ascii="仿宋_GB2312" w:hAnsi="仿宋_GB2312" w:eastAsia="仿宋_GB2312" w:cs="仿宋_GB2312"/>
          <w:iCs/>
          <w:sz w:val="32"/>
          <w:szCs w:val="32"/>
        </w:rPr>
        <w:t>（4）与采购人存在利害关系可能影响招标公正性的法人、其他组织或者个人，不得参加本次采购项目的投标；单位负责人为同一人或者存在直接控股、管理关系的不同供应商，不得参加同一合同项下的政府采购活动。违反本款规定的，相关投标均无效；</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iCs/>
          <w:sz w:val="32"/>
          <w:szCs w:val="32"/>
        </w:rPr>
        <w:t>（5）本项目不接受联合体投标，不得分包和转包。</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四、项目绩效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项目实施后，</w:t>
      </w:r>
      <w:r>
        <w:rPr>
          <w:rFonts w:hint="eastAsia" w:ascii="仿宋_GB2312" w:eastAsia="仿宋_GB2312" w:cs="宋体"/>
          <w:sz w:val="32"/>
          <w:szCs w:val="32"/>
          <w:lang w:eastAsia="zh-CN"/>
        </w:rPr>
        <w:t>形成</w:t>
      </w:r>
      <w:r>
        <w:rPr>
          <w:rFonts w:hint="eastAsia" w:ascii="仿宋_GB2312" w:hAnsi="仿宋_GB2312" w:eastAsia="仿宋_GB2312" w:cs="仿宋_GB2312"/>
          <w:iCs/>
          <w:sz w:val="32"/>
          <w:szCs w:val="32"/>
        </w:rPr>
        <w:t>石家庄市202</w:t>
      </w:r>
      <w:r>
        <w:rPr>
          <w:rFonts w:hint="eastAsia" w:ascii="仿宋_GB2312" w:hAnsi="仿宋_GB2312" w:eastAsia="仿宋_GB2312" w:cs="仿宋_GB2312"/>
          <w:iCs/>
          <w:sz w:val="32"/>
          <w:szCs w:val="32"/>
          <w:lang w:val="en-US" w:eastAsia="zh-CN"/>
        </w:rPr>
        <w:t>4</w:t>
      </w:r>
      <w:r>
        <w:rPr>
          <w:rFonts w:hint="eastAsia" w:ascii="仿宋_GB2312" w:hAnsi="仿宋_GB2312" w:eastAsia="仿宋_GB2312" w:cs="仿宋_GB2312"/>
          <w:iCs/>
          <w:sz w:val="32"/>
          <w:szCs w:val="32"/>
        </w:rPr>
        <w:t>年能源活动、工业过程、农业活动、土地利用变化和林业、废弃物处理等五大领域温室气体清单报告及石家庄市202</w:t>
      </w:r>
      <w:r>
        <w:rPr>
          <w:rFonts w:hint="eastAsia" w:ascii="仿宋_GB2312" w:hAnsi="仿宋_GB2312" w:eastAsia="仿宋_GB2312" w:cs="仿宋_GB2312"/>
          <w:iCs/>
          <w:sz w:val="32"/>
          <w:szCs w:val="32"/>
          <w:lang w:val="en-US" w:eastAsia="zh-CN"/>
        </w:rPr>
        <w:t>4</w:t>
      </w:r>
      <w:r>
        <w:rPr>
          <w:rFonts w:hint="eastAsia" w:ascii="仿宋_GB2312" w:hAnsi="仿宋_GB2312" w:eastAsia="仿宋_GB2312" w:cs="仿宋_GB2312"/>
          <w:iCs/>
          <w:sz w:val="32"/>
          <w:szCs w:val="32"/>
        </w:rPr>
        <w:t>年温室气体清单总报告</w:t>
      </w:r>
      <w:r>
        <w:rPr>
          <w:rFonts w:hint="eastAsia" w:ascii="仿宋_GB2312" w:eastAsia="仿宋_GB2312" w:cs="宋体"/>
          <w:sz w:val="32"/>
          <w:szCs w:val="32"/>
          <w:lang w:eastAsia="zh-CN"/>
        </w:rPr>
        <w:t>，可较为清晰地掌握石家庄市温室气体排放结构和组分，辨识温室气体排放量及其排放特征，跟踪温室气体增减变化及发展趋势，有利于政府针对不同部门、行业的排放特征制定切合实际的控排目标和任务措施。同时，通过对不同年份温室气体排放变化来评估政策行动的效果，以便及时调整本地控制温室气体排放相关政策和行动，提出建议措施</w:t>
      </w:r>
      <w:r>
        <w:rPr>
          <w:rFonts w:hint="eastAsia" w:ascii="仿宋_GB2312" w:eastAsia="仿宋_GB2312"/>
          <w:sz w:val="32"/>
          <w:szCs w:val="32"/>
          <w:lang w:eastAsia="zh-CN"/>
        </w:rPr>
        <w:t>。</w:t>
      </w:r>
    </w:p>
    <w:p>
      <w:pPr>
        <w:pStyle w:val="12"/>
        <w:keepNext w:val="0"/>
        <w:keepLines w:val="0"/>
        <w:pageBreakBefore w:val="0"/>
        <w:kinsoku/>
        <w:wordWrap/>
        <w:overflowPunct/>
        <w:topLinePunct w:val="0"/>
        <w:autoSpaceDE/>
        <w:autoSpaceDN/>
        <w:bidi w:val="0"/>
        <w:adjustRightInd w:val="0"/>
        <w:spacing w:line="560" w:lineRule="exact"/>
        <w:ind w:right="0" w:rightChars="0" w:firstLine="64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br w:type="page"/>
      </w:r>
    </w:p>
    <w:p>
      <w:pPr>
        <w:pStyle w:val="12"/>
        <w:keepNext w:val="0"/>
        <w:keepLines w:val="0"/>
        <w:pageBreakBefore w:val="0"/>
        <w:kinsoku/>
        <w:wordWrap/>
        <w:overflowPunct/>
        <w:topLinePunct w:val="0"/>
        <w:autoSpaceDE/>
        <w:autoSpaceDN/>
        <w:bidi w:val="0"/>
        <w:adjustRightInd w:val="0"/>
        <w:spacing w:line="560" w:lineRule="exact"/>
        <w:ind w:right="0" w:rightChars="0"/>
        <w:jc w:val="left"/>
        <w:textAlignment w:val="auto"/>
        <w:rPr>
          <w:rFonts w:ascii="黑体" w:hAnsi="黑体" w:eastAsia="黑体" w:cs="黑体"/>
          <w:sz w:val="28"/>
          <w:szCs w:val="28"/>
        </w:rPr>
      </w:pPr>
      <w:r>
        <w:rPr>
          <w:rFonts w:hint="eastAsia" w:ascii="黑体" w:hAnsi="黑体" w:eastAsia="黑体" w:cs="黑体"/>
          <w:b w:val="0"/>
          <w:bCs/>
          <w:sz w:val="32"/>
          <w:szCs w:val="32"/>
        </w:rPr>
        <w:t>附件3</w:t>
      </w:r>
    </w:p>
    <w:p>
      <w:pPr>
        <w:keepNext w:val="0"/>
        <w:keepLines w:val="0"/>
        <w:pageBreakBefore w:val="0"/>
        <w:kinsoku/>
        <w:wordWrap/>
        <w:overflowPunct/>
        <w:topLinePunct w:val="0"/>
        <w:autoSpaceDE/>
        <w:autoSpaceDN/>
        <w:bidi w:val="0"/>
        <w:spacing w:line="560" w:lineRule="exact"/>
        <w:ind w:left="1500" w:right="0" w:rightChars="0"/>
        <w:jc w:val="right"/>
        <w:textAlignment w:val="auto"/>
        <w:rPr>
          <w:rFonts w:ascii="仿宋_GB2312" w:hAnsi="仿宋_GB2312" w:eastAsia="仿宋_GB2312" w:cs="仿宋_GB2312"/>
          <w:b/>
          <w:sz w:val="36"/>
        </w:rPr>
      </w:pPr>
      <w:r>
        <w:rPr>
          <w:rFonts w:hint="eastAsia" w:ascii="仿宋_GB2312" w:hAnsi="仿宋_GB2312" w:eastAsia="仿宋_GB2312" w:cs="仿宋_GB2312"/>
          <w:b/>
          <w:sz w:val="36"/>
        </w:rPr>
        <w:t>正本(副本)</w:t>
      </w:r>
    </w:p>
    <w:p>
      <w:pPr>
        <w:keepNext w:val="0"/>
        <w:keepLines w:val="0"/>
        <w:pageBreakBefore w:val="0"/>
        <w:kinsoku/>
        <w:wordWrap/>
        <w:overflowPunct/>
        <w:topLinePunct w:val="0"/>
        <w:autoSpaceDE/>
        <w:autoSpaceDN/>
        <w:bidi w:val="0"/>
        <w:spacing w:line="560" w:lineRule="exact"/>
        <w:ind w:left="1500" w:right="0" w:rightChars="0"/>
        <w:jc w:val="right"/>
        <w:textAlignment w:val="auto"/>
        <w:rPr>
          <w:rFonts w:ascii="仿宋_GB2312" w:hAnsi="仿宋_GB2312" w:eastAsia="仿宋_GB2312" w:cs="仿宋_GB2312"/>
          <w:b/>
          <w:sz w:val="36"/>
        </w:rPr>
      </w:pPr>
    </w:p>
    <w:p>
      <w:pPr>
        <w:keepNext w:val="0"/>
        <w:keepLines w:val="0"/>
        <w:pageBreakBefore w:val="0"/>
        <w:kinsoku/>
        <w:wordWrap/>
        <w:overflowPunct/>
        <w:topLinePunct w:val="0"/>
        <w:autoSpaceDE/>
        <w:autoSpaceDN/>
        <w:bidi w:val="0"/>
        <w:spacing w:line="560" w:lineRule="exact"/>
        <w:ind w:left="1500" w:right="0" w:rightChars="0"/>
        <w:jc w:val="right"/>
        <w:textAlignment w:val="auto"/>
        <w:rPr>
          <w:rFonts w:ascii="仿宋_GB2312" w:hAnsi="仿宋_GB2312" w:eastAsia="仿宋_GB2312" w:cs="仿宋_GB2312"/>
          <w:b/>
          <w:sz w:val="36"/>
        </w:rPr>
      </w:pPr>
    </w:p>
    <w:p>
      <w:pPr>
        <w:keepNext w:val="0"/>
        <w:keepLines w:val="0"/>
        <w:pageBreakBefore w:val="0"/>
        <w:kinsoku/>
        <w:wordWrap/>
        <w:overflowPunct/>
        <w:topLinePunct w:val="0"/>
        <w:autoSpaceDE/>
        <w:autoSpaceDN/>
        <w:bidi w:val="0"/>
        <w:spacing w:line="560" w:lineRule="exact"/>
        <w:ind w:right="0" w:rightChars="0"/>
        <w:textAlignment w:val="auto"/>
        <w:rPr>
          <w:rFonts w:ascii="仿宋_GB2312" w:hAnsi="仿宋_GB2312" w:eastAsia="仿宋_GB2312" w:cs="仿宋_GB2312"/>
        </w:rPr>
      </w:pPr>
    </w:p>
    <w:p>
      <w:pPr>
        <w:keepNext w:val="0"/>
        <w:keepLines w:val="0"/>
        <w:pageBreakBefore w:val="0"/>
        <w:kinsoku/>
        <w:wordWrap/>
        <w:overflowPunct/>
        <w:topLinePunct w:val="0"/>
        <w:autoSpaceDE/>
        <w:autoSpaceDN/>
        <w:bidi w:val="0"/>
        <w:spacing w:line="560" w:lineRule="exact"/>
        <w:ind w:right="0" w:rightChars="0"/>
        <w:textAlignment w:val="auto"/>
        <w:rPr>
          <w:rFonts w:ascii="仿宋_GB2312" w:hAnsi="仿宋_GB2312" w:eastAsia="仿宋_GB2312" w:cs="仿宋_GB2312"/>
        </w:rPr>
      </w:pPr>
    </w:p>
    <w:p>
      <w:pPr>
        <w:keepNext w:val="0"/>
        <w:keepLines w:val="0"/>
        <w:pageBreakBefore w:val="0"/>
        <w:kinsoku/>
        <w:wordWrap/>
        <w:overflowPunct/>
        <w:topLinePunct w:val="0"/>
        <w:autoSpaceDE/>
        <w:autoSpaceDN/>
        <w:bidi w:val="0"/>
        <w:spacing w:line="560" w:lineRule="exact"/>
        <w:ind w:left="1500" w:right="0" w:rightChars="0"/>
        <w:textAlignment w:val="auto"/>
        <w:rPr>
          <w:rFonts w:ascii="仿宋_GB2312" w:hAnsi="仿宋_GB2312" w:eastAsia="仿宋_GB2312" w:cs="仿宋_GB2312"/>
          <w:b/>
          <w:sz w:val="36"/>
        </w:rPr>
      </w:pPr>
      <w:r>
        <w:rPr>
          <w:rFonts w:hint="eastAsia" w:ascii="仿宋_GB2312" w:hAnsi="仿宋_GB2312" w:eastAsia="仿宋_GB2312" w:cs="仿宋_GB2312"/>
          <w:bCs/>
          <w:sz w:val="36"/>
          <w:u w:val="single"/>
        </w:rPr>
        <w:t xml:space="preserve">                             </w:t>
      </w:r>
      <w:r>
        <w:rPr>
          <w:rFonts w:hint="eastAsia" w:ascii="仿宋_GB2312" w:hAnsi="仿宋_GB2312" w:eastAsia="仿宋_GB2312" w:cs="仿宋_GB2312"/>
          <w:b/>
          <w:sz w:val="36"/>
        </w:rPr>
        <w:t>项目</w:t>
      </w:r>
    </w:p>
    <w:p>
      <w:pPr>
        <w:keepNext w:val="0"/>
        <w:keepLines w:val="0"/>
        <w:pageBreakBefore w:val="0"/>
        <w:kinsoku/>
        <w:wordWrap/>
        <w:overflowPunct/>
        <w:topLinePunct w:val="0"/>
        <w:autoSpaceDE/>
        <w:autoSpaceDN/>
        <w:bidi w:val="0"/>
        <w:spacing w:line="560" w:lineRule="exact"/>
        <w:ind w:right="0" w:rightChars="0"/>
        <w:jc w:val="center"/>
        <w:textAlignment w:val="auto"/>
        <w:rPr>
          <w:rFonts w:ascii="仿宋_GB2312" w:hAnsi="仿宋_GB2312" w:eastAsia="仿宋_GB2312" w:cs="仿宋_GB2312"/>
          <w:b/>
          <w:sz w:val="7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_GB2312" w:hAnsi="仿宋_GB2312" w:eastAsia="仿宋_GB2312" w:cs="仿宋_GB2312"/>
          <w:b/>
          <w:sz w:val="72"/>
        </w:rPr>
      </w:pPr>
      <w:r>
        <w:rPr>
          <w:rFonts w:hint="eastAsia" w:ascii="仿宋_GB2312" w:hAnsi="仿宋_GB2312" w:eastAsia="仿宋_GB2312" w:cs="仿宋_GB2312"/>
          <w:b/>
          <w:sz w:val="72"/>
        </w:rPr>
        <w:t>询价响应文件</w:t>
      </w:r>
    </w:p>
    <w:p>
      <w:pPr>
        <w:keepNext w:val="0"/>
        <w:keepLines w:val="0"/>
        <w:pageBreakBefore w:val="0"/>
        <w:kinsoku/>
        <w:wordWrap/>
        <w:overflowPunct/>
        <w:topLinePunct w:val="0"/>
        <w:autoSpaceDE/>
        <w:autoSpaceDN/>
        <w:bidi w:val="0"/>
        <w:spacing w:line="560" w:lineRule="exact"/>
        <w:ind w:right="0" w:rightChars="0"/>
        <w:jc w:val="center"/>
        <w:textAlignment w:val="auto"/>
        <w:rPr>
          <w:rFonts w:ascii="仿宋_GB2312" w:hAnsi="仿宋_GB2312" w:eastAsia="仿宋_GB2312" w:cs="仿宋_GB2312"/>
          <w:b/>
          <w:sz w:val="48"/>
        </w:rPr>
      </w:pPr>
    </w:p>
    <w:p>
      <w:pPr>
        <w:keepNext w:val="0"/>
        <w:keepLines w:val="0"/>
        <w:pageBreakBefore w:val="0"/>
        <w:kinsoku/>
        <w:wordWrap/>
        <w:overflowPunct/>
        <w:topLinePunct w:val="0"/>
        <w:autoSpaceDE/>
        <w:autoSpaceDN/>
        <w:bidi w:val="0"/>
        <w:spacing w:line="560" w:lineRule="exact"/>
        <w:ind w:right="0" w:rightChars="0"/>
        <w:textAlignment w:val="auto"/>
        <w:rPr>
          <w:rFonts w:ascii="仿宋_GB2312" w:hAnsi="仿宋_GB2312" w:eastAsia="仿宋_GB2312" w:cs="仿宋_GB2312"/>
          <w:b/>
          <w:sz w:val="48"/>
        </w:rPr>
      </w:pPr>
    </w:p>
    <w:p>
      <w:pPr>
        <w:pStyle w:val="24"/>
        <w:rPr>
          <w:rFonts w:ascii="仿宋_GB2312" w:hAnsi="仿宋_GB2312" w:eastAsia="仿宋_GB2312" w:cs="仿宋_GB2312"/>
          <w:b/>
          <w:sz w:val="48"/>
        </w:rPr>
      </w:pPr>
    </w:p>
    <w:p>
      <w:pPr>
        <w:pStyle w:val="25"/>
      </w:pPr>
    </w:p>
    <w:p>
      <w:pPr>
        <w:keepNext w:val="0"/>
        <w:keepLines w:val="0"/>
        <w:pageBreakBefore w:val="0"/>
        <w:kinsoku/>
        <w:wordWrap/>
        <w:overflowPunct/>
        <w:topLinePunct w:val="0"/>
        <w:autoSpaceDE/>
        <w:autoSpaceDN/>
        <w:bidi w:val="0"/>
        <w:snapToGrid w:val="0"/>
        <w:spacing w:line="560" w:lineRule="exact"/>
        <w:ind w:right="0" w:rightChars="0" w:firstLine="658" w:firstLineChars="200"/>
        <w:textAlignment w:val="auto"/>
        <w:rPr>
          <w:rFonts w:hint="eastAsia" w:ascii="仿宋_GB2312" w:hAnsi="仿宋_GB2312" w:eastAsia="仿宋_GB2312" w:cs="仿宋_GB2312"/>
          <w:b/>
          <w:sz w:val="30"/>
          <w:u w:val="single"/>
        </w:rPr>
      </w:pPr>
      <w:r>
        <w:rPr>
          <w:rFonts w:hint="eastAsia" w:ascii="仿宋_GB2312" w:hAnsi="仿宋_GB2312" w:eastAsia="仿宋_GB2312" w:cs="仿宋_GB2312"/>
          <w:b/>
          <w:spacing w:val="14"/>
          <w:sz w:val="30"/>
          <w:szCs w:val="30"/>
        </w:rPr>
        <w:t>项目名称</w:t>
      </w:r>
      <w:r>
        <w:rPr>
          <w:rFonts w:hint="eastAsia" w:ascii="仿宋_GB2312" w:hAnsi="仿宋_GB2312" w:eastAsia="仿宋_GB2312" w:cs="仿宋_GB2312"/>
          <w:b/>
          <w:sz w:val="30"/>
          <w:szCs w:val="30"/>
        </w:rPr>
        <w:t>：</w:t>
      </w:r>
      <w:r>
        <w:rPr>
          <w:rFonts w:hint="eastAsia" w:ascii="仿宋_GB2312" w:hAnsi="仿宋_GB2312" w:eastAsia="仿宋_GB2312" w:cs="仿宋_GB2312"/>
          <w:b/>
          <w:sz w:val="30"/>
          <w:u w:val="single"/>
        </w:rPr>
        <w:t xml:space="preserve">       </w:t>
      </w:r>
      <w:r>
        <w:rPr>
          <w:rFonts w:hint="eastAsia" w:ascii="仿宋_GB2312" w:hAnsi="仿宋_GB2312" w:eastAsia="仿宋_GB2312" w:cs="仿宋_GB2312"/>
          <w:b/>
          <w:sz w:val="30"/>
          <w:u w:val="single"/>
        </w:rPr>
        <w:tab/>
      </w:r>
      <w:r>
        <w:rPr>
          <w:rFonts w:hint="eastAsia" w:ascii="仿宋_GB2312" w:hAnsi="仿宋_GB2312" w:eastAsia="仿宋_GB2312" w:cs="仿宋_GB2312"/>
          <w:b/>
          <w:sz w:val="30"/>
          <w:u w:val="single"/>
        </w:rPr>
        <w:t xml:space="preserve">               </w:t>
      </w:r>
      <w:r>
        <w:rPr>
          <w:rFonts w:hint="eastAsia" w:ascii="仿宋_GB2312" w:hAnsi="仿宋_GB2312" w:eastAsia="仿宋_GB2312" w:cs="仿宋_GB2312"/>
          <w:b/>
          <w:sz w:val="30"/>
          <w:u w:val="single"/>
        </w:rPr>
        <w:tab/>
      </w:r>
      <w:r>
        <w:rPr>
          <w:rFonts w:hint="eastAsia" w:ascii="仿宋_GB2312" w:hAnsi="仿宋_GB2312" w:eastAsia="仿宋_GB2312" w:cs="仿宋_GB2312"/>
          <w:b/>
          <w:sz w:val="30"/>
          <w:u w:val="single"/>
        </w:rPr>
        <w:tab/>
      </w:r>
      <w:r>
        <w:rPr>
          <w:rFonts w:hint="eastAsia" w:ascii="仿宋_GB2312" w:hAnsi="仿宋_GB2312" w:eastAsia="仿宋_GB2312" w:cs="仿宋_GB2312"/>
          <w:b/>
          <w:sz w:val="30"/>
          <w:u w:val="single"/>
        </w:rPr>
        <w:tab/>
      </w:r>
      <w:r>
        <w:rPr>
          <w:rFonts w:hint="eastAsia" w:ascii="仿宋_GB2312" w:hAnsi="仿宋_GB2312" w:eastAsia="仿宋_GB2312" w:cs="仿宋_GB2312"/>
          <w:b/>
          <w:sz w:val="30"/>
          <w:u w:val="single"/>
        </w:rPr>
        <w:t xml:space="preserve"> </w:t>
      </w:r>
    </w:p>
    <w:p>
      <w:pPr>
        <w:pStyle w:val="24"/>
      </w:pPr>
    </w:p>
    <w:p>
      <w:pPr>
        <w:pStyle w:val="25"/>
      </w:pPr>
    </w:p>
    <w:p>
      <w:pPr>
        <w:keepNext w:val="0"/>
        <w:keepLines w:val="0"/>
        <w:pageBreakBefore w:val="0"/>
        <w:kinsoku/>
        <w:wordWrap/>
        <w:overflowPunct/>
        <w:topLinePunct w:val="0"/>
        <w:autoSpaceDE/>
        <w:autoSpaceDN/>
        <w:bidi w:val="0"/>
        <w:snapToGrid w:val="0"/>
        <w:spacing w:line="560" w:lineRule="exact"/>
        <w:ind w:right="0" w:rightChars="0" w:firstLine="602" w:firstLineChars="200"/>
        <w:textAlignment w:val="auto"/>
        <w:rPr>
          <w:rFonts w:hint="eastAsia" w:ascii="仿宋_GB2312" w:hAnsi="仿宋_GB2312" w:eastAsia="仿宋_GB2312" w:cs="仿宋_GB2312"/>
          <w:b/>
          <w:sz w:val="30"/>
          <w:u w:val="single"/>
        </w:rPr>
      </w:pPr>
      <w:r>
        <w:rPr>
          <w:rFonts w:hint="eastAsia" w:ascii="仿宋_GB2312" w:hAnsi="仿宋_GB2312" w:eastAsia="仿宋_GB2312" w:cs="仿宋_GB2312"/>
          <w:b/>
          <w:sz w:val="30"/>
        </w:rPr>
        <w:t>报价单位：</w:t>
      </w:r>
      <w:r>
        <w:rPr>
          <w:rFonts w:hint="eastAsia" w:ascii="仿宋_GB2312" w:hAnsi="仿宋_GB2312" w:eastAsia="仿宋_GB2312" w:cs="仿宋_GB2312"/>
          <w:b/>
          <w:sz w:val="30"/>
          <w:u w:val="single"/>
        </w:rPr>
        <w:t xml:space="preserve">          </w:t>
      </w:r>
      <w:r>
        <w:rPr>
          <w:rFonts w:hint="eastAsia" w:ascii="仿宋_GB2312" w:hAnsi="仿宋_GB2312" w:eastAsia="仿宋_GB2312" w:cs="仿宋_GB2312"/>
          <w:b/>
          <w:sz w:val="30"/>
          <w:u w:val="single"/>
        </w:rPr>
        <w:tab/>
      </w:r>
      <w:r>
        <w:rPr>
          <w:rFonts w:hint="eastAsia" w:ascii="仿宋_GB2312" w:hAnsi="仿宋_GB2312" w:eastAsia="仿宋_GB2312" w:cs="仿宋_GB2312"/>
          <w:b/>
          <w:sz w:val="30"/>
          <w:u w:val="single"/>
        </w:rPr>
        <w:tab/>
      </w:r>
      <w:r>
        <w:rPr>
          <w:rFonts w:hint="eastAsia" w:ascii="仿宋_GB2312" w:hAnsi="仿宋_GB2312" w:eastAsia="仿宋_GB2312" w:cs="仿宋_GB2312"/>
          <w:b/>
          <w:sz w:val="30"/>
          <w:u w:val="single"/>
        </w:rPr>
        <w:t xml:space="preserve">          （公章）</w:t>
      </w:r>
    </w:p>
    <w:p>
      <w:pPr>
        <w:pStyle w:val="24"/>
      </w:pPr>
    </w:p>
    <w:p>
      <w:pPr>
        <w:pStyle w:val="25"/>
      </w:pPr>
    </w:p>
    <w:p>
      <w:pPr>
        <w:keepNext w:val="0"/>
        <w:keepLines w:val="0"/>
        <w:pageBreakBefore w:val="0"/>
        <w:kinsoku/>
        <w:wordWrap/>
        <w:overflowPunct/>
        <w:topLinePunct w:val="0"/>
        <w:autoSpaceDE/>
        <w:autoSpaceDN/>
        <w:bidi w:val="0"/>
        <w:snapToGrid w:val="0"/>
        <w:spacing w:line="560" w:lineRule="exact"/>
        <w:ind w:right="0" w:rightChars="0" w:firstLine="602" w:firstLineChars="200"/>
        <w:textAlignment w:val="auto"/>
        <w:rPr>
          <w:rFonts w:hint="eastAsia" w:ascii="仿宋_GB2312" w:hAnsi="仿宋_GB2312" w:eastAsia="仿宋_GB2312" w:cs="仿宋_GB2312"/>
          <w:b/>
          <w:sz w:val="30"/>
          <w:u w:val="single"/>
        </w:rPr>
      </w:pPr>
      <w:r>
        <w:rPr>
          <w:rFonts w:hint="eastAsia" w:ascii="仿宋_GB2312" w:hAnsi="仿宋_GB2312" w:eastAsia="仿宋_GB2312" w:cs="仿宋_GB2312"/>
          <w:b/>
          <w:sz w:val="30"/>
        </w:rPr>
        <w:t>法定代表人：</w:t>
      </w:r>
      <w:r>
        <w:rPr>
          <w:rFonts w:hint="eastAsia" w:ascii="仿宋_GB2312" w:hAnsi="仿宋_GB2312" w:eastAsia="仿宋_GB2312" w:cs="仿宋_GB2312"/>
          <w:b/>
          <w:sz w:val="30"/>
          <w:u w:val="single"/>
        </w:rPr>
        <w:t xml:space="preserve">          </w:t>
      </w:r>
      <w:r>
        <w:rPr>
          <w:rFonts w:hint="eastAsia" w:ascii="仿宋_GB2312" w:hAnsi="仿宋_GB2312" w:eastAsia="仿宋_GB2312" w:cs="仿宋_GB2312"/>
          <w:b/>
          <w:sz w:val="30"/>
          <w:u w:val="single"/>
        </w:rPr>
        <w:tab/>
      </w:r>
      <w:r>
        <w:rPr>
          <w:rFonts w:hint="eastAsia" w:ascii="仿宋_GB2312" w:hAnsi="仿宋_GB2312" w:eastAsia="仿宋_GB2312" w:cs="仿宋_GB2312"/>
          <w:b/>
          <w:sz w:val="30"/>
          <w:u w:val="single"/>
        </w:rPr>
        <w:tab/>
      </w:r>
      <w:r>
        <w:rPr>
          <w:rFonts w:hint="eastAsia" w:ascii="仿宋_GB2312" w:hAnsi="仿宋_GB2312" w:eastAsia="仿宋_GB2312" w:cs="仿宋_GB2312"/>
          <w:b/>
          <w:sz w:val="30"/>
          <w:u w:val="single"/>
        </w:rPr>
        <w:t xml:space="preserve">       （印鉴）</w:t>
      </w:r>
    </w:p>
    <w:p>
      <w:pPr>
        <w:pStyle w:val="24"/>
      </w:pPr>
    </w:p>
    <w:p>
      <w:pPr>
        <w:keepNext w:val="0"/>
        <w:keepLines w:val="0"/>
        <w:pageBreakBefore w:val="0"/>
        <w:kinsoku/>
        <w:wordWrap/>
        <w:overflowPunct/>
        <w:topLinePunct w:val="0"/>
        <w:autoSpaceDE/>
        <w:autoSpaceDN/>
        <w:bidi w:val="0"/>
        <w:spacing w:line="560" w:lineRule="exact"/>
        <w:ind w:right="0" w:rightChars="0"/>
        <w:textAlignment w:val="auto"/>
        <w:rPr>
          <w:rFonts w:ascii="仿宋_GB2312" w:hAnsi="仿宋_GB2312" w:eastAsia="仿宋_GB2312" w:cs="仿宋_GB2312"/>
          <w:b/>
          <w:sz w:val="30"/>
        </w:rPr>
      </w:pPr>
      <w:r>
        <w:rPr>
          <w:rFonts w:hint="eastAsia" w:ascii="仿宋_GB2312" w:hAnsi="仿宋_GB2312" w:eastAsia="仿宋_GB2312" w:cs="仿宋_GB2312"/>
          <w:b/>
          <w:sz w:val="30"/>
        </w:rPr>
        <w:t xml:space="preserve">           日  期：</w:t>
      </w:r>
      <w:r>
        <w:rPr>
          <w:rFonts w:hint="eastAsia" w:ascii="仿宋_GB2312" w:hAnsi="仿宋_GB2312" w:eastAsia="仿宋_GB2312" w:cs="仿宋_GB2312"/>
          <w:b/>
          <w:sz w:val="30"/>
          <w:u w:val="single"/>
        </w:rPr>
        <w:t xml:space="preserve">       </w:t>
      </w:r>
      <w:r>
        <w:rPr>
          <w:rFonts w:hint="eastAsia" w:ascii="仿宋_GB2312" w:hAnsi="仿宋_GB2312" w:eastAsia="仿宋_GB2312" w:cs="仿宋_GB2312"/>
          <w:b/>
          <w:sz w:val="30"/>
        </w:rPr>
        <w:t>年</w:t>
      </w:r>
      <w:r>
        <w:rPr>
          <w:rFonts w:hint="eastAsia" w:ascii="仿宋_GB2312" w:hAnsi="仿宋_GB2312" w:eastAsia="仿宋_GB2312" w:cs="仿宋_GB2312"/>
          <w:b/>
          <w:sz w:val="30"/>
          <w:u w:val="single"/>
        </w:rPr>
        <w:t xml:space="preserve">      </w:t>
      </w:r>
      <w:r>
        <w:rPr>
          <w:rFonts w:hint="eastAsia" w:ascii="仿宋_GB2312" w:hAnsi="仿宋_GB2312" w:eastAsia="仿宋_GB2312" w:cs="仿宋_GB2312"/>
          <w:b/>
          <w:sz w:val="30"/>
        </w:rPr>
        <w:t>月</w:t>
      </w:r>
      <w:r>
        <w:rPr>
          <w:rFonts w:hint="eastAsia" w:ascii="仿宋_GB2312" w:hAnsi="仿宋_GB2312" w:eastAsia="仿宋_GB2312" w:cs="仿宋_GB2312"/>
          <w:b/>
          <w:sz w:val="30"/>
          <w:u w:val="single"/>
        </w:rPr>
        <w:t xml:space="preserve">      </w:t>
      </w:r>
      <w:r>
        <w:rPr>
          <w:rFonts w:hint="eastAsia" w:ascii="仿宋_GB2312" w:hAnsi="仿宋_GB2312" w:eastAsia="仿宋_GB2312" w:cs="仿宋_GB2312"/>
          <w:b/>
          <w:sz w:val="30"/>
        </w:rPr>
        <w:t>日</w:t>
      </w:r>
    </w:p>
    <w:p>
      <w:pPr>
        <w:keepNext w:val="0"/>
        <w:keepLines w:val="0"/>
        <w:pageBreakBefore w:val="0"/>
        <w:kinsoku/>
        <w:wordWrap/>
        <w:overflowPunct/>
        <w:topLinePunct w:val="0"/>
        <w:autoSpaceDE/>
        <w:autoSpaceDN/>
        <w:bidi w:val="0"/>
        <w:spacing w:line="560" w:lineRule="exact"/>
        <w:ind w:right="0" w:rightChars="0"/>
        <w:textAlignment w:val="auto"/>
        <w:rPr>
          <w:rFonts w:ascii="仿宋_GB2312" w:hAnsi="仿宋_GB2312" w:eastAsia="仿宋_GB2312" w:cs="仿宋_GB2312"/>
          <w:b/>
          <w:sz w:val="30"/>
        </w:rPr>
      </w:pPr>
      <w:r>
        <w:rPr>
          <w:rFonts w:ascii="仿宋_GB2312" w:hAnsi="仿宋_GB2312" w:eastAsia="仿宋_GB2312" w:cs="仿宋_GB2312"/>
          <w:b/>
          <w:sz w:val="30"/>
        </w:rPr>
        <w:br w:type="page"/>
      </w:r>
    </w:p>
    <w:p>
      <w:pPr>
        <w:keepNext w:val="0"/>
        <w:keepLines w:val="0"/>
        <w:pageBreakBefore w:val="0"/>
        <w:kinsoku/>
        <w:wordWrap/>
        <w:overflowPunct/>
        <w:topLinePunct w:val="0"/>
        <w:autoSpaceDE/>
        <w:autoSpaceDN/>
        <w:bidi w:val="0"/>
        <w:spacing w:line="560" w:lineRule="exact"/>
        <w:ind w:right="0" w:rightChars="0"/>
        <w:textAlignment w:val="auto"/>
        <w:rPr>
          <w:rFonts w:ascii="仿宋_GB2312" w:hAnsi="仿宋_GB2312" w:eastAsia="仿宋_GB2312" w:cs="仿宋_GB2312"/>
          <w:b/>
          <w:sz w:val="30"/>
        </w:rPr>
      </w:pPr>
    </w:p>
    <w:p>
      <w:pPr>
        <w:keepNext w:val="0"/>
        <w:keepLines w:val="0"/>
        <w:pageBreakBefore w:val="0"/>
        <w:kinsoku/>
        <w:wordWrap/>
        <w:overflowPunct/>
        <w:topLinePunct w:val="0"/>
        <w:autoSpaceDE/>
        <w:autoSpaceDN/>
        <w:bidi w:val="0"/>
        <w:spacing w:line="560" w:lineRule="exact"/>
        <w:ind w:right="0" w:righ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报价承诺函</w:t>
      </w:r>
    </w:p>
    <w:p>
      <w:pPr>
        <w:keepNext w:val="0"/>
        <w:keepLines w:val="0"/>
        <w:pageBreakBefore w:val="0"/>
        <w:kinsoku/>
        <w:wordWrap/>
        <w:overflowPunct/>
        <w:topLinePunct w:val="0"/>
        <w:autoSpaceDE/>
        <w:autoSpaceDN/>
        <w:bidi w:val="0"/>
        <w:spacing w:line="560" w:lineRule="exact"/>
        <w:ind w:right="0" w:rightChars="0"/>
        <w:jc w:val="center"/>
        <w:textAlignment w:val="auto"/>
        <w:rPr>
          <w:rFonts w:ascii="宋体" w:hAnsi="宋体" w:eastAsia="宋体" w:cs="宋体"/>
          <w:b/>
          <w:bCs/>
          <w:sz w:val="44"/>
          <w:szCs w:val="44"/>
        </w:rPr>
      </w:pPr>
    </w:p>
    <w:p>
      <w:pPr>
        <w:keepNext w:val="0"/>
        <w:keepLines w:val="0"/>
        <w:pageBreakBefore w:val="0"/>
        <w:kinsoku/>
        <w:wordWrap/>
        <w:overflowPunct/>
        <w:topLinePunct w:val="0"/>
        <w:autoSpaceDE/>
        <w:autoSpaceDN/>
        <w:bidi w:val="0"/>
        <w:spacing w:line="560" w:lineRule="exact"/>
        <w:ind w:right="0" w:rightChars="0"/>
        <w:textAlignment w:val="auto"/>
        <w:rPr>
          <w:rFonts w:hint="eastAsia" w:ascii="仿宋_GB2312" w:hAnsi="仿宋_GB2312" w:eastAsia="仿宋_GB2312" w:cs="仿宋_GB2312"/>
          <w:sz w:val="28"/>
        </w:rPr>
      </w:pPr>
      <w:r>
        <w:rPr>
          <w:rFonts w:hint="eastAsia" w:ascii="仿宋_GB2312" w:hAnsi="仿宋_GB2312" w:eastAsia="仿宋_GB2312" w:cs="仿宋_GB2312"/>
          <w:sz w:val="28"/>
        </w:rPr>
        <w:t xml:space="preserve">致: </w:t>
      </w:r>
      <w:r>
        <w:rPr>
          <w:rFonts w:hint="eastAsia" w:ascii="仿宋_GB2312" w:hAnsi="仿宋_GB2312" w:eastAsia="仿宋_GB2312" w:cs="仿宋_GB2312"/>
          <w:sz w:val="28"/>
          <w:highlight w:val="none"/>
          <w:lang w:eastAsia="zh-CN"/>
        </w:rPr>
        <w:t>XXX（单位）</w:t>
      </w:r>
      <w:r>
        <w:rPr>
          <w:rFonts w:hint="eastAsia" w:ascii="仿宋_GB2312" w:hAnsi="仿宋_GB2312" w:eastAsia="仿宋_GB2312" w:cs="仿宋_GB2312"/>
          <w:sz w:val="28"/>
        </w:rPr>
        <w:t>:</w:t>
      </w:r>
    </w:p>
    <w:p>
      <w:pPr>
        <w:keepNext w:val="0"/>
        <w:keepLines w:val="0"/>
        <w:pageBreakBefore w:val="0"/>
        <w:kinsoku/>
        <w:wordWrap/>
        <w:overflowPunct/>
        <w:topLinePunct w:val="0"/>
        <w:autoSpaceDE/>
        <w:autoSpaceDN/>
        <w:bidi w:val="0"/>
        <w:spacing w:line="560" w:lineRule="exact"/>
        <w:ind w:right="0" w:rightChars="0"/>
        <w:textAlignment w:val="auto"/>
        <w:rPr>
          <w:rFonts w:hint="eastAsia" w:ascii="仿宋_GB2312" w:hAnsi="仿宋_GB2312" w:eastAsia="仿宋_GB2312" w:cs="仿宋_GB2312"/>
          <w:sz w:val="28"/>
        </w:rPr>
      </w:pPr>
      <w:r>
        <w:rPr>
          <w:rFonts w:hint="eastAsia" w:ascii="仿宋_GB2312" w:hAnsi="仿宋_GB2312" w:eastAsia="仿宋_GB2312" w:cs="仿宋_GB2312"/>
          <w:sz w:val="28"/>
        </w:rPr>
        <w:t xml:space="preserve">    </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rPr>
        <w:t>授权</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rPr>
        <w:t>为全权代表,参加贵单位采购项目询价的有关活动并报价。为此，我方郑重声明以下诸点：</w:t>
      </w:r>
    </w:p>
    <w:p>
      <w:pPr>
        <w:keepNext w:val="0"/>
        <w:keepLines w:val="0"/>
        <w:pageBreakBefore w:val="0"/>
        <w:numPr>
          <w:ilvl w:val="0"/>
          <w:numId w:val="2"/>
        </w:numPr>
        <w:kinsoku/>
        <w:wordWrap/>
        <w:overflowPunct/>
        <w:topLinePunct w:val="0"/>
        <w:autoSpaceDE/>
        <w:autoSpaceDN/>
        <w:bidi w:val="0"/>
        <w:spacing w:line="560" w:lineRule="exact"/>
        <w:ind w:right="0" w:rightChars="0" w:firstLine="560" w:firstLineChars="200"/>
        <w:textAlignment w:val="auto"/>
        <w:rPr>
          <w:rFonts w:ascii="黑体" w:hAnsi="黑体" w:eastAsia="黑体" w:cs="黑体"/>
          <w:sz w:val="28"/>
        </w:rPr>
      </w:pPr>
      <w:r>
        <w:rPr>
          <w:rFonts w:hint="eastAsia" w:ascii="黑体" w:hAnsi="黑体" w:eastAsia="黑体" w:cs="黑体"/>
          <w:sz w:val="28"/>
        </w:rPr>
        <w:t>提交下述文件正本一份和副本贰份</w:t>
      </w:r>
    </w:p>
    <w:p>
      <w:pPr>
        <w:keepNext w:val="0"/>
        <w:keepLines w:val="0"/>
        <w:pageBreakBefore w:val="0"/>
        <w:numPr>
          <w:ilvl w:val="0"/>
          <w:numId w:val="3"/>
        </w:numPr>
        <w:kinsoku/>
        <w:wordWrap/>
        <w:overflowPunct/>
        <w:topLinePunct w:val="0"/>
        <w:autoSpaceDE/>
        <w:autoSpaceDN/>
        <w:bidi w:val="0"/>
        <w:spacing w:line="560" w:lineRule="exact"/>
        <w:ind w:right="0" w:rightChars="0" w:firstLine="560" w:firstLineChars="200"/>
        <w:textAlignment w:val="auto"/>
        <w:rPr>
          <w:rFonts w:hint="eastAsia" w:ascii="仿宋_GB2312" w:hAnsi="仿宋_GB2312" w:eastAsia="仿宋_GB2312" w:cs="仿宋_GB2312"/>
          <w:sz w:val="28"/>
        </w:rPr>
      </w:pPr>
      <w:r>
        <w:rPr>
          <w:rFonts w:hint="eastAsia" w:ascii="仿宋_GB2312" w:hAnsi="仿宋_GB2312" w:eastAsia="仿宋_GB2312" w:cs="仿宋_GB2312"/>
          <w:sz w:val="28"/>
        </w:rPr>
        <w:t>初始报价表</w:t>
      </w:r>
    </w:p>
    <w:p>
      <w:pPr>
        <w:keepNext w:val="0"/>
        <w:keepLines w:val="0"/>
        <w:pageBreakBefore w:val="0"/>
        <w:numPr>
          <w:ilvl w:val="0"/>
          <w:numId w:val="3"/>
        </w:numPr>
        <w:kinsoku/>
        <w:wordWrap/>
        <w:overflowPunct/>
        <w:topLinePunct w:val="0"/>
        <w:autoSpaceDE/>
        <w:autoSpaceDN/>
        <w:bidi w:val="0"/>
        <w:spacing w:line="560" w:lineRule="exact"/>
        <w:ind w:right="0" w:rightChars="0" w:firstLine="560" w:firstLineChars="200"/>
        <w:textAlignment w:val="auto"/>
        <w:rPr>
          <w:rFonts w:hint="eastAsia" w:ascii="仿宋_GB2312" w:hAnsi="仿宋_GB2312" w:eastAsia="仿宋_GB2312" w:cs="仿宋_GB2312"/>
          <w:sz w:val="28"/>
        </w:rPr>
      </w:pPr>
      <w:r>
        <w:rPr>
          <w:rFonts w:hint="eastAsia" w:ascii="仿宋_GB2312" w:hAnsi="仿宋_GB2312" w:eastAsia="仿宋_GB2312" w:cs="仿宋_GB2312"/>
          <w:sz w:val="28"/>
        </w:rPr>
        <w:t>采购项目报价简要说明</w:t>
      </w:r>
    </w:p>
    <w:p>
      <w:pPr>
        <w:keepNext w:val="0"/>
        <w:keepLines w:val="0"/>
        <w:pageBreakBefore w:val="0"/>
        <w:numPr>
          <w:ilvl w:val="0"/>
          <w:numId w:val="3"/>
        </w:numPr>
        <w:kinsoku/>
        <w:wordWrap/>
        <w:overflowPunct/>
        <w:topLinePunct w:val="0"/>
        <w:autoSpaceDE/>
        <w:autoSpaceDN/>
        <w:bidi w:val="0"/>
        <w:spacing w:line="560" w:lineRule="exact"/>
        <w:ind w:right="0" w:rightChars="0" w:firstLine="560" w:firstLineChars="200"/>
        <w:textAlignment w:val="auto"/>
        <w:rPr>
          <w:rFonts w:hint="eastAsia" w:ascii="仿宋_GB2312" w:hAnsi="仿宋_GB2312" w:eastAsia="仿宋_GB2312" w:cs="仿宋_GB2312"/>
          <w:sz w:val="28"/>
        </w:rPr>
      </w:pPr>
      <w:r>
        <w:rPr>
          <w:rFonts w:hint="eastAsia" w:ascii="仿宋_GB2312" w:hAnsi="仿宋_GB2312" w:eastAsia="仿宋_GB2312" w:cs="仿宋_GB2312"/>
          <w:sz w:val="28"/>
        </w:rPr>
        <w:t>二次报价表</w:t>
      </w:r>
    </w:p>
    <w:p>
      <w:pPr>
        <w:keepNext w:val="0"/>
        <w:keepLines w:val="0"/>
        <w:pageBreakBefore w:val="0"/>
        <w:numPr>
          <w:ilvl w:val="0"/>
          <w:numId w:val="2"/>
        </w:numPr>
        <w:kinsoku/>
        <w:wordWrap/>
        <w:overflowPunct/>
        <w:topLinePunct w:val="0"/>
        <w:autoSpaceDE/>
        <w:autoSpaceDN/>
        <w:bidi w:val="0"/>
        <w:spacing w:line="560" w:lineRule="exact"/>
        <w:ind w:right="0" w:rightChars="0" w:firstLine="560" w:firstLineChars="200"/>
        <w:textAlignment w:val="auto"/>
        <w:rPr>
          <w:rFonts w:ascii="黑体" w:hAnsi="黑体" w:eastAsia="黑体" w:cs="黑体"/>
          <w:sz w:val="28"/>
        </w:rPr>
      </w:pPr>
      <w:r>
        <w:rPr>
          <w:rFonts w:hint="eastAsia" w:ascii="黑体" w:hAnsi="黑体" w:eastAsia="黑体" w:cs="黑体"/>
          <w:sz w:val="28"/>
        </w:rPr>
        <w:t>据此函，法人授权委托代理人代表宣布如下</w:t>
      </w:r>
    </w:p>
    <w:p>
      <w:pPr>
        <w:keepNext w:val="0"/>
        <w:keepLines w:val="0"/>
        <w:pageBreakBefore w:val="0"/>
        <w:numPr>
          <w:ilvl w:val="0"/>
          <w:numId w:val="4"/>
        </w:numPr>
        <w:kinsoku/>
        <w:wordWrap/>
        <w:overflowPunct/>
        <w:topLinePunct w:val="0"/>
        <w:autoSpaceDE/>
        <w:autoSpaceDN/>
        <w:bidi w:val="0"/>
        <w:spacing w:line="560" w:lineRule="exact"/>
        <w:ind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我公司已详细审阅项目全部的有关文件（包括但不限于</w:t>
      </w:r>
      <w:r>
        <w:rPr>
          <w:rFonts w:hint="eastAsia" w:ascii="仿宋_GB2312" w:hAnsi="仿宋_GB2312" w:eastAsia="仿宋_GB2312" w:cs="仿宋_GB2312"/>
          <w:sz w:val="28"/>
          <w:szCs w:val="28"/>
          <w:lang w:eastAsia="zh-CN"/>
        </w:rPr>
        <w:t>设备</w:t>
      </w:r>
      <w:r>
        <w:rPr>
          <w:rFonts w:hint="eastAsia" w:ascii="仿宋_GB2312" w:hAnsi="仿宋_GB2312" w:eastAsia="仿宋_GB2312" w:cs="仿宋_GB2312"/>
          <w:sz w:val="28"/>
          <w:szCs w:val="28"/>
        </w:rPr>
        <w:t>方案、采购明细、技术参数、实现的功能或者目标等），我们完全理解并同意放弃对此方面有不明及误解的权利。</w:t>
      </w:r>
    </w:p>
    <w:p>
      <w:pPr>
        <w:keepNext w:val="0"/>
        <w:keepLines w:val="0"/>
        <w:pageBreakBefore w:val="0"/>
        <w:numPr>
          <w:ilvl w:val="0"/>
          <w:numId w:val="4"/>
        </w:numPr>
        <w:kinsoku/>
        <w:wordWrap/>
        <w:overflowPunct/>
        <w:topLinePunct w:val="0"/>
        <w:autoSpaceDE/>
        <w:autoSpaceDN/>
        <w:bidi w:val="0"/>
        <w:spacing w:line="560" w:lineRule="exact"/>
        <w:ind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我公司将按询价响应文件的有关承诺规定履行责任和义务。</w:t>
      </w:r>
    </w:p>
    <w:p>
      <w:pPr>
        <w:keepNext w:val="0"/>
        <w:keepLines w:val="0"/>
        <w:pageBreakBefore w:val="0"/>
        <w:numPr>
          <w:ilvl w:val="0"/>
          <w:numId w:val="4"/>
        </w:numPr>
        <w:kinsoku/>
        <w:wordWrap/>
        <w:overflowPunct/>
        <w:topLinePunct w:val="0"/>
        <w:autoSpaceDE/>
        <w:autoSpaceDN/>
        <w:bidi w:val="0"/>
        <w:spacing w:line="560" w:lineRule="exact"/>
        <w:ind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报价之日起有效期为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个日历日。</w:t>
      </w:r>
    </w:p>
    <w:p>
      <w:pPr>
        <w:keepNext w:val="0"/>
        <w:keepLines w:val="0"/>
        <w:pageBreakBefore w:val="0"/>
        <w:numPr>
          <w:ilvl w:val="0"/>
          <w:numId w:val="4"/>
        </w:numPr>
        <w:kinsoku/>
        <w:wordWrap/>
        <w:overflowPunct/>
        <w:topLinePunct w:val="0"/>
        <w:autoSpaceDE/>
        <w:autoSpaceDN/>
        <w:bidi w:val="0"/>
        <w:spacing w:line="560" w:lineRule="exact"/>
        <w:ind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初始报价为(小写)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元；(大写)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 </w:t>
      </w:r>
    </w:p>
    <w:p>
      <w:pPr>
        <w:keepNext w:val="0"/>
        <w:keepLines w:val="0"/>
        <w:pageBreakBefore w:val="0"/>
        <w:kinsoku/>
        <w:wordWrap/>
        <w:overflowPunct/>
        <w:topLinePunct w:val="0"/>
        <w:autoSpaceDE/>
        <w:autoSpaceDN/>
        <w:bidi w:val="0"/>
        <w:spacing w:line="560" w:lineRule="exact"/>
        <w:ind w:right="0" w:rightChars="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w:t>
      </w:r>
    </w:p>
    <w:p>
      <w:pPr>
        <w:pStyle w:val="24"/>
        <w:rPr>
          <w:rFonts w:hint="eastAsia"/>
        </w:rPr>
      </w:pPr>
    </w:p>
    <w:p>
      <w:pPr>
        <w:keepNext w:val="0"/>
        <w:keepLines w:val="0"/>
        <w:pageBreakBefore w:val="0"/>
        <w:kinsoku/>
        <w:wordWrap/>
        <w:overflowPunct/>
        <w:topLinePunct w:val="0"/>
        <w:autoSpaceDE/>
        <w:autoSpaceDN/>
        <w:bidi w:val="0"/>
        <w:spacing w:line="560" w:lineRule="exact"/>
        <w:ind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单 位：（盖章）</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  法人授权代表：（签字）</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  </w:t>
      </w:r>
    </w:p>
    <w:p>
      <w:pPr>
        <w:pStyle w:val="24"/>
        <w:rPr>
          <w:rFonts w:hint="eastAsia"/>
        </w:rPr>
      </w:pPr>
    </w:p>
    <w:p>
      <w:pPr>
        <w:keepNext w:val="0"/>
        <w:keepLines w:val="0"/>
        <w:pageBreakBefore w:val="0"/>
        <w:kinsoku/>
        <w:wordWrap/>
        <w:overflowPunct/>
        <w:topLinePunct w:val="0"/>
        <w:autoSpaceDE/>
        <w:autoSpaceDN/>
        <w:bidi w:val="0"/>
        <w:spacing w:line="560" w:lineRule="exact"/>
        <w:ind w:right="0" w:rightChars="0" w:firstLine="5880" w:firstLineChars="2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firstLine="281" w:firstLineChars="100"/>
        <w:textAlignment w:val="auto"/>
        <w:rPr>
          <w:rFonts w:hint="eastAsia" w:ascii="仿宋_GB2312" w:hAnsi="仿宋_GB2312" w:eastAsia="仿宋_GB2312" w:cs="仿宋_GB2312"/>
          <w:b/>
          <w:bCs/>
          <w:sz w:val="28"/>
          <w:szCs w:val="28"/>
        </w:rPr>
        <w:sectPr>
          <w:footerReference r:id="rId7" w:type="first"/>
          <w:headerReference r:id="rId5" w:type="default"/>
          <w:footerReference r:id="rId6" w:type="default"/>
          <w:pgSz w:w="11907" w:h="16840"/>
          <w:pgMar w:top="1304" w:right="1418" w:bottom="1418" w:left="1418" w:header="720" w:footer="720" w:gutter="0"/>
          <w:pgNumType w:start="1"/>
          <w:cols w:space="720" w:num="1"/>
          <w:formProt w:val="0"/>
          <w:docGrid w:type="lines" w:linePitch="312" w:charSpace="0"/>
        </w:sectPr>
      </w:pPr>
    </w:p>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firstLine="320" w:firstLineChars="100"/>
        <w:textAlignment w:val="auto"/>
        <w:rPr>
          <w:rFonts w:ascii="华文仿宋" w:hAnsi="华文仿宋" w:eastAsia="华文仿宋" w:cs="仿宋_GB2312"/>
          <w:sz w:val="32"/>
        </w:rPr>
      </w:pPr>
    </w:p>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初始报价表</w:t>
      </w:r>
    </w:p>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jc w:val="center"/>
        <w:textAlignment w:val="auto"/>
        <w:rPr>
          <w:rFonts w:ascii="黑体" w:hAnsi="黑体" w:eastAsia="黑体" w:cs="黑体"/>
          <w:sz w:val="44"/>
          <w:szCs w:val="44"/>
        </w:rPr>
      </w:pPr>
      <w:r>
        <w:rPr>
          <w:rFonts w:hint="eastAsia" w:ascii="黑体" w:hAnsi="黑体" w:eastAsia="黑体" w:cs="黑体"/>
          <w:sz w:val="44"/>
          <w:szCs w:val="44"/>
        </w:rPr>
        <w:t xml:space="preserve">                               </w:t>
      </w:r>
      <w:r>
        <w:rPr>
          <w:rFonts w:hint="eastAsia" w:ascii="华文仿宋" w:hAnsi="华文仿宋" w:eastAsia="华文仿宋" w:cs="仿宋_GB2312"/>
          <w:sz w:val="28"/>
        </w:rPr>
        <w:t>单位:元</w:t>
      </w:r>
    </w:p>
    <w:tbl>
      <w:tblPr>
        <w:tblStyle w:val="26"/>
        <w:tblW w:w="8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6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2009" w:type="dxa"/>
            <w:vAlign w:val="center"/>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jc w:val="center"/>
              <w:textAlignment w:val="auto"/>
              <w:rPr>
                <w:rFonts w:ascii="华文仿宋" w:hAnsi="华文仿宋" w:eastAsia="华文仿宋" w:cs="仿宋_GB2312"/>
                <w:sz w:val="28"/>
              </w:rPr>
            </w:pPr>
            <w:r>
              <w:rPr>
                <w:rFonts w:hint="eastAsia" w:ascii="华文仿宋" w:hAnsi="华文仿宋" w:eastAsia="华文仿宋" w:cs="仿宋_GB2312"/>
                <w:sz w:val="28"/>
              </w:rPr>
              <w:t>报价单位</w:t>
            </w:r>
          </w:p>
        </w:tc>
        <w:tc>
          <w:tcPr>
            <w:tcW w:w="6925" w:type="dxa"/>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jc w:val="center"/>
              <w:textAlignment w:val="auto"/>
              <w:rPr>
                <w:rFonts w:ascii="华文仿宋" w:hAnsi="华文仿宋" w:eastAsia="华文仿宋"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9" w:type="dxa"/>
            <w:vAlign w:val="center"/>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jc w:val="center"/>
              <w:textAlignment w:val="auto"/>
              <w:rPr>
                <w:rFonts w:ascii="华文仿宋" w:hAnsi="华文仿宋" w:eastAsia="华文仿宋" w:cs="仿宋_GB2312"/>
                <w:sz w:val="28"/>
              </w:rPr>
            </w:pPr>
            <w:r>
              <w:rPr>
                <w:rFonts w:hint="eastAsia" w:ascii="华文仿宋" w:hAnsi="华文仿宋" w:eastAsia="华文仿宋" w:cs="仿宋_GB2312"/>
                <w:sz w:val="28"/>
              </w:rPr>
              <w:t>项目名称</w:t>
            </w:r>
          </w:p>
        </w:tc>
        <w:tc>
          <w:tcPr>
            <w:tcW w:w="6925" w:type="dxa"/>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firstLine="840" w:firstLineChars="300"/>
              <w:textAlignment w:val="auto"/>
              <w:rPr>
                <w:rFonts w:ascii="华文仿宋" w:hAnsi="华文仿宋" w:eastAsia="华文仿宋"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2009" w:type="dxa"/>
            <w:vAlign w:val="center"/>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jc w:val="center"/>
              <w:textAlignment w:val="auto"/>
              <w:rPr>
                <w:rFonts w:ascii="华文仿宋" w:hAnsi="华文仿宋" w:eastAsia="华文仿宋" w:cs="仿宋_GB2312"/>
                <w:sz w:val="28"/>
              </w:rPr>
            </w:pPr>
            <w:r>
              <w:rPr>
                <w:rFonts w:hint="eastAsia" w:ascii="华文仿宋" w:hAnsi="华文仿宋" w:eastAsia="华文仿宋" w:cs="仿宋_GB2312"/>
                <w:sz w:val="28"/>
              </w:rPr>
              <w:t>初始报价</w:t>
            </w:r>
          </w:p>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jc w:val="center"/>
              <w:textAlignment w:val="auto"/>
              <w:rPr>
                <w:rFonts w:ascii="华文仿宋" w:hAnsi="华文仿宋" w:eastAsia="华文仿宋" w:cs="仿宋_GB2312"/>
                <w:sz w:val="28"/>
              </w:rPr>
            </w:pPr>
          </w:p>
        </w:tc>
        <w:tc>
          <w:tcPr>
            <w:tcW w:w="6925" w:type="dxa"/>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textAlignment w:val="auto"/>
              <w:rPr>
                <w:rFonts w:ascii="华文仿宋" w:hAnsi="华文仿宋" w:eastAsia="华文仿宋" w:cs="仿宋_GB2312"/>
                <w:sz w:val="28"/>
              </w:rPr>
            </w:pPr>
            <w:r>
              <w:rPr>
                <w:rFonts w:hint="eastAsia" w:ascii="华文仿宋" w:hAnsi="华文仿宋" w:eastAsia="华文仿宋" w:cs="仿宋_GB2312"/>
                <w:sz w:val="28"/>
              </w:rPr>
              <w:t>人民币大写：</w:t>
            </w:r>
          </w:p>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firstLine="840" w:firstLineChars="300"/>
              <w:textAlignment w:val="auto"/>
              <w:rPr>
                <w:rFonts w:ascii="华文仿宋" w:hAnsi="华文仿宋" w:eastAsia="华文仿宋" w:cs="仿宋_GB2312"/>
                <w:sz w:val="28"/>
              </w:rPr>
            </w:pPr>
            <w:r>
              <w:rPr>
                <w:rFonts w:hint="eastAsia" w:ascii="华文仿宋" w:hAnsi="华文仿宋" w:eastAsia="华文仿宋" w:cs="仿宋_GB2312"/>
                <w:sz w:val="28"/>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2009" w:type="dxa"/>
            <w:vAlign w:val="center"/>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jc w:val="center"/>
              <w:textAlignment w:val="auto"/>
              <w:rPr>
                <w:rFonts w:ascii="华文仿宋" w:hAnsi="华文仿宋" w:eastAsia="华文仿宋" w:cs="仿宋_GB2312"/>
                <w:sz w:val="28"/>
              </w:rPr>
            </w:pPr>
            <w:r>
              <w:rPr>
                <w:rFonts w:hint="eastAsia" w:ascii="华文仿宋" w:hAnsi="华文仿宋" w:eastAsia="华文仿宋" w:cs="仿宋_GB2312"/>
                <w:sz w:val="28"/>
              </w:rPr>
              <w:t>质量</w:t>
            </w:r>
          </w:p>
        </w:tc>
        <w:tc>
          <w:tcPr>
            <w:tcW w:w="6925" w:type="dxa"/>
            <w:vAlign w:val="center"/>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jc w:val="center"/>
              <w:textAlignment w:val="auto"/>
              <w:rPr>
                <w:rFonts w:ascii="华文仿宋" w:hAnsi="华文仿宋" w:eastAsia="华文仿宋" w:cs="仿宋_GB2312"/>
                <w:sz w:val="28"/>
              </w:rPr>
            </w:pPr>
            <w:r>
              <w:rPr>
                <w:rFonts w:hint="eastAsia" w:ascii="华文仿宋" w:hAnsi="华文仿宋" w:eastAsia="华文仿宋" w:cs="仿宋_GB2312"/>
                <w:sz w:val="28"/>
              </w:rPr>
              <w:t>达到相关行业标准或符合采购方要求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009" w:type="dxa"/>
            <w:vAlign w:val="center"/>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jc w:val="center"/>
              <w:textAlignment w:val="auto"/>
              <w:rPr>
                <w:rFonts w:ascii="华文仿宋" w:hAnsi="华文仿宋" w:eastAsia="华文仿宋" w:cs="仿宋_GB2312"/>
                <w:sz w:val="28"/>
              </w:rPr>
            </w:pPr>
            <w:r>
              <w:rPr>
                <w:rFonts w:hint="eastAsia" w:ascii="华文仿宋" w:hAnsi="华文仿宋" w:eastAsia="华文仿宋" w:cs="仿宋_GB2312"/>
                <w:sz w:val="28"/>
              </w:rPr>
              <w:t>交付期</w:t>
            </w:r>
          </w:p>
        </w:tc>
        <w:tc>
          <w:tcPr>
            <w:tcW w:w="6925" w:type="dxa"/>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textAlignment w:val="auto"/>
              <w:rPr>
                <w:rFonts w:ascii="华文仿宋" w:hAnsi="华文仿宋" w:eastAsia="华文仿宋"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2" w:hRule="atLeast"/>
        </w:trPr>
        <w:tc>
          <w:tcPr>
            <w:tcW w:w="2009" w:type="dxa"/>
            <w:vAlign w:val="center"/>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jc w:val="center"/>
              <w:textAlignment w:val="auto"/>
              <w:rPr>
                <w:rFonts w:ascii="华文仿宋" w:hAnsi="华文仿宋" w:eastAsia="华文仿宋" w:cs="仿宋_GB2312"/>
                <w:sz w:val="28"/>
              </w:rPr>
            </w:pPr>
            <w:r>
              <w:rPr>
                <w:rFonts w:hint="eastAsia" w:ascii="华文仿宋" w:hAnsi="华文仿宋" w:eastAsia="华文仿宋" w:cs="仿宋_GB2312"/>
                <w:sz w:val="28"/>
              </w:rPr>
              <w:t>报价单位</w:t>
            </w:r>
          </w:p>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jc w:val="center"/>
              <w:textAlignment w:val="auto"/>
              <w:rPr>
                <w:rFonts w:ascii="华文仿宋" w:hAnsi="华文仿宋" w:eastAsia="华文仿宋" w:cs="仿宋_GB2312"/>
                <w:sz w:val="28"/>
              </w:rPr>
            </w:pPr>
          </w:p>
        </w:tc>
        <w:tc>
          <w:tcPr>
            <w:tcW w:w="6925" w:type="dxa"/>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textAlignment w:val="auto"/>
              <w:rPr>
                <w:rFonts w:ascii="华文仿宋" w:hAnsi="华文仿宋" w:eastAsia="华文仿宋" w:cs="仿宋_GB2312"/>
                <w:sz w:val="28"/>
              </w:rPr>
            </w:pPr>
          </w:p>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textAlignment w:val="auto"/>
              <w:rPr>
                <w:rFonts w:ascii="华文仿宋" w:hAnsi="华文仿宋" w:eastAsia="华文仿宋" w:cs="仿宋_GB2312"/>
                <w:sz w:val="28"/>
              </w:rPr>
            </w:pPr>
            <w:r>
              <w:rPr>
                <w:rFonts w:hint="eastAsia" w:ascii="华文仿宋" w:hAnsi="华文仿宋" w:eastAsia="华文仿宋" w:cs="仿宋_GB2312"/>
                <w:sz w:val="28"/>
              </w:rPr>
              <w:t>法定代表人（签字或盖章）：</w:t>
            </w:r>
          </w:p>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textAlignment w:val="auto"/>
              <w:rPr>
                <w:rFonts w:ascii="华文仿宋" w:hAnsi="华文仿宋" w:eastAsia="华文仿宋" w:cs="仿宋_GB2312"/>
                <w:sz w:val="28"/>
              </w:rPr>
            </w:pPr>
          </w:p>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textAlignment w:val="auto"/>
              <w:rPr>
                <w:rFonts w:ascii="华文仿宋" w:hAnsi="华文仿宋" w:eastAsia="华文仿宋" w:cs="仿宋_GB2312"/>
                <w:sz w:val="28"/>
              </w:rPr>
            </w:pPr>
            <w:r>
              <w:rPr>
                <w:rFonts w:hint="eastAsia" w:ascii="华文仿宋" w:hAnsi="华文仿宋" w:eastAsia="华文仿宋" w:cs="仿宋_GB2312"/>
                <w:sz w:val="28"/>
              </w:rPr>
              <w:t>委托代理人（签字或盖章）：</w:t>
            </w:r>
          </w:p>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textAlignment w:val="auto"/>
              <w:rPr>
                <w:rFonts w:ascii="华文仿宋" w:hAnsi="华文仿宋" w:eastAsia="华文仿宋" w:cs="仿宋_GB2312"/>
                <w:sz w:val="28"/>
              </w:rPr>
            </w:pPr>
            <w:r>
              <w:rPr>
                <w:rFonts w:hint="eastAsia" w:ascii="华文仿宋" w:hAnsi="华文仿宋" w:eastAsia="华文仿宋" w:cs="仿宋_GB2312"/>
                <w:sz w:val="28"/>
              </w:rPr>
              <w:t xml:space="preserve">                               </w:t>
            </w:r>
          </w:p>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textAlignment w:val="auto"/>
              <w:rPr>
                <w:rFonts w:ascii="华文仿宋" w:hAnsi="华文仿宋" w:eastAsia="华文仿宋" w:cs="仿宋_GB2312"/>
                <w:sz w:val="28"/>
              </w:rPr>
            </w:pPr>
            <w:r>
              <w:rPr>
                <w:rFonts w:hint="eastAsia" w:ascii="华文仿宋" w:hAnsi="华文仿宋" w:eastAsia="华文仿宋" w:cs="仿宋_GB2312"/>
                <w:sz w:val="28"/>
              </w:rPr>
              <w:t xml:space="preserve">                               （公章）</w:t>
            </w:r>
          </w:p>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firstLine="1960" w:firstLineChars="700"/>
              <w:textAlignment w:val="auto"/>
              <w:rPr>
                <w:rFonts w:ascii="华文仿宋" w:hAnsi="华文仿宋" w:eastAsia="华文仿宋" w:cs="仿宋_GB2312"/>
                <w:sz w:val="28"/>
              </w:rPr>
            </w:pPr>
            <w:r>
              <w:rPr>
                <w:rFonts w:hint="eastAsia" w:ascii="华文仿宋" w:hAnsi="华文仿宋" w:eastAsia="华文仿宋" w:cs="仿宋_GB2312"/>
                <w:sz w:val="28"/>
              </w:rPr>
              <w:t xml:space="preserve">             年     月    日</w:t>
            </w:r>
          </w:p>
        </w:tc>
      </w:tr>
    </w:tbl>
    <w:p>
      <w:pPr>
        <w:pStyle w:val="12"/>
        <w:keepNext w:val="0"/>
        <w:keepLines w:val="0"/>
        <w:pageBreakBefore w:val="0"/>
        <w:kinsoku/>
        <w:wordWrap/>
        <w:overflowPunct/>
        <w:topLinePunct w:val="0"/>
        <w:autoSpaceDE/>
        <w:autoSpaceDN/>
        <w:bidi w:val="0"/>
        <w:spacing w:line="560" w:lineRule="exact"/>
        <w:ind w:right="0" w:rightChars="0"/>
        <w:textAlignment w:val="auto"/>
        <w:rPr>
          <w:rFonts w:ascii="华文仿宋" w:hAnsi="华文仿宋" w:eastAsia="华文仿宋"/>
          <w:b w:val="0"/>
          <w:sz w:val="21"/>
          <w:szCs w:val="21"/>
        </w:rPr>
      </w:pPr>
    </w:p>
    <w:p>
      <w:pPr>
        <w:pStyle w:val="12"/>
        <w:keepNext w:val="0"/>
        <w:keepLines w:val="0"/>
        <w:pageBreakBefore w:val="0"/>
        <w:kinsoku/>
        <w:wordWrap/>
        <w:overflowPunct/>
        <w:topLinePunct w:val="0"/>
        <w:autoSpaceDE/>
        <w:autoSpaceDN/>
        <w:bidi w:val="0"/>
        <w:spacing w:line="560" w:lineRule="exact"/>
        <w:ind w:right="0" w:rightChars="0"/>
        <w:jc w:val="both"/>
        <w:textAlignment w:val="auto"/>
        <w:rPr>
          <w:rFonts w:ascii="华文仿宋" w:hAnsi="华文仿宋" w:eastAsia="华文仿宋" w:cs="仿宋_GB2312"/>
          <w:b w:val="0"/>
          <w:bCs/>
          <w:sz w:val="32"/>
        </w:rPr>
      </w:pPr>
      <w:r>
        <w:rPr>
          <w:rFonts w:hint="eastAsia" w:ascii="华文仿宋" w:hAnsi="华文仿宋" w:eastAsia="华文仿宋"/>
          <w:bCs/>
          <w:sz w:val="28"/>
          <w:szCs w:val="28"/>
        </w:rPr>
        <w:t xml:space="preserve">    说明：要求内容填写清楚，准确无误。本表中的总报价应与分项报价表费用总和一致。</w:t>
      </w:r>
    </w:p>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textAlignment w:val="auto"/>
        <w:rPr>
          <w:rFonts w:ascii="华文仿宋" w:hAnsi="华文仿宋" w:eastAsia="华文仿宋" w:cs="仿宋_GB2312"/>
          <w:b/>
          <w:bCs/>
          <w:sz w:val="32"/>
        </w:rPr>
        <w:sectPr>
          <w:pgSz w:w="11906" w:h="16838"/>
          <w:pgMar w:top="1440" w:right="1800" w:bottom="1440" w:left="1800" w:header="851" w:footer="992" w:gutter="0"/>
          <w:cols w:space="720" w:num="1"/>
          <w:formProt w:val="0"/>
          <w:docGrid w:type="lines" w:linePitch="312" w:charSpace="0"/>
        </w:sectPr>
      </w:pPr>
    </w:p>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采购项目报价简要说明</w:t>
      </w:r>
    </w:p>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jc w:val="center"/>
        <w:textAlignment w:val="auto"/>
        <w:rPr>
          <w:rFonts w:ascii="黑体" w:hAnsi="黑体" w:eastAsia="黑体" w:cs="黑体"/>
          <w:i/>
          <w:iCs/>
          <w:sz w:val="44"/>
          <w:szCs w:val="44"/>
        </w:rPr>
      </w:pPr>
      <w:r>
        <w:rPr>
          <w:rFonts w:hint="eastAsia" w:ascii="黑体" w:hAnsi="黑体" w:eastAsia="黑体" w:cs="黑体"/>
          <w:i/>
          <w:iCs/>
          <w:sz w:val="44"/>
          <w:szCs w:val="44"/>
        </w:rPr>
        <w:t>（仅做参考，可依据项目方案预算实际情况编制）</w:t>
      </w:r>
    </w:p>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textAlignment w:val="auto"/>
        <w:rPr>
          <w:rFonts w:ascii="华文仿宋" w:hAnsi="华文仿宋" w:eastAsia="华文仿宋" w:cs="仿宋_GB2312"/>
          <w:sz w:val="28"/>
        </w:rPr>
      </w:pPr>
      <w:r>
        <w:rPr>
          <w:rFonts w:hint="eastAsia" w:ascii="华文仿宋" w:hAnsi="华文仿宋" w:eastAsia="华文仿宋" w:cs="仿宋_GB2312"/>
          <w:sz w:val="28"/>
        </w:rPr>
        <w:t>报价单位名称:</w:t>
      </w:r>
    </w:p>
    <w:tbl>
      <w:tblPr>
        <w:tblStyle w:val="26"/>
        <w:tblW w:w="130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07"/>
        <w:gridCol w:w="1620"/>
        <w:gridCol w:w="977"/>
        <w:gridCol w:w="840"/>
        <w:gridCol w:w="810"/>
        <w:gridCol w:w="930"/>
        <w:gridCol w:w="2325"/>
        <w:gridCol w:w="1487"/>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28" w:type="dxa"/>
            <w:vAlign w:val="center"/>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jc w:val="center"/>
              <w:textAlignment w:val="auto"/>
              <w:rPr>
                <w:rFonts w:ascii="华文仿宋" w:hAnsi="华文仿宋" w:eastAsia="华文仿宋" w:cs="仿宋_GB2312"/>
                <w:sz w:val="28"/>
              </w:rPr>
            </w:pPr>
            <w:r>
              <w:rPr>
                <w:rFonts w:hint="eastAsia" w:ascii="华文仿宋" w:hAnsi="华文仿宋" w:eastAsia="华文仿宋" w:cs="仿宋_GB2312"/>
                <w:sz w:val="28"/>
              </w:rPr>
              <w:t>序号</w:t>
            </w:r>
          </w:p>
        </w:tc>
        <w:tc>
          <w:tcPr>
            <w:tcW w:w="1907" w:type="dxa"/>
            <w:vAlign w:val="center"/>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jc w:val="center"/>
              <w:textAlignment w:val="auto"/>
              <w:rPr>
                <w:rFonts w:ascii="华文仿宋" w:hAnsi="华文仿宋" w:eastAsia="华文仿宋" w:cs="仿宋_GB2312"/>
                <w:sz w:val="28"/>
              </w:rPr>
            </w:pPr>
            <w:r>
              <w:rPr>
                <w:rFonts w:hint="eastAsia" w:ascii="华文仿宋" w:hAnsi="华文仿宋" w:eastAsia="华文仿宋" w:cs="仿宋_GB2312"/>
                <w:sz w:val="28"/>
              </w:rPr>
              <w:t>项目明细</w:t>
            </w:r>
          </w:p>
        </w:tc>
        <w:tc>
          <w:tcPr>
            <w:tcW w:w="1620" w:type="dxa"/>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jc w:val="center"/>
              <w:textAlignment w:val="auto"/>
              <w:rPr>
                <w:rFonts w:ascii="华文仿宋" w:hAnsi="华文仿宋" w:eastAsia="华文仿宋" w:cs="仿宋_GB2312"/>
                <w:sz w:val="28"/>
              </w:rPr>
            </w:pPr>
            <w:r>
              <w:rPr>
                <w:rFonts w:hint="eastAsia" w:ascii="华文仿宋" w:hAnsi="华文仿宋" w:eastAsia="华文仿宋" w:cs="仿宋_GB2312"/>
                <w:sz w:val="28"/>
              </w:rPr>
              <w:t>型号规格</w:t>
            </w:r>
          </w:p>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jc w:val="center"/>
              <w:textAlignment w:val="auto"/>
              <w:rPr>
                <w:rFonts w:ascii="华文仿宋" w:hAnsi="华文仿宋" w:eastAsia="华文仿宋" w:cs="仿宋_GB2312"/>
                <w:sz w:val="28"/>
              </w:rPr>
            </w:pPr>
            <w:r>
              <w:rPr>
                <w:rFonts w:hint="eastAsia" w:ascii="华文仿宋" w:hAnsi="华文仿宋" w:eastAsia="华文仿宋" w:cs="仿宋_GB2312"/>
                <w:sz w:val="28"/>
              </w:rPr>
              <w:t>及技术参数</w:t>
            </w:r>
          </w:p>
        </w:tc>
        <w:tc>
          <w:tcPr>
            <w:tcW w:w="977" w:type="dxa"/>
            <w:vAlign w:val="center"/>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jc w:val="center"/>
              <w:textAlignment w:val="auto"/>
              <w:rPr>
                <w:rFonts w:ascii="华文仿宋" w:hAnsi="华文仿宋" w:eastAsia="华文仿宋" w:cs="仿宋_GB2312"/>
                <w:sz w:val="28"/>
              </w:rPr>
            </w:pPr>
            <w:r>
              <w:rPr>
                <w:rFonts w:hint="eastAsia" w:ascii="华文仿宋" w:hAnsi="华文仿宋" w:eastAsia="华文仿宋" w:cs="仿宋_GB2312"/>
                <w:sz w:val="28"/>
              </w:rPr>
              <w:t>数量</w:t>
            </w:r>
          </w:p>
        </w:tc>
        <w:tc>
          <w:tcPr>
            <w:tcW w:w="840" w:type="dxa"/>
            <w:vAlign w:val="center"/>
          </w:tcPr>
          <w:p>
            <w:pPr>
              <w:keepNext w:val="0"/>
              <w:keepLines w:val="0"/>
              <w:pageBreakBefore w:val="0"/>
              <w:tabs>
                <w:tab w:val="left" w:pos="277"/>
                <w:tab w:val="left" w:pos="2772"/>
                <w:tab w:val="left" w:pos="5263"/>
              </w:tabs>
              <w:kinsoku/>
              <w:wordWrap/>
              <w:overflowPunct/>
              <w:topLinePunct w:val="0"/>
              <w:autoSpaceDE/>
              <w:autoSpaceDN/>
              <w:bidi w:val="0"/>
              <w:spacing w:line="560" w:lineRule="exact"/>
              <w:ind w:right="0" w:rightChars="0"/>
              <w:jc w:val="center"/>
              <w:textAlignment w:val="auto"/>
              <w:rPr>
                <w:rFonts w:ascii="华文仿宋" w:hAnsi="华文仿宋" w:eastAsia="华文仿宋" w:cs="仿宋_GB2312"/>
                <w:sz w:val="28"/>
              </w:rPr>
            </w:pPr>
            <w:r>
              <w:rPr>
                <w:rFonts w:hint="eastAsia" w:ascii="华文仿宋" w:hAnsi="华文仿宋" w:eastAsia="华文仿宋" w:cs="仿宋_GB2312"/>
                <w:sz w:val="28"/>
              </w:rPr>
              <w:t>单价</w:t>
            </w:r>
          </w:p>
        </w:tc>
        <w:tc>
          <w:tcPr>
            <w:tcW w:w="810" w:type="dxa"/>
            <w:vAlign w:val="center"/>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jc w:val="center"/>
              <w:textAlignment w:val="auto"/>
              <w:rPr>
                <w:rFonts w:ascii="华文仿宋" w:hAnsi="华文仿宋" w:eastAsia="华文仿宋" w:cs="仿宋_GB2312"/>
                <w:sz w:val="28"/>
              </w:rPr>
            </w:pPr>
            <w:r>
              <w:rPr>
                <w:rFonts w:hint="eastAsia" w:ascii="华文仿宋" w:hAnsi="华文仿宋" w:eastAsia="华文仿宋" w:cs="仿宋_GB2312"/>
                <w:sz w:val="28"/>
              </w:rPr>
              <w:t>金额</w:t>
            </w:r>
          </w:p>
        </w:tc>
        <w:tc>
          <w:tcPr>
            <w:tcW w:w="930" w:type="dxa"/>
            <w:vAlign w:val="center"/>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jc w:val="center"/>
              <w:textAlignment w:val="auto"/>
              <w:rPr>
                <w:rFonts w:ascii="华文仿宋" w:hAnsi="华文仿宋" w:eastAsia="华文仿宋" w:cs="仿宋_GB2312"/>
                <w:sz w:val="28"/>
              </w:rPr>
            </w:pPr>
            <w:r>
              <w:rPr>
                <w:rFonts w:hint="eastAsia" w:ascii="华文仿宋" w:hAnsi="华文仿宋" w:eastAsia="华文仿宋" w:cs="仿宋_GB2312"/>
                <w:sz w:val="28"/>
              </w:rPr>
              <w:t>品牌</w:t>
            </w:r>
          </w:p>
        </w:tc>
        <w:tc>
          <w:tcPr>
            <w:tcW w:w="2325" w:type="dxa"/>
            <w:vAlign w:val="center"/>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jc w:val="center"/>
              <w:textAlignment w:val="auto"/>
              <w:rPr>
                <w:rFonts w:ascii="华文仿宋" w:hAnsi="华文仿宋" w:eastAsia="华文仿宋" w:cs="仿宋_GB2312"/>
                <w:sz w:val="28"/>
              </w:rPr>
            </w:pPr>
            <w:r>
              <w:rPr>
                <w:rFonts w:hint="eastAsia" w:ascii="华文仿宋" w:hAnsi="华文仿宋" w:eastAsia="华文仿宋" w:cs="仿宋_GB2312"/>
                <w:sz w:val="28"/>
              </w:rPr>
              <w:t>产地及制造厂商</w:t>
            </w:r>
          </w:p>
        </w:tc>
        <w:tc>
          <w:tcPr>
            <w:tcW w:w="1487" w:type="dxa"/>
            <w:vAlign w:val="center"/>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jc w:val="center"/>
              <w:textAlignment w:val="auto"/>
              <w:rPr>
                <w:rFonts w:ascii="华文仿宋" w:hAnsi="华文仿宋" w:eastAsia="华文仿宋" w:cs="仿宋_GB2312"/>
                <w:sz w:val="28"/>
              </w:rPr>
            </w:pPr>
            <w:r>
              <w:rPr>
                <w:rFonts w:hint="eastAsia" w:ascii="华文仿宋" w:hAnsi="华文仿宋" w:eastAsia="华文仿宋" w:cs="仿宋_GB2312"/>
                <w:sz w:val="28"/>
              </w:rPr>
              <w:t>性能说明</w:t>
            </w:r>
          </w:p>
        </w:tc>
        <w:tc>
          <w:tcPr>
            <w:tcW w:w="1350" w:type="dxa"/>
            <w:vAlign w:val="center"/>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jc w:val="center"/>
              <w:textAlignment w:val="auto"/>
              <w:rPr>
                <w:rFonts w:ascii="华文仿宋" w:hAnsi="华文仿宋" w:eastAsia="华文仿宋" w:cs="仿宋_GB2312"/>
                <w:sz w:val="28"/>
              </w:rPr>
            </w:pPr>
            <w:r>
              <w:rPr>
                <w:rFonts w:hint="eastAsia" w:ascii="华文仿宋" w:hAnsi="华文仿宋" w:eastAsia="华文仿宋" w:cs="仿宋_GB2312"/>
                <w:sz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28" w:type="dxa"/>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textAlignment w:val="auto"/>
              <w:rPr>
                <w:rFonts w:ascii="华文仿宋" w:hAnsi="华文仿宋" w:eastAsia="华文仿宋" w:cs="仿宋_GB2312"/>
                <w:sz w:val="28"/>
              </w:rPr>
            </w:pPr>
            <w:r>
              <w:rPr>
                <w:rFonts w:hint="eastAsia" w:ascii="华文仿宋" w:hAnsi="华文仿宋" w:eastAsia="华文仿宋" w:cs="仿宋_GB2312"/>
                <w:sz w:val="28"/>
              </w:rPr>
              <w:t>1</w:t>
            </w:r>
          </w:p>
        </w:tc>
        <w:tc>
          <w:tcPr>
            <w:tcW w:w="1907" w:type="dxa"/>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textAlignment w:val="auto"/>
              <w:rPr>
                <w:rFonts w:ascii="华文仿宋" w:hAnsi="华文仿宋" w:eastAsia="华文仿宋" w:cs="仿宋_GB2312"/>
                <w:sz w:val="28"/>
              </w:rPr>
            </w:pPr>
          </w:p>
        </w:tc>
        <w:tc>
          <w:tcPr>
            <w:tcW w:w="1620" w:type="dxa"/>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textAlignment w:val="auto"/>
              <w:rPr>
                <w:rFonts w:ascii="华文仿宋" w:hAnsi="华文仿宋" w:eastAsia="华文仿宋" w:cs="仿宋_GB2312"/>
                <w:sz w:val="28"/>
              </w:rPr>
            </w:pPr>
          </w:p>
        </w:tc>
        <w:tc>
          <w:tcPr>
            <w:tcW w:w="977" w:type="dxa"/>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textAlignment w:val="auto"/>
              <w:rPr>
                <w:rFonts w:ascii="华文仿宋" w:hAnsi="华文仿宋" w:eastAsia="华文仿宋" w:cs="仿宋_GB2312"/>
                <w:sz w:val="28"/>
              </w:rPr>
            </w:pPr>
          </w:p>
        </w:tc>
        <w:tc>
          <w:tcPr>
            <w:tcW w:w="840" w:type="dxa"/>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textAlignment w:val="auto"/>
              <w:rPr>
                <w:rFonts w:ascii="华文仿宋" w:hAnsi="华文仿宋" w:eastAsia="华文仿宋" w:cs="仿宋_GB2312"/>
                <w:sz w:val="28"/>
              </w:rPr>
            </w:pPr>
          </w:p>
        </w:tc>
        <w:tc>
          <w:tcPr>
            <w:tcW w:w="810" w:type="dxa"/>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textAlignment w:val="auto"/>
              <w:rPr>
                <w:rFonts w:ascii="华文仿宋" w:hAnsi="华文仿宋" w:eastAsia="华文仿宋" w:cs="仿宋_GB2312"/>
                <w:sz w:val="28"/>
              </w:rPr>
            </w:pPr>
          </w:p>
        </w:tc>
        <w:tc>
          <w:tcPr>
            <w:tcW w:w="930" w:type="dxa"/>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textAlignment w:val="auto"/>
              <w:rPr>
                <w:rFonts w:ascii="华文仿宋" w:hAnsi="华文仿宋" w:eastAsia="华文仿宋" w:cs="仿宋_GB2312"/>
                <w:sz w:val="28"/>
              </w:rPr>
            </w:pPr>
          </w:p>
        </w:tc>
        <w:tc>
          <w:tcPr>
            <w:tcW w:w="2325" w:type="dxa"/>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textAlignment w:val="auto"/>
              <w:rPr>
                <w:rFonts w:ascii="华文仿宋" w:hAnsi="华文仿宋" w:eastAsia="华文仿宋" w:cs="仿宋_GB2312"/>
                <w:sz w:val="28"/>
              </w:rPr>
            </w:pPr>
          </w:p>
        </w:tc>
        <w:tc>
          <w:tcPr>
            <w:tcW w:w="1487" w:type="dxa"/>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textAlignment w:val="auto"/>
              <w:rPr>
                <w:rFonts w:ascii="华文仿宋" w:hAnsi="华文仿宋" w:eastAsia="华文仿宋" w:cs="仿宋_GB2312"/>
                <w:sz w:val="28"/>
              </w:rPr>
            </w:pPr>
          </w:p>
        </w:tc>
        <w:tc>
          <w:tcPr>
            <w:tcW w:w="1350" w:type="dxa"/>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textAlignment w:val="auto"/>
              <w:rPr>
                <w:rFonts w:ascii="华文仿宋" w:hAnsi="华文仿宋" w:eastAsia="华文仿宋"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28" w:type="dxa"/>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textAlignment w:val="auto"/>
              <w:rPr>
                <w:rFonts w:ascii="华文仿宋" w:hAnsi="华文仿宋" w:eastAsia="华文仿宋" w:cs="仿宋_GB2312"/>
                <w:sz w:val="28"/>
              </w:rPr>
            </w:pPr>
            <w:r>
              <w:rPr>
                <w:rFonts w:hint="eastAsia" w:ascii="华文仿宋" w:hAnsi="华文仿宋" w:eastAsia="华文仿宋" w:cs="仿宋_GB2312"/>
                <w:sz w:val="28"/>
              </w:rPr>
              <w:t>2</w:t>
            </w:r>
          </w:p>
        </w:tc>
        <w:tc>
          <w:tcPr>
            <w:tcW w:w="1907" w:type="dxa"/>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textAlignment w:val="auto"/>
              <w:rPr>
                <w:rFonts w:ascii="华文仿宋" w:hAnsi="华文仿宋" w:eastAsia="华文仿宋" w:cs="仿宋_GB2312"/>
                <w:sz w:val="28"/>
              </w:rPr>
            </w:pPr>
          </w:p>
        </w:tc>
        <w:tc>
          <w:tcPr>
            <w:tcW w:w="1620" w:type="dxa"/>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textAlignment w:val="auto"/>
              <w:rPr>
                <w:rFonts w:ascii="华文仿宋" w:hAnsi="华文仿宋" w:eastAsia="华文仿宋" w:cs="仿宋_GB2312"/>
                <w:sz w:val="28"/>
              </w:rPr>
            </w:pPr>
          </w:p>
        </w:tc>
        <w:tc>
          <w:tcPr>
            <w:tcW w:w="977" w:type="dxa"/>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textAlignment w:val="auto"/>
              <w:rPr>
                <w:rFonts w:ascii="华文仿宋" w:hAnsi="华文仿宋" w:eastAsia="华文仿宋" w:cs="仿宋_GB2312"/>
                <w:sz w:val="28"/>
              </w:rPr>
            </w:pPr>
          </w:p>
        </w:tc>
        <w:tc>
          <w:tcPr>
            <w:tcW w:w="840" w:type="dxa"/>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textAlignment w:val="auto"/>
              <w:rPr>
                <w:rFonts w:ascii="华文仿宋" w:hAnsi="华文仿宋" w:eastAsia="华文仿宋" w:cs="仿宋_GB2312"/>
                <w:sz w:val="28"/>
              </w:rPr>
            </w:pPr>
          </w:p>
        </w:tc>
        <w:tc>
          <w:tcPr>
            <w:tcW w:w="810" w:type="dxa"/>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textAlignment w:val="auto"/>
              <w:rPr>
                <w:rFonts w:ascii="华文仿宋" w:hAnsi="华文仿宋" w:eastAsia="华文仿宋" w:cs="仿宋_GB2312"/>
                <w:sz w:val="28"/>
              </w:rPr>
            </w:pPr>
          </w:p>
        </w:tc>
        <w:tc>
          <w:tcPr>
            <w:tcW w:w="930" w:type="dxa"/>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textAlignment w:val="auto"/>
              <w:rPr>
                <w:rFonts w:ascii="华文仿宋" w:hAnsi="华文仿宋" w:eastAsia="华文仿宋" w:cs="仿宋_GB2312"/>
                <w:sz w:val="28"/>
              </w:rPr>
            </w:pPr>
          </w:p>
        </w:tc>
        <w:tc>
          <w:tcPr>
            <w:tcW w:w="2325" w:type="dxa"/>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textAlignment w:val="auto"/>
              <w:rPr>
                <w:rFonts w:ascii="华文仿宋" w:hAnsi="华文仿宋" w:eastAsia="华文仿宋" w:cs="仿宋_GB2312"/>
                <w:sz w:val="28"/>
              </w:rPr>
            </w:pPr>
          </w:p>
        </w:tc>
        <w:tc>
          <w:tcPr>
            <w:tcW w:w="1487" w:type="dxa"/>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textAlignment w:val="auto"/>
              <w:rPr>
                <w:rFonts w:ascii="华文仿宋" w:hAnsi="华文仿宋" w:eastAsia="华文仿宋" w:cs="仿宋_GB2312"/>
                <w:sz w:val="28"/>
              </w:rPr>
            </w:pPr>
          </w:p>
        </w:tc>
        <w:tc>
          <w:tcPr>
            <w:tcW w:w="1350" w:type="dxa"/>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textAlignment w:val="auto"/>
              <w:rPr>
                <w:rFonts w:ascii="华文仿宋" w:hAnsi="华文仿宋" w:eastAsia="华文仿宋"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28" w:type="dxa"/>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textAlignment w:val="auto"/>
              <w:rPr>
                <w:rFonts w:ascii="华文仿宋" w:hAnsi="华文仿宋" w:eastAsia="华文仿宋" w:cs="仿宋_GB2312"/>
                <w:sz w:val="28"/>
              </w:rPr>
            </w:pPr>
            <w:r>
              <w:rPr>
                <w:rFonts w:hint="eastAsia" w:ascii="华文仿宋" w:hAnsi="华文仿宋" w:eastAsia="华文仿宋" w:cs="仿宋_GB2312"/>
                <w:sz w:val="28"/>
              </w:rPr>
              <w:t>……</w:t>
            </w:r>
          </w:p>
        </w:tc>
        <w:tc>
          <w:tcPr>
            <w:tcW w:w="1907" w:type="dxa"/>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textAlignment w:val="auto"/>
              <w:rPr>
                <w:rFonts w:ascii="华文仿宋" w:hAnsi="华文仿宋" w:eastAsia="华文仿宋" w:cs="仿宋_GB2312"/>
                <w:sz w:val="28"/>
              </w:rPr>
            </w:pPr>
          </w:p>
        </w:tc>
        <w:tc>
          <w:tcPr>
            <w:tcW w:w="1620" w:type="dxa"/>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textAlignment w:val="auto"/>
              <w:rPr>
                <w:rFonts w:ascii="华文仿宋" w:hAnsi="华文仿宋" w:eastAsia="华文仿宋" w:cs="仿宋_GB2312"/>
                <w:sz w:val="28"/>
              </w:rPr>
            </w:pPr>
          </w:p>
        </w:tc>
        <w:tc>
          <w:tcPr>
            <w:tcW w:w="977" w:type="dxa"/>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textAlignment w:val="auto"/>
              <w:rPr>
                <w:rFonts w:ascii="华文仿宋" w:hAnsi="华文仿宋" w:eastAsia="华文仿宋" w:cs="仿宋_GB2312"/>
                <w:sz w:val="28"/>
              </w:rPr>
            </w:pPr>
          </w:p>
        </w:tc>
        <w:tc>
          <w:tcPr>
            <w:tcW w:w="840" w:type="dxa"/>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textAlignment w:val="auto"/>
              <w:rPr>
                <w:rFonts w:ascii="华文仿宋" w:hAnsi="华文仿宋" w:eastAsia="华文仿宋" w:cs="仿宋_GB2312"/>
                <w:sz w:val="28"/>
              </w:rPr>
            </w:pPr>
          </w:p>
        </w:tc>
        <w:tc>
          <w:tcPr>
            <w:tcW w:w="810" w:type="dxa"/>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textAlignment w:val="auto"/>
              <w:rPr>
                <w:rFonts w:ascii="华文仿宋" w:hAnsi="华文仿宋" w:eastAsia="华文仿宋" w:cs="仿宋_GB2312"/>
                <w:sz w:val="28"/>
              </w:rPr>
            </w:pPr>
          </w:p>
        </w:tc>
        <w:tc>
          <w:tcPr>
            <w:tcW w:w="930" w:type="dxa"/>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textAlignment w:val="auto"/>
              <w:rPr>
                <w:rFonts w:ascii="华文仿宋" w:hAnsi="华文仿宋" w:eastAsia="华文仿宋" w:cs="仿宋_GB2312"/>
                <w:sz w:val="28"/>
              </w:rPr>
            </w:pPr>
          </w:p>
        </w:tc>
        <w:tc>
          <w:tcPr>
            <w:tcW w:w="2325" w:type="dxa"/>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textAlignment w:val="auto"/>
              <w:rPr>
                <w:rFonts w:ascii="华文仿宋" w:hAnsi="华文仿宋" w:eastAsia="华文仿宋" w:cs="仿宋_GB2312"/>
                <w:sz w:val="28"/>
              </w:rPr>
            </w:pPr>
          </w:p>
        </w:tc>
        <w:tc>
          <w:tcPr>
            <w:tcW w:w="1487" w:type="dxa"/>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textAlignment w:val="auto"/>
              <w:rPr>
                <w:rFonts w:ascii="华文仿宋" w:hAnsi="华文仿宋" w:eastAsia="华文仿宋" w:cs="仿宋_GB2312"/>
                <w:sz w:val="28"/>
              </w:rPr>
            </w:pPr>
          </w:p>
        </w:tc>
        <w:tc>
          <w:tcPr>
            <w:tcW w:w="1350" w:type="dxa"/>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textAlignment w:val="auto"/>
              <w:rPr>
                <w:rFonts w:ascii="华文仿宋" w:hAnsi="华文仿宋" w:eastAsia="华文仿宋"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355" w:type="dxa"/>
            <w:gridSpan w:val="3"/>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jc w:val="center"/>
              <w:textAlignment w:val="auto"/>
              <w:rPr>
                <w:rFonts w:ascii="华文仿宋" w:hAnsi="华文仿宋" w:eastAsia="华文仿宋" w:cs="仿宋_GB2312"/>
                <w:b/>
                <w:bCs/>
                <w:sz w:val="28"/>
              </w:rPr>
            </w:pPr>
            <w:r>
              <w:rPr>
                <w:rFonts w:hint="eastAsia" w:ascii="华文仿宋" w:hAnsi="华文仿宋" w:eastAsia="华文仿宋" w:cs="仿宋_GB2312"/>
                <w:b/>
                <w:bCs/>
                <w:sz w:val="28"/>
              </w:rPr>
              <w:t>初始报价总价</w:t>
            </w:r>
          </w:p>
        </w:tc>
        <w:tc>
          <w:tcPr>
            <w:tcW w:w="7369" w:type="dxa"/>
            <w:gridSpan w:val="6"/>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textAlignment w:val="auto"/>
              <w:rPr>
                <w:rFonts w:ascii="华文仿宋" w:hAnsi="华文仿宋" w:eastAsia="华文仿宋" w:cs="仿宋_GB2312"/>
                <w:sz w:val="28"/>
              </w:rPr>
            </w:pPr>
          </w:p>
        </w:tc>
        <w:tc>
          <w:tcPr>
            <w:tcW w:w="1350" w:type="dxa"/>
          </w:tcPr>
          <w:p>
            <w:pPr>
              <w:keepNext w:val="0"/>
              <w:keepLines w:val="0"/>
              <w:pageBreakBefore w:val="0"/>
              <w:tabs>
                <w:tab w:val="left" w:pos="2493"/>
              </w:tabs>
              <w:kinsoku/>
              <w:wordWrap/>
              <w:overflowPunct/>
              <w:topLinePunct w:val="0"/>
              <w:autoSpaceDE/>
              <w:autoSpaceDN/>
              <w:bidi w:val="0"/>
              <w:spacing w:line="560" w:lineRule="exact"/>
              <w:ind w:right="0" w:rightChars="0"/>
              <w:textAlignment w:val="auto"/>
              <w:rPr>
                <w:rFonts w:ascii="华文仿宋" w:hAnsi="华文仿宋" w:eastAsia="华文仿宋" w:cs="仿宋_GB2312"/>
                <w:sz w:val="28"/>
              </w:rPr>
            </w:pPr>
            <w:r>
              <w:rPr>
                <w:rFonts w:hint="eastAsia" w:ascii="华文仿宋" w:hAnsi="华文仿宋" w:eastAsia="华文仿宋" w:cs="仿宋_GB2312"/>
                <w:sz w:val="28"/>
              </w:rPr>
              <w:t>单位：元</w:t>
            </w:r>
          </w:p>
        </w:tc>
      </w:tr>
    </w:tbl>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textAlignment w:val="auto"/>
        <w:rPr>
          <w:rFonts w:ascii="华文仿宋" w:hAnsi="华文仿宋" w:eastAsia="华文仿宋" w:cs="仿宋_GB2312"/>
          <w:sz w:val="28"/>
        </w:rPr>
      </w:pPr>
    </w:p>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textAlignment w:val="auto"/>
        <w:rPr>
          <w:rFonts w:ascii="华文仿宋" w:hAnsi="华文仿宋" w:eastAsia="华文仿宋" w:cs="仿宋_GB2312"/>
          <w:sz w:val="28"/>
        </w:rPr>
      </w:pPr>
      <w:r>
        <w:rPr>
          <w:rFonts w:hint="eastAsia" w:ascii="华文仿宋" w:hAnsi="华文仿宋" w:eastAsia="华文仿宋" w:cs="仿宋_GB2312"/>
          <w:sz w:val="28"/>
        </w:rPr>
        <w:t>报价单位代表（签字或盖章）:____________________</w:t>
      </w:r>
    </w:p>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textAlignment w:val="auto"/>
        <w:rPr>
          <w:rFonts w:ascii="华文仿宋" w:hAnsi="华文仿宋" w:eastAsia="华文仿宋" w:cs="仿宋_GB2312"/>
          <w:sz w:val="28"/>
        </w:rPr>
      </w:pPr>
    </w:p>
    <w:p>
      <w:pPr>
        <w:keepNext w:val="0"/>
        <w:keepLines w:val="0"/>
        <w:pageBreakBefore w:val="0"/>
        <w:kinsoku/>
        <w:wordWrap/>
        <w:overflowPunct/>
        <w:topLinePunct w:val="0"/>
        <w:autoSpaceDE/>
        <w:autoSpaceDN/>
        <w:bidi w:val="0"/>
        <w:spacing w:line="560" w:lineRule="exact"/>
        <w:ind w:right="0" w:rightChars="0"/>
        <w:textAlignment w:val="auto"/>
        <w:rPr>
          <w:rFonts w:ascii="华文仿宋" w:hAnsi="华文仿宋" w:eastAsia="华文仿宋" w:cs="仿宋_GB2312"/>
          <w:sz w:val="28"/>
        </w:rPr>
      </w:pPr>
    </w:p>
    <w:p>
      <w:pPr>
        <w:keepNext w:val="0"/>
        <w:keepLines w:val="0"/>
        <w:pageBreakBefore w:val="0"/>
        <w:kinsoku/>
        <w:wordWrap/>
        <w:overflowPunct/>
        <w:topLinePunct w:val="0"/>
        <w:autoSpaceDE/>
        <w:autoSpaceDN/>
        <w:bidi w:val="0"/>
        <w:spacing w:line="560" w:lineRule="exact"/>
        <w:ind w:right="0" w:rightChars="0"/>
        <w:textAlignment w:val="auto"/>
        <w:rPr>
          <w:rFonts w:ascii="华文仿宋" w:hAnsi="华文仿宋" w:eastAsia="华文仿宋" w:cs="仿宋_GB2312"/>
          <w:sz w:val="28"/>
        </w:rPr>
        <w:sectPr>
          <w:pgSz w:w="16838" w:h="11906" w:orient="landscape"/>
          <w:pgMar w:top="1803" w:right="1440" w:bottom="1803" w:left="1440" w:header="851" w:footer="992" w:gutter="0"/>
          <w:cols w:space="720" w:num="1"/>
          <w:formProt w:val="0"/>
          <w:docGrid w:type="lines" w:linePitch="319" w:charSpace="0"/>
        </w:sectPr>
      </w:pPr>
    </w:p>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二次报价表</w:t>
      </w:r>
    </w:p>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jc w:val="center"/>
        <w:textAlignment w:val="auto"/>
        <w:rPr>
          <w:rFonts w:ascii="黑体" w:hAnsi="黑体" w:eastAsia="黑体" w:cs="仿宋_GB2312"/>
          <w:sz w:val="44"/>
          <w:szCs w:val="44"/>
        </w:rPr>
      </w:pPr>
      <w:r>
        <w:rPr>
          <w:rFonts w:hint="eastAsia" w:ascii="华文仿宋" w:hAnsi="华文仿宋" w:eastAsia="华文仿宋" w:cs="仿宋_GB2312"/>
          <w:sz w:val="28"/>
        </w:rPr>
        <w:t xml:space="preserve">                                                 单位:元</w:t>
      </w:r>
    </w:p>
    <w:tbl>
      <w:tblPr>
        <w:tblStyle w:val="26"/>
        <w:tblW w:w="8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6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2009" w:type="dxa"/>
            <w:vAlign w:val="center"/>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jc w:val="center"/>
              <w:textAlignment w:val="auto"/>
              <w:rPr>
                <w:rFonts w:ascii="华文仿宋" w:hAnsi="华文仿宋" w:eastAsia="华文仿宋" w:cs="仿宋_GB2312"/>
                <w:sz w:val="28"/>
              </w:rPr>
            </w:pPr>
            <w:r>
              <w:rPr>
                <w:rFonts w:hint="eastAsia" w:ascii="华文仿宋" w:hAnsi="华文仿宋" w:eastAsia="华文仿宋" w:cs="仿宋_GB2312"/>
                <w:sz w:val="28"/>
              </w:rPr>
              <w:t>报价单位</w:t>
            </w:r>
          </w:p>
        </w:tc>
        <w:tc>
          <w:tcPr>
            <w:tcW w:w="6925" w:type="dxa"/>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jc w:val="center"/>
              <w:textAlignment w:val="auto"/>
              <w:rPr>
                <w:rFonts w:ascii="华文仿宋" w:hAnsi="华文仿宋" w:eastAsia="华文仿宋"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009" w:type="dxa"/>
            <w:vAlign w:val="center"/>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jc w:val="center"/>
              <w:textAlignment w:val="auto"/>
              <w:rPr>
                <w:rFonts w:ascii="华文仿宋" w:hAnsi="华文仿宋" w:eastAsia="华文仿宋" w:cs="仿宋_GB2312"/>
                <w:sz w:val="28"/>
              </w:rPr>
            </w:pPr>
            <w:r>
              <w:rPr>
                <w:rFonts w:hint="eastAsia" w:ascii="华文仿宋" w:hAnsi="华文仿宋" w:eastAsia="华文仿宋" w:cs="仿宋_GB2312"/>
                <w:sz w:val="28"/>
              </w:rPr>
              <w:t>项目名称</w:t>
            </w:r>
          </w:p>
        </w:tc>
        <w:tc>
          <w:tcPr>
            <w:tcW w:w="6925" w:type="dxa"/>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firstLine="840" w:firstLineChars="300"/>
              <w:textAlignment w:val="auto"/>
              <w:rPr>
                <w:rFonts w:ascii="华文仿宋" w:hAnsi="华文仿宋" w:eastAsia="华文仿宋"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2009" w:type="dxa"/>
            <w:vAlign w:val="center"/>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jc w:val="center"/>
              <w:textAlignment w:val="auto"/>
              <w:rPr>
                <w:rFonts w:ascii="华文仿宋" w:hAnsi="华文仿宋" w:eastAsia="华文仿宋" w:cs="仿宋_GB2312"/>
                <w:sz w:val="28"/>
              </w:rPr>
            </w:pPr>
            <w:r>
              <w:rPr>
                <w:rFonts w:hint="eastAsia" w:ascii="华文仿宋" w:hAnsi="华文仿宋" w:eastAsia="华文仿宋" w:cs="仿宋_GB2312"/>
                <w:sz w:val="28"/>
              </w:rPr>
              <w:t>二次报价</w:t>
            </w:r>
          </w:p>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jc w:val="center"/>
              <w:textAlignment w:val="auto"/>
              <w:rPr>
                <w:rFonts w:ascii="华文仿宋" w:hAnsi="华文仿宋" w:eastAsia="华文仿宋" w:cs="仿宋_GB2312"/>
                <w:sz w:val="28"/>
              </w:rPr>
            </w:pPr>
          </w:p>
        </w:tc>
        <w:tc>
          <w:tcPr>
            <w:tcW w:w="6925" w:type="dxa"/>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textAlignment w:val="auto"/>
              <w:rPr>
                <w:rFonts w:ascii="华文仿宋" w:hAnsi="华文仿宋" w:eastAsia="华文仿宋" w:cs="仿宋_GB2312"/>
                <w:sz w:val="28"/>
              </w:rPr>
            </w:pPr>
          </w:p>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textAlignment w:val="auto"/>
              <w:rPr>
                <w:rFonts w:ascii="华文仿宋" w:hAnsi="华文仿宋" w:eastAsia="华文仿宋" w:cs="仿宋_GB2312"/>
                <w:sz w:val="28"/>
              </w:rPr>
            </w:pPr>
            <w:r>
              <w:rPr>
                <w:rFonts w:hint="eastAsia" w:ascii="华文仿宋" w:hAnsi="华文仿宋" w:eastAsia="华文仿宋" w:cs="仿宋_GB2312"/>
                <w:sz w:val="28"/>
              </w:rPr>
              <w:t>人民币大写：</w:t>
            </w:r>
          </w:p>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firstLine="840" w:firstLineChars="300"/>
              <w:textAlignment w:val="auto"/>
              <w:rPr>
                <w:rFonts w:ascii="华文仿宋" w:hAnsi="华文仿宋" w:eastAsia="华文仿宋" w:cs="仿宋_GB2312"/>
                <w:sz w:val="28"/>
              </w:rPr>
            </w:pPr>
            <w:r>
              <w:rPr>
                <w:rFonts w:hint="eastAsia" w:ascii="华文仿宋" w:hAnsi="华文仿宋" w:eastAsia="华文仿宋" w:cs="仿宋_GB2312"/>
                <w:sz w:val="28"/>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2009" w:type="dxa"/>
            <w:vAlign w:val="center"/>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jc w:val="center"/>
              <w:textAlignment w:val="auto"/>
              <w:rPr>
                <w:rFonts w:ascii="华文仿宋" w:hAnsi="华文仿宋" w:eastAsia="华文仿宋" w:cs="仿宋_GB2312"/>
                <w:sz w:val="28"/>
              </w:rPr>
            </w:pPr>
            <w:r>
              <w:rPr>
                <w:rFonts w:hint="eastAsia" w:ascii="华文仿宋" w:hAnsi="华文仿宋" w:eastAsia="华文仿宋" w:cs="仿宋_GB2312"/>
                <w:sz w:val="28"/>
              </w:rPr>
              <w:t>质量</w:t>
            </w:r>
          </w:p>
        </w:tc>
        <w:tc>
          <w:tcPr>
            <w:tcW w:w="6925" w:type="dxa"/>
            <w:vAlign w:val="center"/>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jc w:val="center"/>
              <w:textAlignment w:val="auto"/>
              <w:rPr>
                <w:rFonts w:ascii="华文仿宋" w:hAnsi="华文仿宋" w:eastAsia="华文仿宋" w:cs="仿宋_GB2312"/>
                <w:sz w:val="28"/>
              </w:rPr>
            </w:pPr>
            <w:r>
              <w:rPr>
                <w:rFonts w:hint="eastAsia" w:ascii="华文仿宋" w:hAnsi="华文仿宋" w:eastAsia="华文仿宋" w:cs="仿宋_GB2312"/>
                <w:sz w:val="28"/>
              </w:rPr>
              <w:t>达到相关行业标准或符合采购方要求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009" w:type="dxa"/>
            <w:vAlign w:val="center"/>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jc w:val="center"/>
              <w:textAlignment w:val="auto"/>
              <w:rPr>
                <w:rFonts w:ascii="华文仿宋" w:hAnsi="华文仿宋" w:eastAsia="华文仿宋" w:cs="仿宋_GB2312"/>
                <w:sz w:val="28"/>
              </w:rPr>
            </w:pPr>
            <w:r>
              <w:rPr>
                <w:rFonts w:hint="eastAsia" w:ascii="华文仿宋" w:hAnsi="华文仿宋" w:eastAsia="华文仿宋" w:cs="仿宋_GB2312"/>
                <w:sz w:val="28"/>
              </w:rPr>
              <w:t>交付期</w:t>
            </w:r>
          </w:p>
        </w:tc>
        <w:tc>
          <w:tcPr>
            <w:tcW w:w="6925" w:type="dxa"/>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textAlignment w:val="auto"/>
              <w:rPr>
                <w:rFonts w:ascii="华文仿宋" w:hAnsi="华文仿宋" w:eastAsia="华文仿宋"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2" w:hRule="atLeast"/>
        </w:trPr>
        <w:tc>
          <w:tcPr>
            <w:tcW w:w="2009" w:type="dxa"/>
            <w:vAlign w:val="center"/>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jc w:val="center"/>
              <w:textAlignment w:val="auto"/>
              <w:rPr>
                <w:rFonts w:ascii="华文仿宋" w:hAnsi="华文仿宋" w:eastAsia="华文仿宋" w:cs="仿宋_GB2312"/>
                <w:sz w:val="28"/>
              </w:rPr>
            </w:pPr>
            <w:r>
              <w:rPr>
                <w:rFonts w:hint="eastAsia" w:ascii="华文仿宋" w:hAnsi="华文仿宋" w:eastAsia="华文仿宋" w:cs="仿宋_GB2312"/>
                <w:sz w:val="28"/>
              </w:rPr>
              <w:t>报价单位</w:t>
            </w:r>
          </w:p>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jc w:val="center"/>
              <w:textAlignment w:val="auto"/>
              <w:rPr>
                <w:rFonts w:ascii="华文仿宋" w:hAnsi="华文仿宋" w:eastAsia="华文仿宋" w:cs="仿宋_GB2312"/>
                <w:sz w:val="28"/>
              </w:rPr>
            </w:pPr>
          </w:p>
        </w:tc>
        <w:tc>
          <w:tcPr>
            <w:tcW w:w="6925" w:type="dxa"/>
          </w:tcPr>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textAlignment w:val="auto"/>
              <w:rPr>
                <w:rFonts w:ascii="华文仿宋" w:hAnsi="华文仿宋" w:eastAsia="华文仿宋" w:cs="仿宋_GB2312"/>
                <w:sz w:val="28"/>
              </w:rPr>
            </w:pPr>
          </w:p>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textAlignment w:val="auto"/>
              <w:rPr>
                <w:rFonts w:ascii="华文仿宋" w:hAnsi="华文仿宋" w:eastAsia="华文仿宋" w:cs="仿宋_GB2312"/>
                <w:sz w:val="28"/>
              </w:rPr>
            </w:pPr>
            <w:r>
              <w:rPr>
                <w:rFonts w:hint="eastAsia" w:ascii="华文仿宋" w:hAnsi="华文仿宋" w:eastAsia="华文仿宋" w:cs="仿宋_GB2312"/>
                <w:sz w:val="28"/>
              </w:rPr>
              <w:t>法定代表人（签字或盖章）：</w:t>
            </w:r>
          </w:p>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textAlignment w:val="auto"/>
              <w:rPr>
                <w:rFonts w:ascii="华文仿宋" w:hAnsi="华文仿宋" w:eastAsia="华文仿宋" w:cs="仿宋_GB2312"/>
                <w:sz w:val="28"/>
              </w:rPr>
            </w:pPr>
          </w:p>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textAlignment w:val="auto"/>
              <w:rPr>
                <w:rFonts w:ascii="华文仿宋" w:hAnsi="华文仿宋" w:eastAsia="华文仿宋" w:cs="仿宋_GB2312"/>
                <w:sz w:val="28"/>
              </w:rPr>
            </w:pPr>
            <w:r>
              <w:rPr>
                <w:rFonts w:hint="eastAsia" w:ascii="华文仿宋" w:hAnsi="华文仿宋" w:eastAsia="华文仿宋" w:cs="仿宋_GB2312"/>
                <w:sz w:val="28"/>
              </w:rPr>
              <w:t>委托代理人（签字或盖章）：</w:t>
            </w:r>
          </w:p>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textAlignment w:val="auto"/>
              <w:rPr>
                <w:rFonts w:ascii="华文仿宋" w:hAnsi="华文仿宋" w:eastAsia="华文仿宋" w:cs="仿宋_GB2312"/>
                <w:sz w:val="28"/>
              </w:rPr>
            </w:pPr>
            <w:r>
              <w:rPr>
                <w:rFonts w:hint="eastAsia" w:ascii="华文仿宋" w:hAnsi="华文仿宋" w:eastAsia="华文仿宋" w:cs="仿宋_GB2312"/>
                <w:sz w:val="28"/>
              </w:rPr>
              <w:t xml:space="preserve">                                    </w:t>
            </w:r>
          </w:p>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textAlignment w:val="auto"/>
              <w:rPr>
                <w:rFonts w:ascii="华文仿宋" w:hAnsi="华文仿宋" w:eastAsia="华文仿宋" w:cs="仿宋_GB2312"/>
                <w:sz w:val="28"/>
              </w:rPr>
            </w:pPr>
            <w:r>
              <w:rPr>
                <w:rFonts w:hint="eastAsia" w:ascii="华文仿宋" w:hAnsi="华文仿宋" w:eastAsia="华文仿宋" w:cs="仿宋_GB2312"/>
                <w:sz w:val="28"/>
              </w:rPr>
              <w:t xml:space="preserve">                               （公章）</w:t>
            </w:r>
          </w:p>
          <w:p>
            <w:pPr>
              <w:keepNext w:val="0"/>
              <w:keepLines w:val="0"/>
              <w:pageBreakBefore w:val="0"/>
              <w:tabs>
                <w:tab w:val="left" w:pos="277"/>
                <w:tab w:val="left" w:pos="2493"/>
                <w:tab w:val="left" w:pos="5263"/>
              </w:tabs>
              <w:kinsoku/>
              <w:wordWrap/>
              <w:overflowPunct/>
              <w:topLinePunct w:val="0"/>
              <w:autoSpaceDE/>
              <w:autoSpaceDN/>
              <w:bidi w:val="0"/>
              <w:spacing w:line="560" w:lineRule="exact"/>
              <w:ind w:right="0" w:rightChars="0" w:firstLine="1960" w:firstLineChars="700"/>
              <w:textAlignment w:val="auto"/>
              <w:rPr>
                <w:rFonts w:ascii="华文仿宋" w:hAnsi="华文仿宋" w:eastAsia="华文仿宋" w:cs="仿宋_GB2312"/>
                <w:sz w:val="28"/>
              </w:rPr>
            </w:pPr>
            <w:r>
              <w:rPr>
                <w:rFonts w:hint="eastAsia" w:ascii="华文仿宋" w:hAnsi="华文仿宋" w:eastAsia="华文仿宋" w:cs="仿宋_GB2312"/>
                <w:sz w:val="28"/>
              </w:rPr>
              <w:t xml:space="preserve">             年     月    日</w:t>
            </w:r>
          </w:p>
        </w:tc>
      </w:tr>
    </w:tbl>
    <w:p>
      <w:pPr>
        <w:pStyle w:val="12"/>
        <w:keepNext w:val="0"/>
        <w:keepLines w:val="0"/>
        <w:pageBreakBefore w:val="0"/>
        <w:kinsoku/>
        <w:wordWrap/>
        <w:overflowPunct/>
        <w:topLinePunct w:val="0"/>
        <w:autoSpaceDE/>
        <w:autoSpaceDN/>
        <w:bidi w:val="0"/>
        <w:spacing w:line="560" w:lineRule="exact"/>
        <w:ind w:right="0" w:rightChars="0"/>
        <w:textAlignment w:val="auto"/>
        <w:rPr>
          <w:rFonts w:ascii="华文仿宋" w:hAnsi="华文仿宋" w:eastAsia="华文仿宋"/>
          <w:b w:val="0"/>
          <w:sz w:val="21"/>
          <w:szCs w:val="21"/>
        </w:rPr>
      </w:pPr>
    </w:p>
    <w:p>
      <w:pPr>
        <w:pStyle w:val="12"/>
        <w:keepNext w:val="0"/>
        <w:keepLines w:val="0"/>
        <w:pageBreakBefore w:val="0"/>
        <w:kinsoku/>
        <w:wordWrap/>
        <w:overflowPunct/>
        <w:topLinePunct w:val="0"/>
        <w:autoSpaceDE/>
        <w:autoSpaceDN/>
        <w:bidi w:val="0"/>
        <w:spacing w:line="560" w:lineRule="exact"/>
        <w:ind w:right="0" w:rightChars="0"/>
        <w:jc w:val="both"/>
        <w:textAlignment w:val="auto"/>
        <w:rPr>
          <w:rFonts w:ascii="华文仿宋" w:hAnsi="华文仿宋" w:eastAsia="华文仿宋"/>
          <w:sz w:val="21"/>
          <w:szCs w:val="21"/>
        </w:rPr>
      </w:pPr>
      <w:r>
        <w:rPr>
          <w:rFonts w:hint="eastAsia" w:ascii="黑体" w:hAnsi="黑体" w:eastAsia="黑体" w:cs="黑体"/>
          <w:b w:val="0"/>
          <w:bCs/>
          <w:sz w:val="28"/>
        </w:rPr>
        <w:t xml:space="preserve">    </w:t>
      </w:r>
      <w:r>
        <w:rPr>
          <w:rFonts w:hint="eastAsia" w:ascii="黑体" w:hAnsi="黑体" w:eastAsia="黑体" w:cs="黑体"/>
          <w:sz w:val="28"/>
        </w:rPr>
        <w:t>注：本次询价分初始报价和二次报价，经与采购方询价小组谈判后，再填制二次报价表（手工填写）。</w:t>
      </w:r>
    </w:p>
    <w:p>
      <w:pPr>
        <w:keepNext w:val="0"/>
        <w:keepLines w:val="0"/>
        <w:pageBreakBefore w:val="0"/>
        <w:kinsoku/>
        <w:wordWrap/>
        <w:overflowPunct/>
        <w:topLinePunct w:val="0"/>
        <w:autoSpaceDE/>
        <w:autoSpaceDN/>
        <w:bidi w:val="0"/>
        <w:spacing w:line="560" w:lineRule="exact"/>
        <w:ind w:right="0" w:rightChars="0"/>
        <w:textAlignment w:val="auto"/>
        <w:rPr>
          <w:rFonts w:ascii="华文仿宋" w:hAnsi="华文仿宋" w:eastAsia="华文仿宋" w:cs="仿宋_GB2312"/>
          <w:b/>
          <w:sz w:val="28"/>
        </w:rPr>
        <w:sectPr>
          <w:pgSz w:w="11906" w:h="16838"/>
          <w:pgMar w:top="1440" w:right="1800" w:bottom="1440" w:left="1800" w:header="851" w:footer="992" w:gutter="0"/>
          <w:cols w:space="720" w:num="1"/>
          <w:formProt w:val="0"/>
          <w:docGrid w:type="lines" w:linePitch="312" w:charSpace="0"/>
        </w:sectPr>
      </w:pPr>
    </w:p>
    <w:p>
      <w:pPr>
        <w:keepNext w:val="0"/>
        <w:keepLines w:val="0"/>
        <w:pageBreakBefore w:val="0"/>
        <w:kinsoku/>
        <w:wordWrap/>
        <w:overflowPunct/>
        <w:topLinePunct w:val="0"/>
        <w:autoSpaceDE/>
        <w:autoSpaceDN/>
        <w:bidi w:val="0"/>
        <w:spacing w:line="560" w:lineRule="exact"/>
        <w:ind w:right="0" w:rightChars="0"/>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授权委托书</w:t>
      </w:r>
    </w:p>
    <w:p>
      <w:pPr>
        <w:keepNext w:val="0"/>
        <w:keepLines w:val="0"/>
        <w:pageBreakBefore w:val="0"/>
        <w:kinsoku/>
        <w:wordWrap/>
        <w:overflowPunct/>
        <w:topLinePunct w:val="0"/>
        <w:autoSpaceDE/>
        <w:autoSpaceDN/>
        <w:bidi w:val="0"/>
        <w:spacing w:line="560" w:lineRule="exact"/>
        <w:ind w:right="0" w:rightChars="0"/>
        <w:jc w:val="center"/>
        <w:textAlignment w:val="auto"/>
        <w:outlineLvl w:val="0"/>
        <w:rPr>
          <w:rFonts w:ascii="华文仿宋" w:hAnsi="华文仿宋" w:eastAsia="华文仿宋" w:cs="仿宋_GB2312"/>
          <w:b/>
          <w:sz w:val="32"/>
        </w:rPr>
      </w:pPr>
    </w:p>
    <w:p>
      <w:pPr>
        <w:keepNext w:val="0"/>
        <w:keepLines w:val="0"/>
        <w:pageBreakBefore w:val="0"/>
        <w:kinsoku/>
        <w:wordWrap/>
        <w:overflowPunct/>
        <w:topLinePunct w:val="0"/>
        <w:autoSpaceDE/>
        <w:autoSpaceDN/>
        <w:bidi w:val="0"/>
        <w:spacing w:line="560" w:lineRule="exact"/>
        <w:ind w:right="0" w:rightChars="0" w:firstLine="570"/>
        <w:jc w:val="left"/>
        <w:textAlignment w:val="auto"/>
        <w:rPr>
          <w:rFonts w:hint="eastAsia" w:ascii="仿宋_GB2312" w:hAnsi="仿宋_GB2312" w:eastAsia="仿宋_GB2312" w:cs="仿宋_GB2312"/>
          <w:sz w:val="28"/>
        </w:rPr>
      </w:pPr>
      <w:r>
        <w:rPr>
          <w:rFonts w:hint="eastAsia" w:ascii="仿宋_GB2312" w:hAnsi="仿宋_GB2312" w:eastAsia="仿宋_GB2312" w:cs="仿宋_GB2312"/>
          <w:sz w:val="28"/>
        </w:rPr>
        <w:t>本授权委托书声明：我</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rPr>
        <w:t>（姓名）系</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rPr>
        <w:t>（</w:t>
      </w:r>
      <w:r>
        <w:rPr>
          <w:rFonts w:hint="eastAsia" w:ascii="仿宋_GB2312" w:hAnsi="仿宋_GB2312" w:eastAsia="仿宋_GB2312" w:cs="仿宋_GB2312"/>
          <w:sz w:val="28"/>
          <w:lang w:eastAsia="zh-CN"/>
        </w:rPr>
        <w:t>单位</w:t>
      </w:r>
      <w:r>
        <w:rPr>
          <w:rFonts w:hint="eastAsia" w:ascii="仿宋_GB2312" w:hAnsi="仿宋_GB2312" w:eastAsia="仿宋_GB2312" w:cs="仿宋_GB2312"/>
          <w:sz w:val="28"/>
        </w:rPr>
        <w:t>名称）的法定代表人，现授权委托</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rPr>
        <w:t>（单位名称）的</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rPr>
        <w:t>（姓名、职务）为我公司代理人，以本公司的名义参加</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u w:val="single"/>
          <w:lang w:val="en-US" w:eastAsia="zh-CN"/>
        </w:rPr>
        <w:t xml:space="preserve">   </w:t>
      </w:r>
      <w:r>
        <w:rPr>
          <w:rFonts w:hint="eastAsia" w:ascii="仿宋_GB2312" w:hAnsi="仿宋_GB2312" w:eastAsia="仿宋_GB2312" w:cs="仿宋_GB2312"/>
          <w:sz w:val="28"/>
          <w:highlight w:val="none"/>
          <w:u w:val="single"/>
        </w:rPr>
        <w:t>XXX（单位）</w:t>
      </w:r>
      <w:r>
        <w:rPr>
          <w:rFonts w:hint="eastAsia" w:ascii="仿宋_GB2312" w:hAnsi="仿宋_GB2312" w:eastAsia="仿宋_GB2312" w:cs="仿宋_GB2312"/>
          <w:sz w:val="28"/>
          <w:highlight w:val="none"/>
          <w:u w:val="single"/>
          <w:lang w:val="en-US" w:eastAsia="zh-CN"/>
        </w:rPr>
        <w:t xml:space="preserve">   </w:t>
      </w:r>
      <w:r>
        <w:rPr>
          <w:rFonts w:hint="eastAsia" w:ascii="仿宋_GB2312" w:hAnsi="仿宋_GB2312" w:eastAsia="仿宋_GB2312" w:cs="仿宋_GB2312"/>
          <w:sz w:val="28"/>
          <w:highlight w:val="none"/>
          <w:u w:val="single"/>
        </w:rPr>
        <w:t xml:space="preserve"> </w:t>
      </w:r>
      <w:r>
        <w:rPr>
          <w:rFonts w:hint="eastAsia" w:ascii="仿宋_GB2312" w:hAnsi="仿宋_GB2312" w:eastAsia="仿宋_GB2312" w:cs="仿宋_GB2312"/>
          <w:sz w:val="28"/>
        </w:rPr>
        <w:t>的</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u w:val="single"/>
          <w:lang w:val="en-US" w:eastAsia="zh-CN"/>
        </w:rPr>
        <w:t xml:space="preserve">      </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rPr>
        <w:t xml:space="preserve"> 项目的市场询价活动。代理人在询价谈判过程中所签署的一切文件和处理与之有关的一切事务，我均予以承认。</w:t>
      </w:r>
    </w:p>
    <w:p>
      <w:pPr>
        <w:keepNext w:val="0"/>
        <w:keepLines w:val="0"/>
        <w:pageBreakBefore w:val="0"/>
        <w:kinsoku/>
        <w:wordWrap/>
        <w:overflowPunct/>
        <w:topLinePunct w:val="0"/>
        <w:autoSpaceDE/>
        <w:autoSpaceDN/>
        <w:bidi w:val="0"/>
        <w:spacing w:line="560" w:lineRule="exact"/>
        <w:ind w:right="0" w:rightChars="0" w:firstLine="570"/>
        <w:jc w:val="left"/>
        <w:textAlignment w:val="auto"/>
        <w:rPr>
          <w:rFonts w:hint="eastAsia" w:ascii="仿宋_GB2312" w:hAnsi="仿宋_GB2312" w:eastAsia="仿宋_GB2312" w:cs="仿宋_GB2312"/>
          <w:sz w:val="28"/>
        </w:rPr>
      </w:pPr>
      <w:r>
        <w:rPr>
          <w:rFonts w:hint="eastAsia" w:ascii="仿宋_GB2312" w:hAnsi="仿宋_GB2312" w:eastAsia="仿宋_GB2312" w:cs="仿宋_GB2312"/>
          <w:sz w:val="28"/>
        </w:rPr>
        <w:t>代理人无转委托权。特此委托。</w:t>
      </w:r>
    </w:p>
    <w:p>
      <w:pPr>
        <w:keepNext w:val="0"/>
        <w:keepLines w:val="0"/>
        <w:pageBreakBefore w:val="0"/>
        <w:kinsoku/>
        <w:wordWrap/>
        <w:overflowPunct/>
        <w:topLinePunct w:val="0"/>
        <w:autoSpaceDE/>
        <w:autoSpaceDN/>
        <w:bidi w:val="0"/>
        <w:spacing w:line="560" w:lineRule="exact"/>
        <w:ind w:right="0" w:rightChars="0" w:firstLine="570"/>
        <w:textAlignment w:val="auto"/>
        <w:rPr>
          <w:rFonts w:hint="eastAsia" w:ascii="仿宋_GB2312" w:hAnsi="仿宋_GB2312" w:eastAsia="仿宋_GB2312" w:cs="仿宋_GB2312"/>
          <w:sz w:val="28"/>
        </w:rPr>
      </w:pPr>
    </w:p>
    <w:p>
      <w:pPr>
        <w:keepNext w:val="0"/>
        <w:keepLines w:val="0"/>
        <w:pageBreakBefore w:val="0"/>
        <w:kinsoku/>
        <w:wordWrap/>
        <w:overflowPunct/>
        <w:topLinePunct w:val="0"/>
        <w:autoSpaceDE/>
        <w:autoSpaceDN/>
        <w:bidi w:val="0"/>
        <w:spacing w:line="560" w:lineRule="exact"/>
        <w:ind w:right="0" w:rightChars="0" w:firstLine="570"/>
        <w:textAlignment w:val="auto"/>
        <w:rPr>
          <w:rFonts w:hint="eastAsia" w:ascii="仿宋_GB2312" w:hAnsi="仿宋_GB2312" w:eastAsia="仿宋_GB2312" w:cs="仿宋_GB2312"/>
          <w:sz w:val="28"/>
        </w:rPr>
      </w:pPr>
      <w:r>
        <w:rPr>
          <w:rFonts w:hint="eastAsia" w:ascii="仿宋_GB2312" w:hAnsi="仿宋_GB2312" w:eastAsia="仿宋_GB2312" w:cs="仿宋_GB2312"/>
          <w:sz w:val="28"/>
        </w:rPr>
        <w:t>代理人：                性别：    年龄：</w:t>
      </w:r>
    </w:p>
    <w:p>
      <w:pPr>
        <w:keepNext w:val="0"/>
        <w:keepLines w:val="0"/>
        <w:pageBreakBefore w:val="0"/>
        <w:kinsoku/>
        <w:wordWrap/>
        <w:overflowPunct/>
        <w:topLinePunct w:val="0"/>
        <w:autoSpaceDE/>
        <w:autoSpaceDN/>
        <w:bidi w:val="0"/>
        <w:spacing w:line="560" w:lineRule="exact"/>
        <w:ind w:right="0" w:rightChars="0" w:firstLine="570"/>
        <w:textAlignment w:val="auto"/>
        <w:rPr>
          <w:rFonts w:hint="eastAsia" w:ascii="仿宋_GB2312" w:hAnsi="仿宋_GB2312" w:eastAsia="仿宋_GB2312" w:cs="仿宋_GB2312"/>
          <w:sz w:val="28"/>
        </w:rPr>
      </w:pPr>
      <w:r>
        <w:rPr>
          <w:rFonts w:hint="eastAsia" w:ascii="仿宋_GB2312" w:hAnsi="仿宋_GB2312" w:eastAsia="仿宋_GB2312" w:cs="仿宋_GB2312"/>
          <w:sz w:val="28"/>
        </w:rPr>
        <w:t>单位：                  职务：    身份证号：</w:t>
      </w:r>
    </w:p>
    <w:p>
      <w:pPr>
        <w:keepNext w:val="0"/>
        <w:keepLines w:val="0"/>
        <w:pageBreakBefore w:val="0"/>
        <w:kinsoku/>
        <w:wordWrap/>
        <w:overflowPunct/>
        <w:topLinePunct w:val="0"/>
        <w:autoSpaceDE/>
        <w:autoSpaceDN/>
        <w:bidi w:val="0"/>
        <w:spacing w:line="560" w:lineRule="exact"/>
        <w:ind w:right="0" w:rightChars="0" w:firstLine="570"/>
        <w:textAlignment w:val="auto"/>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固定电话：</w:t>
      </w:r>
      <w:r>
        <w:rPr>
          <w:rFonts w:hint="eastAsia" w:ascii="仿宋_GB2312" w:hAnsi="仿宋_GB2312" w:eastAsia="仿宋_GB2312" w:cs="仿宋_GB2312"/>
          <w:sz w:val="28"/>
          <w:lang w:val="en-US" w:eastAsia="zh-CN"/>
        </w:rPr>
        <w:t xml:space="preserve">              手机号码：</w:t>
      </w:r>
    </w:p>
    <w:p>
      <w:pPr>
        <w:keepNext w:val="0"/>
        <w:keepLines w:val="0"/>
        <w:pageBreakBefore w:val="0"/>
        <w:kinsoku/>
        <w:wordWrap/>
        <w:overflowPunct/>
        <w:topLinePunct w:val="0"/>
        <w:autoSpaceDE/>
        <w:autoSpaceDN/>
        <w:bidi w:val="0"/>
        <w:spacing w:line="560" w:lineRule="exact"/>
        <w:ind w:right="0" w:rightChars="0" w:firstLine="570"/>
        <w:textAlignment w:val="auto"/>
        <w:rPr>
          <w:rFonts w:hint="eastAsia" w:ascii="仿宋_GB2312" w:hAnsi="仿宋_GB2312" w:eastAsia="仿宋_GB2312" w:cs="仿宋_GB2312"/>
          <w:sz w:val="28"/>
        </w:rPr>
      </w:pPr>
    </w:p>
    <w:p>
      <w:pPr>
        <w:keepNext w:val="0"/>
        <w:keepLines w:val="0"/>
        <w:pageBreakBefore w:val="0"/>
        <w:kinsoku/>
        <w:wordWrap/>
        <w:overflowPunct/>
        <w:topLinePunct w:val="0"/>
        <w:autoSpaceDE/>
        <w:autoSpaceDN/>
        <w:bidi w:val="0"/>
        <w:spacing w:line="560" w:lineRule="exact"/>
        <w:ind w:right="0" w:rightChars="0" w:firstLine="570"/>
        <w:textAlignment w:val="auto"/>
        <w:rPr>
          <w:rFonts w:hint="eastAsia" w:ascii="仿宋_GB2312" w:hAnsi="仿宋_GB2312" w:eastAsia="仿宋_GB2312" w:cs="仿宋_GB2312"/>
          <w:sz w:val="28"/>
        </w:rPr>
      </w:pPr>
      <w:r>
        <w:rPr>
          <w:rFonts w:hint="eastAsia" w:ascii="仿宋_GB2312" w:hAnsi="仿宋_GB2312" w:eastAsia="仿宋_GB2312" w:cs="仿宋_GB2312"/>
          <w:sz w:val="28"/>
        </w:rPr>
        <w:t>报价单位：（盖章）</w:t>
      </w:r>
    </w:p>
    <w:p>
      <w:pPr>
        <w:keepNext w:val="0"/>
        <w:keepLines w:val="0"/>
        <w:pageBreakBefore w:val="0"/>
        <w:kinsoku/>
        <w:wordWrap/>
        <w:overflowPunct/>
        <w:topLinePunct w:val="0"/>
        <w:autoSpaceDE/>
        <w:autoSpaceDN/>
        <w:bidi w:val="0"/>
        <w:spacing w:line="560" w:lineRule="exact"/>
        <w:ind w:right="0" w:rightChars="0" w:firstLine="570"/>
        <w:textAlignment w:val="auto"/>
        <w:outlineLvl w:val="0"/>
        <w:rPr>
          <w:rFonts w:hint="eastAsia" w:ascii="仿宋_GB2312" w:hAnsi="仿宋_GB2312" w:eastAsia="仿宋_GB2312" w:cs="仿宋_GB2312"/>
          <w:sz w:val="28"/>
        </w:rPr>
      </w:pPr>
    </w:p>
    <w:p>
      <w:pPr>
        <w:keepNext w:val="0"/>
        <w:keepLines w:val="0"/>
        <w:pageBreakBefore w:val="0"/>
        <w:kinsoku/>
        <w:wordWrap/>
        <w:overflowPunct/>
        <w:topLinePunct w:val="0"/>
        <w:autoSpaceDE/>
        <w:autoSpaceDN/>
        <w:bidi w:val="0"/>
        <w:spacing w:line="560" w:lineRule="exact"/>
        <w:ind w:right="0" w:rightChars="0" w:firstLine="570"/>
        <w:textAlignment w:val="auto"/>
        <w:outlineLvl w:val="0"/>
        <w:rPr>
          <w:rFonts w:hint="eastAsia" w:ascii="仿宋_GB2312" w:hAnsi="仿宋_GB2312" w:eastAsia="仿宋_GB2312" w:cs="仿宋_GB2312"/>
          <w:sz w:val="28"/>
        </w:rPr>
      </w:pPr>
    </w:p>
    <w:p>
      <w:pPr>
        <w:keepNext w:val="0"/>
        <w:keepLines w:val="0"/>
        <w:pageBreakBefore w:val="0"/>
        <w:kinsoku/>
        <w:wordWrap/>
        <w:overflowPunct/>
        <w:topLinePunct w:val="0"/>
        <w:autoSpaceDE/>
        <w:autoSpaceDN/>
        <w:bidi w:val="0"/>
        <w:spacing w:line="560" w:lineRule="exact"/>
        <w:ind w:right="0" w:rightChars="0" w:firstLine="570"/>
        <w:textAlignment w:val="auto"/>
        <w:rPr>
          <w:rFonts w:hint="eastAsia" w:ascii="仿宋_GB2312" w:hAnsi="仿宋_GB2312" w:eastAsia="仿宋_GB2312" w:cs="仿宋_GB2312"/>
          <w:sz w:val="28"/>
        </w:rPr>
      </w:pPr>
      <w:r>
        <w:rPr>
          <w:rFonts w:hint="eastAsia" w:ascii="仿宋_GB2312" w:hAnsi="仿宋_GB2312" w:eastAsia="仿宋_GB2312" w:cs="仿宋_GB2312"/>
          <w:sz w:val="28"/>
        </w:rPr>
        <w:t>法定代表人：（盖章）</w:t>
      </w:r>
    </w:p>
    <w:p>
      <w:pPr>
        <w:pStyle w:val="24"/>
        <w:rPr>
          <w:rFonts w:hint="eastAsia" w:ascii="仿宋_GB2312" w:hAnsi="仿宋_GB2312" w:eastAsia="仿宋_GB2312" w:cs="仿宋_GB2312"/>
          <w:sz w:val="28"/>
        </w:rPr>
      </w:pPr>
    </w:p>
    <w:p>
      <w:pPr>
        <w:pStyle w:val="25"/>
        <w:rPr>
          <w:rFonts w:hint="eastAsia"/>
        </w:rPr>
      </w:pPr>
    </w:p>
    <w:p>
      <w:pPr>
        <w:keepNext w:val="0"/>
        <w:keepLines w:val="0"/>
        <w:pageBreakBefore w:val="0"/>
        <w:kinsoku/>
        <w:wordWrap/>
        <w:overflowPunct/>
        <w:topLinePunct w:val="0"/>
        <w:autoSpaceDE/>
        <w:autoSpaceDN/>
        <w:bidi w:val="0"/>
        <w:spacing w:line="560" w:lineRule="exact"/>
        <w:ind w:right="0" w:rightChars="0" w:firstLine="570"/>
        <w:textAlignment w:val="auto"/>
        <w:rPr>
          <w:rFonts w:hint="eastAsia" w:ascii="仿宋_GB2312" w:hAnsi="仿宋_GB2312" w:eastAsia="仿宋_GB2312" w:cs="仿宋_GB2312"/>
          <w:sz w:val="28"/>
        </w:rPr>
      </w:pPr>
      <w:r>
        <w:rPr>
          <w:rFonts w:hint="eastAsia" w:ascii="仿宋_GB2312" w:hAnsi="仿宋_GB2312" w:eastAsia="仿宋_GB2312" w:cs="仿宋_GB2312"/>
          <w:sz w:val="28"/>
        </w:rPr>
        <w:t>有效期：  年  月  日至  年  月  日</w:t>
      </w:r>
    </w:p>
    <w:p>
      <w:pPr>
        <w:pStyle w:val="24"/>
        <w:rPr>
          <w:rFonts w:hint="eastAsia"/>
        </w:rPr>
      </w:pPr>
    </w:p>
    <w:p>
      <w:pPr>
        <w:keepNext w:val="0"/>
        <w:keepLines w:val="0"/>
        <w:pageBreakBefore w:val="0"/>
        <w:kinsoku/>
        <w:wordWrap/>
        <w:overflowPunct/>
        <w:topLinePunct w:val="0"/>
        <w:autoSpaceDE/>
        <w:autoSpaceDN/>
        <w:bidi w:val="0"/>
        <w:spacing w:line="560" w:lineRule="exact"/>
        <w:ind w:right="0" w:rightChars="0" w:firstLine="570"/>
        <w:textAlignment w:val="auto"/>
        <w:rPr>
          <w:rFonts w:hint="eastAsia" w:ascii="仿宋_GB2312" w:hAnsi="仿宋_GB2312" w:eastAsia="仿宋_GB2312" w:cs="仿宋_GB2312"/>
          <w:sz w:val="28"/>
        </w:rPr>
      </w:pPr>
    </w:p>
    <w:p>
      <w:pPr>
        <w:keepNext w:val="0"/>
        <w:keepLines w:val="0"/>
        <w:pageBreakBefore w:val="0"/>
        <w:kinsoku/>
        <w:wordWrap/>
        <w:overflowPunct/>
        <w:topLinePunct w:val="0"/>
        <w:autoSpaceDE/>
        <w:autoSpaceDN/>
        <w:bidi w:val="0"/>
        <w:spacing w:line="560" w:lineRule="exact"/>
        <w:ind w:left="850" w:right="0" w:rightChars="0" w:firstLine="679"/>
        <w:textAlignment w:val="auto"/>
        <w:rPr>
          <w:rFonts w:hint="eastAsia" w:ascii="仿宋_GB2312" w:hAnsi="仿宋_GB2312" w:eastAsia="仿宋_GB2312" w:cs="仿宋_GB2312"/>
          <w:sz w:val="28"/>
        </w:rPr>
      </w:pPr>
      <w:r>
        <w:rPr>
          <w:rFonts w:hint="eastAsia" w:ascii="仿宋_GB2312" w:hAnsi="仿宋_GB2312" w:eastAsia="仿宋_GB2312" w:cs="仿宋_GB2312"/>
          <w:sz w:val="28"/>
        </w:rPr>
        <w:t xml:space="preserve">                           日期：  年  月  日</w:t>
      </w:r>
    </w:p>
    <w:p>
      <w:pPr>
        <w:keepNext w:val="0"/>
        <w:keepLines w:val="0"/>
        <w:pageBreakBefore w:val="0"/>
        <w:kinsoku/>
        <w:wordWrap/>
        <w:overflowPunct/>
        <w:topLinePunct w:val="0"/>
        <w:autoSpaceDE/>
        <w:autoSpaceDN/>
        <w:bidi w:val="0"/>
        <w:spacing w:line="560" w:lineRule="exact"/>
        <w:ind w:left="850" w:right="0" w:rightChars="0" w:firstLine="679"/>
        <w:textAlignment w:val="auto"/>
        <w:rPr>
          <w:rFonts w:hint="eastAsia" w:ascii="仿宋_GB2312" w:hAnsi="仿宋_GB2312" w:eastAsia="仿宋_GB2312" w:cs="仿宋_GB2312"/>
          <w:sz w:val="28"/>
        </w:rPr>
        <w:sectPr>
          <w:pgSz w:w="11906" w:h="16838"/>
          <w:pgMar w:top="1440" w:right="1800" w:bottom="1440" w:left="1800" w:header="851" w:footer="992" w:gutter="0"/>
          <w:cols w:space="720" w:num="1"/>
          <w:formProt w:val="0"/>
          <w:docGrid w:type="lines" w:linePitch="312" w:charSpace="0"/>
        </w:sectPr>
      </w:pPr>
    </w:p>
    <w:p>
      <w:pPr>
        <w:keepNext w:val="0"/>
        <w:keepLines w:val="0"/>
        <w:pageBreakBefore w:val="0"/>
        <w:kinsoku/>
        <w:wordWrap/>
        <w:overflowPunct/>
        <w:topLinePunct w:val="0"/>
        <w:autoSpaceDE/>
        <w:autoSpaceDN/>
        <w:bidi w:val="0"/>
        <w:spacing w:line="560" w:lineRule="exact"/>
        <w:ind w:right="0" w:rightChars="0"/>
        <w:textAlignment w:val="auto"/>
        <w:rPr>
          <w:rFonts w:hint="eastAsia" w:ascii="楷体" w:hAnsi="楷体" w:eastAsia="楷体" w:cs="楷体"/>
          <w:sz w:val="32"/>
          <w:szCs w:val="32"/>
        </w:rPr>
      </w:pPr>
      <w:r>
        <w:rPr>
          <w:rFonts w:hint="eastAsia" w:ascii="楷体" w:hAnsi="楷体" w:eastAsia="楷体" w:cs="楷体"/>
          <w:sz w:val="32"/>
          <w:szCs w:val="32"/>
        </w:rPr>
        <w:t>【营业执照副本（或三证合一）复印件】（加盖单位公章和法人章）</w:t>
      </w:r>
    </w:p>
    <w:p>
      <w:pPr>
        <w:keepNext w:val="0"/>
        <w:keepLines w:val="0"/>
        <w:pageBreakBefore w:val="0"/>
        <w:kinsoku/>
        <w:wordWrap/>
        <w:overflowPunct/>
        <w:topLinePunct w:val="0"/>
        <w:autoSpaceDE/>
        <w:autoSpaceDN/>
        <w:bidi w:val="0"/>
        <w:spacing w:line="560" w:lineRule="exact"/>
        <w:ind w:right="0" w:rightChars="0"/>
        <w:textAlignment w:val="auto"/>
        <w:rPr>
          <w:rFonts w:hint="eastAsia" w:ascii="楷体" w:hAnsi="楷体" w:eastAsia="楷体" w:cs="楷体"/>
          <w:sz w:val="32"/>
          <w:szCs w:val="32"/>
        </w:rPr>
      </w:pPr>
      <w:r>
        <w:rPr>
          <w:rFonts w:hint="eastAsia" w:ascii="楷体" w:hAnsi="楷体" w:eastAsia="楷体" w:cs="楷体"/>
          <w:sz w:val="32"/>
          <w:szCs w:val="32"/>
        </w:rPr>
        <w:t>【相关资质复印件】（加盖单位公章和法人章）</w:t>
      </w:r>
    </w:p>
    <w:p>
      <w:pPr>
        <w:keepNext w:val="0"/>
        <w:keepLines w:val="0"/>
        <w:pageBreakBefore w:val="0"/>
        <w:kinsoku/>
        <w:wordWrap/>
        <w:overflowPunct/>
        <w:topLinePunct w:val="0"/>
        <w:autoSpaceDE/>
        <w:autoSpaceDN/>
        <w:bidi w:val="0"/>
        <w:spacing w:line="560" w:lineRule="exact"/>
        <w:ind w:right="0" w:rightChars="0"/>
        <w:textAlignment w:val="auto"/>
        <w:rPr>
          <w:rFonts w:hint="eastAsia" w:ascii="楷体" w:hAnsi="楷体" w:eastAsia="楷体" w:cs="楷体"/>
          <w:sz w:val="32"/>
          <w:szCs w:val="32"/>
        </w:rPr>
      </w:pPr>
      <w:r>
        <w:rPr>
          <w:rFonts w:hint="eastAsia" w:ascii="楷体" w:hAnsi="楷体" w:eastAsia="楷体" w:cs="楷体"/>
          <w:sz w:val="32"/>
          <w:szCs w:val="32"/>
        </w:rPr>
        <w:t>【被询价单位法人身份证复印件】（加盖单位公章和法人章）【被询价单位委托代理人身份证复印件】（加盖单位公章和法人章）</w:t>
      </w:r>
    </w:p>
    <w:p>
      <w:pPr>
        <w:keepNext w:val="0"/>
        <w:keepLines w:val="0"/>
        <w:pageBreakBefore w:val="0"/>
        <w:kinsoku/>
        <w:wordWrap/>
        <w:overflowPunct/>
        <w:topLinePunct w:val="0"/>
        <w:autoSpaceDE/>
        <w:autoSpaceDN/>
        <w:bidi w:val="0"/>
        <w:spacing w:line="560" w:lineRule="exact"/>
        <w:ind w:right="0" w:rightChars="0"/>
        <w:textAlignment w:val="auto"/>
        <w:rPr>
          <w:rFonts w:ascii="楷体" w:hAnsi="楷体" w:eastAsia="楷体" w:cs="楷体"/>
          <w:sz w:val="32"/>
          <w:szCs w:val="32"/>
        </w:rPr>
        <w:sectPr>
          <w:pgSz w:w="11906" w:h="16838"/>
          <w:pgMar w:top="1440" w:right="1800" w:bottom="1440" w:left="1800" w:header="851" w:footer="992" w:gutter="0"/>
          <w:cols w:space="425" w:num="1"/>
          <w:formProt w:val="0"/>
          <w:docGrid w:type="lines" w:linePitch="312" w:charSpace="0"/>
        </w:sectPr>
      </w:pPr>
      <w:r>
        <w:rPr>
          <w:rFonts w:hint="eastAsia" w:ascii="楷体" w:hAnsi="楷体" w:eastAsia="楷体" w:cs="楷体"/>
          <w:sz w:val="32"/>
          <w:szCs w:val="32"/>
        </w:rPr>
        <w:t>【其他】</w:t>
      </w:r>
    </w:p>
    <w:p>
      <w:pPr>
        <w:keepNext w:val="0"/>
        <w:keepLines w:val="0"/>
        <w:pageBreakBefore w:val="0"/>
        <w:kinsoku/>
        <w:wordWrap/>
        <w:overflowPunct/>
        <w:topLinePunct w:val="0"/>
        <w:autoSpaceDE/>
        <w:autoSpaceDN/>
        <w:bidi w:val="0"/>
        <w:spacing w:line="560" w:lineRule="exact"/>
        <w:ind w:right="0" w:rightChars="0"/>
        <w:jc w:val="center"/>
        <w:textAlignment w:val="auto"/>
        <w:rPr>
          <w:rFonts w:hint="eastAsia" w:ascii="方正小标宋_GBK" w:hAnsi="方正小标宋_GBK" w:eastAsia="方正小标宋_GBK" w:cs="方正小标宋_GBK"/>
          <w:bCs/>
          <w:sz w:val="44"/>
          <w:szCs w:val="44"/>
          <w:lang w:val="en-US" w:eastAsia="zh-CN"/>
        </w:rPr>
      </w:pPr>
      <w:r>
        <w:rPr>
          <w:rFonts w:hint="eastAsia" w:ascii="方正小标宋_GBK" w:hAnsi="方正小标宋_GBK" w:eastAsia="方正小标宋_GBK" w:cs="方正小标宋_GBK"/>
          <w:bCs/>
          <w:sz w:val="44"/>
          <w:szCs w:val="44"/>
          <w:lang w:val="en-US" w:eastAsia="zh-CN"/>
        </w:rPr>
        <w:t>石家庄市生态环境局</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_GBK" w:hAnsi="方正小标宋_GBK" w:eastAsia="方正小标宋_GBK" w:cs="方正小标宋_GBK"/>
          <w:bCs/>
          <w:sz w:val="44"/>
          <w:szCs w:val="44"/>
          <w:lang w:val="en-US" w:eastAsia="zh-CN"/>
        </w:rPr>
      </w:pPr>
      <w:r>
        <w:rPr>
          <w:rFonts w:hint="eastAsia" w:ascii="方正小标宋_GBK" w:hAnsi="方正小标宋_GBK" w:eastAsia="方正小标宋_GBK" w:cs="方正小标宋_GBK"/>
          <w:bCs/>
          <w:sz w:val="44"/>
          <w:szCs w:val="44"/>
          <w:lang w:val="en-US" w:eastAsia="zh-CN"/>
        </w:rPr>
        <w:t>石家庄市温室气体清单编制工作项目</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询价告知卡</w:t>
      </w:r>
    </w:p>
    <w:p>
      <w:pPr>
        <w:pStyle w:val="33"/>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ascii="方正小标宋_GBK" w:hAnsi="方正小标宋_GBK" w:eastAsia="方正小标宋_GBK" w:cs="方正小标宋_GBK"/>
          <w:sz w:val="44"/>
          <w:szCs w:val="44"/>
        </w:rPr>
      </w:pPr>
    </w:p>
    <w:p>
      <w:pPr>
        <w:pStyle w:val="12"/>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ascii="方正小标宋_GBK" w:hAnsi="方正小标宋_GBK" w:eastAsia="方正小标宋_GBK" w:cs="方正小标宋_GBK"/>
          <w:b w:val="0"/>
          <w:bCs/>
          <w:sz w:val="32"/>
          <w:szCs w:val="32"/>
          <w:u w:val="single"/>
        </w:rPr>
      </w:pPr>
      <w:r>
        <w:rPr>
          <w:rFonts w:hint="eastAsia" w:ascii="方正小标宋_GBK" w:hAnsi="方正小标宋_GBK" w:eastAsia="方正小标宋_GBK" w:cs="方正小标宋_GBK"/>
          <w:b w:val="0"/>
          <w:bCs/>
          <w:sz w:val="32"/>
          <w:szCs w:val="32"/>
          <w:u w:val="single"/>
        </w:rPr>
        <w:t xml:space="preserve">                             </w:t>
      </w:r>
      <w:r>
        <w:rPr>
          <w:rFonts w:hint="eastAsia" w:ascii="方正小标宋_GBK" w:hAnsi="方正小标宋_GBK" w:eastAsia="方正小标宋_GBK" w:cs="方正小标宋_GBK"/>
          <w:b w:val="0"/>
          <w:bCs/>
          <w:sz w:val="32"/>
          <w:szCs w:val="32"/>
        </w:rPr>
        <w:t xml:space="preserve"> （报价单位名称）：</w:t>
      </w:r>
    </w:p>
    <w:p>
      <w:pPr>
        <w:pStyle w:val="12"/>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ascii="方正小标宋_GBK" w:hAnsi="方正小标宋_GBK" w:eastAsia="方正小标宋_GBK" w:cs="方正小标宋_GBK"/>
          <w:b w:val="0"/>
          <w:bCs/>
          <w:sz w:val="32"/>
          <w:szCs w:val="32"/>
          <w:u w:val="single"/>
        </w:rPr>
      </w:pPr>
    </w:p>
    <w:p>
      <w:pPr>
        <w:pStyle w:val="12"/>
        <w:keepNext w:val="0"/>
        <w:keepLines w:val="0"/>
        <w:pageBreakBefore w:val="0"/>
        <w:widowControl w:val="0"/>
        <w:numPr>
          <w:ilvl w:val="0"/>
          <w:numId w:val="5"/>
        </w:numPr>
        <w:kinsoku/>
        <w:wordWrap/>
        <w:overflowPunct/>
        <w:topLinePunct w:val="0"/>
        <w:autoSpaceDE/>
        <w:autoSpaceDN/>
        <w:bidi w:val="0"/>
        <w:adjustRightInd/>
        <w:snapToGrid/>
        <w:spacing w:line="560" w:lineRule="exact"/>
        <w:ind w:right="0" w:rightChars="0"/>
        <w:jc w:val="both"/>
        <w:textAlignment w:val="auto"/>
        <w:outlineLvl w:val="9"/>
        <w:rPr>
          <w:rFonts w:hint="eastAsia"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rPr>
        <w:t>我单位官网发布的“石家庄市温室气体清单编制工作</w:t>
      </w:r>
      <w:r>
        <w:rPr>
          <w:rFonts w:hint="eastAsia" w:ascii="方正小标宋_GBK" w:hAnsi="方正小标宋_GBK" w:eastAsia="方正小标宋_GBK" w:cs="方正小标宋_GBK"/>
          <w:b w:val="0"/>
          <w:bCs/>
          <w:sz w:val="32"/>
          <w:szCs w:val="32"/>
          <w:lang w:val="en-US" w:eastAsia="zh-CN"/>
        </w:rPr>
        <w:t>项目</w:t>
      </w:r>
      <w:r>
        <w:rPr>
          <w:rFonts w:hint="eastAsia" w:ascii="方正小标宋_GBK" w:hAnsi="方正小标宋_GBK" w:eastAsia="方正小标宋_GBK" w:cs="方正小标宋_GBK"/>
          <w:b w:val="0"/>
          <w:bCs/>
          <w:sz w:val="32"/>
          <w:szCs w:val="32"/>
        </w:rPr>
        <w:t>的询价信息公告”是否阅知？</w:t>
      </w:r>
    </w:p>
    <w:p>
      <w:pPr>
        <w:pStyle w:val="12"/>
        <w:keepNext w:val="0"/>
        <w:keepLines w:val="0"/>
        <w:pageBreakBefore w:val="0"/>
        <w:widowControl w:val="0"/>
        <w:kinsoku/>
        <w:wordWrap/>
        <w:overflowPunct/>
        <w:topLinePunct w:val="0"/>
        <w:autoSpaceDE/>
        <w:autoSpaceDN/>
        <w:bidi w:val="0"/>
        <w:adjustRightInd/>
        <w:snapToGrid/>
        <w:spacing w:line="560" w:lineRule="exact"/>
        <w:ind w:left="420" w:right="0" w:rightChars="0"/>
        <w:jc w:val="both"/>
        <w:textAlignment w:val="auto"/>
        <w:outlineLvl w:val="9"/>
        <w:rPr>
          <w:rFonts w:ascii="方正小标宋_GBK" w:hAnsi="方正小标宋_GBK" w:eastAsia="方正小标宋_GBK" w:cs="方正小标宋_GBK"/>
          <w:b w:val="0"/>
          <w:bCs/>
          <w:sz w:val="32"/>
          <w:szCs w:val="32"/>
          <w:u w:val="single"/>
        </w:rPr>
      </w:pPr>
      <w:r>
        <w:rPr>
          <w:rFonts w:hint="eastAsia" w:ascii="方正小标宋_GBK" w:hAnsi="方正小标宋_GBK" w:eastAsia="方正小标宋_GBK" w:cs="方正小标宋_GBK"/>
          <w:b w:val="0"/>
          <w:bCs/>
          <w:sz w:val="32"/>
          <w:szCs w:val="32"/>
          <w:u w:val="single"/>
        </w:rPr>
        <w:t xml:space="preserve">             </w:t>
      </w:r>
    </w:p>
    <w:p>
      <w:pPr>
        <w:pStyle w:val="12"/>
        <w:keepNext w:val="0"/>
        <w:keepLines w:val="0"/>
        <w:pageBreakBefore w:val="0"/>
        <w:widowControl w:val="0"/>
        <w:numPr>
          <w:ilvl w:val="0"/>
          <w:numId w:val="5"/>
        </w:numPr>
        <w:kinsoku/>
        <w:wordWrap/>
        <w:overflowPunct/>
        <w:topLinePunct w:val="0"/>
        <w:autoSpaceDE/>
        <w:autoSpaceDN/>
        <w:bidi w:val="0"/>
        <w:adjustRightInd/>
        <w:snapToGrid/>
        <w:spacing w:line="560" w:lineRule="exact"/>
        <w:ind w:right="0" w:rightChars="0"/>
        <w:jc w:val="both"/>
        <w:textAlignment w:val="auto"/>
        <w:outlineLvl w:val="9"/>
        <w:rPr>
          <w:rFonts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rPr>
        <w:t>我单位官网发布的“石家庄市温室气体清单编制工作</w:t>
      </w:r>
      <w:r>
        <w:rPr>
          <w:rFonts w:hint="eastAsia" w:ascii="方正小标宋_GBK" w:hAnsi="方正小标宋_GBK" w:eastAsia="方正小标宋_GBK" w:cs="方正小标宋_GBK"/>
          <w:b w:val="0"/>
          <w:bCs/>
          <w:sz w:val="32"/>
          <w:szCs w:val="32"/>
          <w:lang w:val="en-US" w:eastAsia="zh-CN"/>
        </w:rPr>
        <w:t>项目询价程序</w:t>
      </w:r>
      <w:r>
        <w:rPr>
          <w:rFonts w:hint="eastAsia" w:ascii="方正小标宋_GBK" w:hAnsi="方正小标宋_GBK" w:eastAsia="方正小标宋_GBK" w:cs="方正小标宋_GBK"/>
          <w:b w:val="0"/>
          <w:bCs/>
          <w:sz w:val="32"/>
          <w:szCs w:val="32"/>
        </w:rPr>
        <w:t>”是否阅知？</w:t>
      </w:r>
    </w:p>
    <w:p>
      <w:pPr>
        <w:pStyle w:val="12"/>
        <w:keepNext w:val="0"/>
        <w:keepLines w:val="0"/>
        <w:pageBreakBefore w:val="0"/>
        <w:widowControl w:val="0"/>
        <w:kinsoku/>
        <w:wordWrap/>
        <w:overflowPunct/>
        <w:topLinePunct w:val="0"/>
        <w:autoSpaceDE/>
        <w:autoSpaceDN/>
        <w:bidi w:val="0"/>
        <w:adjustRightInd/>
        <w:snapToGrid/>
        <w:spacing w:line="560" w:lineRule="exact"/>
        <w:ind w:left="420" w:right="0" w:rightChars="0"/>
        <w:jc w:val="both"/>
        <w:textAlignment w:val="auto"/>
        <w:outlineLvl w:val="9"/>
        <w:rPr>
          <w:rFonts w:ascii="方正小标宋_GBK" w:hAnsi="方正小标宋_GBK" w:eastAsia="方正小标宋_GBK" w:cs="方正小标宋_GBK"/>
          <w:b w:val="0"/>
          <w:bCs/>
          <w:sz w:val="32"/>
          <w:szCs w:val="32"/>
          <w:u w:val="single"/>
        </w:rPr>
      </w:pPr>
      <w:r>
        <w:rPr>
          <w:rFonts w:hint="eastAsia" w:ascii="方正小标宋_GBK" w:hAnsi="方正小标宋_GBK" w:eastAsia="方正小标宋_GBK" w:cs="方正小标宋_GBK"/>
          <w:b w:val="0"/>
          <w:bCs/>
          <w:sz w:val="32"/>
          <w:szCs w:val="32"/>
          <w:u w:val="single"/>
        </w:rPr>
        <w:t xml:space="preserve">              </w:t>
      </w:r>
    </w:p>
    <w:p>
      <w:pPr>
        <w:pStyle w:val="12"/>
        <w:keepNext w:val="0"/>
        <w:keepLines w:val="0"/>
        <w:pageBreakBefore w:val="0"/>
        <w:widowControl w:val="0"/>
        <w:numPr>
          <w:ilvl w:val="0"/>
          <w:numId w:val="5"/>
        </w:numPr>
        <w:kinsoku/>
        <w:wordWrap/>
        <w:overflowPunct/>
        <w:topLinePunct w:val="0"/>
        <w:autoSpaceDE/>
        <w:autoSpaceDN/>
        <w:bidi w:val="0"/>
        <w:adjustRightInd/>
        <w:snapToGrid/>
        <w:spacing w:line="560" w:lineRule="exact"/>
        <w:ind w:right="0" w:rightChars="0"/>
        <w:jc w:val="both"/>
        <w:textAlignment w:val="auto"/>
        <w:outlineLvl w:val="9"/>
        <w:rPr>
          <w:rFonts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rPr>
        <w:t>我单位官网发布的“石家庄市温室气体清单编制工作”</w:t>
      </w:r>
      <w:r>
        <w:rPr>
          <w:rFonts w:hint="eastAsia" w:ascii="方正小标宋_GBK" w:hAnsi="方正小标宋_GBK" w:eastAsia="方正小标宋_GBK" w:cs="方正小标宋_GBK"/>
          <w:b w:val="0"/>
          <w:bCs/>
          <w:sz w:val="32"/>
          <w:szCs w:val="32"/>
          <w:lang w:val="en-US" w:eastAsia="zh-CN"/>
        </w:rPr>
        <w:t>项目</w:t>
      </w:r>
      <w:r>
        <w:rPr>
          <w:rFonts w:hint="eastAsia" w:ascii="方正小标宋_GBK" w:hAnsi="方正小标宋_GBK" w:eastAsia="方正小标宋_GBK" w:cs="方正小标宋_GBK"/>
          <w:b w:val="0"/>
          <w:bCs/>
          <w:sz w:val="32"/>
          <w:szCs w:val="32"/>
        </w:rPr>
        <w:t>及采购需求是否阅知？</w:t>
      </w:r>
    </w:p>
    <w:p>
      <w:pPr>
        <w:pStyle w:val="12"/>
        <w:keepNext w:val="0"/>
        <w:keepLines w:val="0"/>
        <w:pageBreakBefore w:val="0"/>
        <w:widowControl w:val="0"/>
        <w:kinsoku/>
        <w:wordWrap/>
        <w:overflowPunct/>
        <w:topLinePunct w:val="0"/>
        <w:autoSpaceDE/>
        <w:autoSpaceDN/>
        <w:bidi w:val="0"/>
        <w:adjustRightInd/>
        <w:snapToGrid/>
        <w:spacing w:line="560" w:lineRule="exact"/>
        <w:ind w:left="420" w:right="0" w:rightChars="0"/>
        <w:jc w:val="both"/>
        <w:textAlignment w:val="auto"/>
        <w:outlineLvl w:val="9"/>
        <w:rPr>
          <w:rFonts w:ascii="方正小标宋_GBK" w:hAnsi="方正小标宋_GBK" w:eastAsia="方正小标宋_GBK" w:cs="方正小标宋_GBK"/>
          <w:b w:val="0"/>
          <w:bCs/>
          <w:sz w:val="32"/>
          <w:szCs w:val="32"/>
          <w:u w:val="single"/>
        </w:rPr>
      </w:pPr>
      <w:r>
        <w:rPr>
          <w:rFonts w:hint="eastAsia" w:ascii="方正小标宋_GBK" w:hAnsi="方正小标宋_GBK" w:eastAsia="方正小标宋_GBK" w:cs="方正小标宋_GBK"/>
          <w:b w:val="0"/>
          <w:bCs/>
          <w:sz w:val="32"/>
          <w:szCs w:val="32"/>
          <w:u w:val="single"/>
        </w:rPr>
        <w:t xml:space="preserve">             </w:t>
      </w:r>
    </w:p>
    <w:p>
      <w:pPr>
        <w:pStyle w:val="12"/>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ascii="方正小标宋_GBK" w:hAnsi="方正小标宋_GBK" w:eastAsia="方正小标宋_GBK" w:cs="方正小标宋_GBK"/>
          <w:b w:val="0"/>
          <w:bCs/>
          <w:sz w:val="32"/>
          <w:szCs w:val="32"/>
          <w:u w:val="single"/>
        </w:rPr>
      </w:pPr>
    </w:p>
    <w:p>
      <w:pPr>
        <w:pStyle w:val="12"/>
        <w:keepNext w:val="0"/>
        <w:keepLines w:val="0"/>
        <w:pageBreakBefore w:val="0"/>
        <w:widowControl w:val="0"/>
        <w:kinsoku/>
        <w:wordWrap/>
        <w:overflowPunct/>
        <w:topLinePunct w:val="0"/>
        <w:autoSpaceDE/>
        <w:autoSpaceDN/>
        <w:bidi w:val="0"/>
        <w:adjustRightInd/>
        <w:snapToGrid/>
        <w:spacing w:line="560" w:lineRule="exact"/>
        <w:ind w:left="420" w:right="0" w:rightChars="0"/>
        <w:jc w:val="both"/>
        <w:textAlignment w:val="auto"/>
        <w:outlineLvl w:val="9"/>
        <w:rPr>
          <w:rFonts w:ascii="方正小标宋_GBK" w:hAnsi="方正小标宋_GBK" w:eastAsia="方正小标宋_GBK" w:cs="方正小标宋_GBK"/>
          <w:b w:val="0"/>
          <w:bCs/>
          <w:sz w:val="32"/>
          <w:szCs w:val="32"/>
          <w:u w:val="single"/>
        </w:rPr>
      </w:pPr>
    </w:p>
    <w:p>
      <w:pPr>
        <w:pStyle w:val="12"/>
        <w:keepNext w:val="0"/>
        <w:keepLines w:val="0"/>
        <w:pageBreakBefore w:val="0"/>
        <w:widowControl w:val="0"/>
        <w:kinsoku/>
        <w:wordWrap/>
        <w:overflowPunct/>
        <w:topLinePunct w:val="0"/>
        <w:autoSpaceDE/>
        <w:autoSpaceDN/>
        <w:bidi w:val="0"/>
        <w:adjustRightInd/>
        <w:snapToGrid/>
        <w:spacing w:line="560" w:lineRule="exact"/>
        <w:ind w:left="420" w:right="0" w:rightChars="0"/>
        <w:jc w:val="both"/>
        <w:textAlignment w:val="auto"/>
        <w:outlineLvl w:val="9"/>
        <w:rPr>
          <w:rFonts w:ascii="方正小标宋_GBK" w:hAnsi="方正小标宋_GBK" w:eastAsia="方正小标宋_GBK" w:cs="方正小标宋_GBK"/>
          <w:b w:val="0"/>
          <w:bCs/>
          <w:sz w:val="32"/>
          <w:szCs w:val="32"/>
          <w:u w:val="single"/>
        </w:rPr>
      </w:pPr>
    </w:p>
    <w:p>
      <w:pPr>
        <w:pStyle w:val="12"/>
        <w:keepNext w:val="0"/>
        <w:keepLines w:val="0"/>
        <w:pageBreakBefore w:val="0"/>
        <w:widowControl w:val="0"/>
        <w:kinsoku/>
        <w:wordWrap/>
        <w:overflowPunct/>
        <w:topLinePunct w:val="0"/>
        <w:autoSpaceDE/>
        <w:autoSpaceDN/>
        <w:bidi w:val="0"/>
        <w:adjustRightInd/>
        <w:snapToGrid/>
        <w:spacing w:line="560" w:lineRule="exact"/>
        <w:ind w:left="420" w:right="0" w:rightChars="0" w:firstLine="960" w:firstLineChars="300"/>
        <w:jc w:val="both"/>
        <w:textAlignment w:val="auto"/>
        <w:outlineLvl w:val="9"/>
        <w:rPr>
          <w:rFonts w:hint="eastAsia" w:ascii="方正小标宋_GBK" w:hAnsi="方正小标宋_GBK" w:eastAsia="方正小标宋_GBK" w:cs="方正小标宋_GBK"/>
          <w:b w:val="0"/>
          <w:bCs/>
          <w:sz w:val="32"/>
          <w:szCs w:val="32"/>
          <w:u w:val="single"/>
        </w:rPr>
      </w:pPr>
      <w:r>
        <w:rPr>
          <w:rFonts w:hint="eastAsia" w:ascii="方正小标宋_GBK" w:hAnsi="方正小标宋_GBK" w:eastAsia="方正小标宋_GBK" w:cs="方正小标宋_GBK"/>
          <w:b w:val="0"/>
          <w:bCs/>
          <w:sz w:val="32"/>
          <w:szCs w:val="32"/>
        </w:rPr>
        <w:t>报价单位（公章）：</w:t>
      </w:r>
      <w:r>
        <w:rPr>
          <w:rFonts w:hint="eastAsia" w:ascii="方正小标宋_GBK" w:hAnsi="方正小标宋_GBK" w:eastAsia="方正小标宋_GBK" w:cs="方正小标宋_GBK"/>
          <w:b w:val="0"/>
          <w:bCs/>
          <w:sz w:val="32"/>
          <w:szCs w:val="32"/>
          <w:u w:val="single"/>
        </w:rPr>
        <w:t xml:space="preserve">                               </w:t>
      </w:r>
    </w:p>
    <w:p>
      <w:pPr>
        <w:pStyle w:val="12"/>
        <w:keepNext w:val="0"/>
        <w:keepLines w:val="0"/>
        <w:pageBreakBefore w:val="0"/>
        <w:widowControl w:val="0"/>
        <w:kinsoku/>
        <w:wordWrap/>
        <w:overflowPunct/>
        <w:topLinePunct w:val="0"/>
        <w:autoSpaceDE/>
        <w:autoSpaceDN/>
        <w:bidi w:val="0"/>
        <w:adjustRightInd/>
        <w:snapToGrid/>
        <w:spacing w:line="560" w:lineRule="exact"/>
        <w:ind w:left="420" w:right="0" w:rightChars="0" w:firstLine="960" w:firstLineChars="300"/>
        <w:jc w:val="both"/>
        <w:textAlignment w:val="auto"/>
        <w:outlineLvl w:val="9"/>
        <w:rPr>
          <w:rFonts w:hint="eastAsia" w:ascii="方正小标宋_GBK" w:hAnsi="方正小标宋_GBK" w:eastAsia="方正小标宋_GBK" w:cs="方正小标宋_GBK"/>
          <w:b w:val="0"/>
          <w:bCs/>
          <w:sz w:val="32"/>
          <w:szCs w:val="32"/>
          <w:u w:val="single"/>
        </w:rPr>
      </w:pPr>
    </w:p>
    <w:p>
      <w:pPr>
        <w:pStyle w:val="12"/>
        <w:keepNext w:val="0"/>
        <w:keepLines w:val="0"/>
        <w:pageBreakBefore w:val="0"/>
        <w:widowControl w:val="0"/>
        <w:kinsoku/>
        <w:wordWrap/>
        <w:overflowPunct/>
        <w:topLinePunct w:val="0"/>
        <w:autoSpaceDE/>
        <w:autoSpaceDN/>
        <w:bidi w:val="0"/>
        <w:adjustRightInd/>
        <w:snapToGrid/>
        <w:spacing w:line="560" w:lineRule="exact"/>
        <w:ind w:left="420" w:right="0" w:rightChars="0"/>
        <w:textAlignment w:val="auto"/>
        <w:outlineLvl w:val="9"/>
        <w:rPr>
          <w:rFonts w:hint="eastAsia"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rPr>
        <w:t>委托代理人（签字）：</w:t>
      </w:r>
    </w:p>
    <w:p>
      <w:pPr>
        <w:pStyle w:val="12"/>
        <w:keepNext w:val="0"/>
        <w:keepLines w:val="0"/>
        <w:pageBreakBefore w:val="0"/>
        <w:widowControl w:val="0"/>
        <w:kinsoku/>
        <w:wordWrap/>
        <w:overflowPunct/>
        <w:topLinePunct w:val="0"/>
        <w:autoSpaceDE/>
        <w:autoSpaceDN/>
        <w:bidi w:val="0"/>
        <w:adjustRightInd/>
        <w:snapToGrid/>
        <w:spacing w:line="560" w:lineRule="exact"/>
        <w:ind w:left="420" w:right="0" w:rightChars="0"/>
        <w:textAlignment w:val="auto"/>
        <w:outlineLvl w:val="9"/>
        <w:rPr>
          <w:rFonts w:hint="eastAsia" w:ascii="方正小标宋_GBK" w:hAnsi="方正小标宋_GBK" w:eastAsia="方正小标宋_GBK" w:cs="方正小标宋_GBK"/>
          <w:b w:val="0"/>
          <w:bCs/>
          <w:sz w:val="32"/>
          <w:szCs w:val="32"/>
        </w:rPr>
      </w:pPr>
    </w:p>
    <w:p>
      <w:pPr>
        <w:pStyle w:val="12"/>
        <w:keepNext w:val="0"/>
        <w:keepLines w:val="0"/>
        <w:pageBreakBefore w:val="0"/>
        <w:widowControl w:val="0"/>
        <w:kinsoku/>
        <w:wordWrap/>
        <w:overflowPunct/>
        <w:topLinePunct w:val="0"/>
        <w:autoSpaceDE/>
        <w:autoSpaceDN/>
        <w:bidi w:val="0"/>
        <w:adjustRightInd/>
        <w:snapToGrid/>
        <w:spacing w:line="560" w:lineRule="exact"/>
        <w:ind w:left="420" w:right="0" w:rightChars="0"/>
        <w:textAlignment w:val="auto"/>
        <w:outlineLvl w:val="9"/>
        <w:rPr>
          <w:rFonts w:hint="eastAsia" w:ascii="方正小标宋_GBK" w:hAnsi="方正小标宋_GBK" w:eastAsia="方正小标宋_GBK" w:cs="方正小标宋_GBK"/>
          <w:b w:val="0"/>
          <w:bCs/>
          <w:sz w:val="32"/>
          <w:szCs w:val="32"/>
          <w:lang w:val="en-US" w:eastAsia="zh-CN"/>
        </w:rPr>
      </w:pPr>
      <w:r>
        <w:rPr>
          <w:rFonts w:hint="eastAsia" w:ascii="方正小标宋_GBK" w:hAnsi="方正小标宋_GBK" w:eastAsia="方正小标宋_GBK" w:cs="方正小标宋_GBK"/>
          <w:b w:val="0"/>
          <w:bCs/>
          <w:sz w:val="32"/>
          <w:szCs w:val="32"/>
        </w:rPr>
        <w:t xml:space="preserve">                                    年   月   日</w:t>
      </w:r>
    </w:p>
    <w:sectPr>
      <w:pgSz w:w="11906" w:h="16838"/>
      <w:pgMar w:top="1440" w:right="1800" w:bottom="1440" w:left="1800" w:header="851" w:footer="992" w:gutter="0"/>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560" w:lineRule="exact"/>
      <w:ind w:right="420"/>
      <w:rPr>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5B2EA3"/>
    <w:multiLevelType w:val="multilevel"/>
    <w:tmpl w:val="1E5B2EA3"/>
    <w:lvl w:ilvl="0" w:tentative="0">
      <w:start w:val="1"/>
      <w:numFmt w:val="decimal"/>
      <w:lvlText w:val="%1"/>
      <w:lvlJc w:val="left"/>
      <w:pPr>
        <w:ind w:left="0" w:firstLine="0"/>
      </w:pPr>
      <w:rPr>
        <w:rFonts w:hint="eastAsia" w:cs="Times New Roman"/>
        <w:b w:val="0"/>
        <w:i w:val="0"/>
        <w:iCs w:val="0"/>
        <w:caps w:val="0"/>
        <w:smallCaps w:val="0"/>
        <w:strike w:val="0"/>
        <w:dstrike w:val="0"/>
        <w:vanish w:val="0"/>
        <w:color w:val="000000"/>
        <w:spacing w:val="0"/>
        <w:position w:val="0"/>
        <w:u w:val="none"/>
        <w:vertAlign w:val="baseline"/>
        <w:lang w:val="en-US"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isLgl/>
      <w:lvlText w:val="%1.%2"/>
      <w:lvlJc w:val="left"/>
      <w:pPr>
        <w:ind w:left="0" w:firstLine="0"/>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pStyle w:val="6"/>
      <w:isLgl/>
      <w:lvlText w:val="%1.%2.%3"/>
      <w:lvlJc w:val="left"/>
      <w:pPr>
        <w:ind w:left="0" w:firstLine="0"/>
      </w:pPr>
      <w:rPr>
        <w:rFonts w:hint="eastAsia"/>
      </w:rPr>
    </w:lvl>
    <w:lvl w:ilvl="3" w:tentative="0">
      <w:start w:val="1"/>
      <w:numFmt w:val="decimal"/>
      <w:isLgl/>
      <w:lvlText w:val="%1.%2.%3.%4"/>
      <w:lvlJc w:val="left"/>
      <w:pPr>
        <w:ind w:left="0" w:firstLine="0"/>
      </w:pPr>
      <w:rPr>
        <w:rFonts w:hint="eastAsia"/>
      </w:rPr>
    </w:lvl>
    <w:lvl w:ilvl="4" w:tentative="0">
      <w:start w:val="1"/>
      <w:numFmt w:val="decimal"/>
      <w:isLg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32927E9D"/>
    <w:multiLevelType w:val="singleLevel"/>
    <w:tmpl w:val="32927E9D"/>
    <w:lvl w:ilvl="0" w:tentative="0">
      <w:start w:val="1"/>
      <w:numFmt w:val="chineseCounting"/>
      <w:suff w:val="nothing"/>
      <w:lvlText w:val="%1、"/>
      <w:lvlJc w:val="left"/>
      <w:pPr>
        <w:ind w:left="0" w:firstLine="420"/>
      </w:pPr>
      <w:rPr>
        <w:rFonts w:hint="eastAsia"/>
      </w:rPr>
    </w:lvl>
  </w:abstractNum>
  <w:abstractNum w:abstractNumId="2">
    <w:nsid w:val="5912EBD1"/>
    <w:multiLevelType w:val="singleLevel"/>
    <w:tmpl w:val="5912EBD1"/>
    <w:lvl w:ilvl="0" w:tentative="0">
      <w:start w:val="1"/>
      <w:numFmt w:val="chineseCounting"/>
      <w:suff w:val="nothing"/>
      <w:lvlText w:val="%1、"/>
      <w:lvlJc w:val="left"/>
      <w:pPr>
        <w:ind w:left="0" w:firstLine="420"/>
      </w:pPr>
      <w:rPr>
        <w:rFonts w:hint="eastAsia"/>
      </w:rPr>
    </w:lvl>
  </w:abstractNum>
  <w:abstractNum w:abstractNumId="3">
    <w:nsid w:val="5912EC10"/>
    <w:multiLevelType w:val="singleLevel"/>
    <w:tmpl w:val="5912EC10"/>
    <w:lvl w:ilvl="0" w:tentative="0">
      <w:start w:val="1"/>
      <w:numFmt w:val="decimal"/>
      <w:suff w:val="nothing"/>
      <w:lvlText w:val="%1．"/>
      <w:lvlJc w:val="left"/>
      <w:pPr>
        <w:ind w:left="0" w:firstLine="400"/>
      </w:pPr>
      <w:rPr>
        <w:rFonts w:hint="default"/>
      </w:rPr>
    </w:lvl>
  </w:abstractNum>
  <w:abstractNum w:abstractNumId="4">
    <w:nsid w:val="5912EC30"/>
    <w:multiLevelType w:val="singleLevel"/>
    <w:tmpl w:val="5912EC30"/>
    <w:lvl w:ilvl="0" w:tentative="0">
      <w:start w:val="1"/>
      <w:numFmt w:val="decimal"/>
      <w:suff w:val="nothing"/>
      <w:lvlText w:val="%1．"/>
      <w:lvlJc w:val="left"/>
      <w:pPr>
        <w:ind w:left="0" w:firstLine="400"/>
      </w:pPr>
      <w:rPr>
        <w:rFont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wZWVhZGZmMWE0NjI4ODI4OGUwMTRlMWVlMDAwMDIifQ=="/>
  </w:docVars>
  <w:rsids>
    <w:rsidRoot w:val="002C0A44"/>
    <w:rsid w:val="00004422"/>
    <w:rsid w:val="00036664"/>
    <w:rsid w:val="0004439D"/>
    <w:rsid w:val="00185CC7"/>
    <w:rsid w:val="001A7A62"/>
    <w:rsid w:val="001E5AFA"/>
    <w:rsid w:val="002C0A44"/>
    <w:rsid w:val="0032468E"/>
    <w:rsid w:val="003D574E"/>
    <w:rsid w:val="003E1BA0"/>
    <w:rsid w:val="0046143B"/>
    <w:rsid w:val="004A3AB1"/>
    <w:rsid w:val="004C0C8A"/>
    <w:rsid w:val="004E6E6C"/>
    <w:rsid w:val="00506845"/>
    <w:rsid w:val="00552C48"/>
    <w:rsid w:val="00560D65"/>
    <w:rsid w:val="00603A16"/>
    <w:rsid w:val="00684E4E"/>
    <w:rsid w:val="00693727"/>
    <w:rsid w:val="006E0458"/>
    <w:rsid w:val="0075335E"/>
    <w:rsid w:val="0075695E"/>
    <w:rsid w:val="007F5DE8"/>
    <w:rsid w:val="00811124"/>
    <w:rsid w:val="00876E1F"/>
    <w:rsid w:val="00890D18"/>
    <w:rsid w:val="0099229D"/>
    <w:rsid w:val="009F30A1"/>
    <w:rsid w:val="00A10953"/>
    <w:rsid w:val="00A16E81"/>
    <w:rsid w:val="00A403BF"/>
    <w:rsid w:val="00A46E9B"/>
    <w:rsid w:val="00A752FC"/>
    <w:rsid w:val="00A91C3A"/>
    <w:rsid w:val="00A960A3"/>
    <w:rsid w:val="00AC1EBB"/>
    <w:rsid w:val="00AC4FE5"/>
    <w:rsid w:val="00BF58B1"/>
    <w:rsid w:val="00C245A2"/>
    <w:rsid w:val="00C56BBB"/>
    <w:rsid w:val="00C80A00"/>
    <w:rsid w:val="00C93AA0"/>
    <w:rsid w:val="00D71FB0"/>
    <w:rsid w:val="00DA3B74"/>
    <w:rsid w:val="00DE3410"/>
    <w:rsid w:val="00DE57BA"/>
    <w:rsid w:val="00DE737C"/>
    <w:rsid w:val="00EB5E32"/>
    <w:rsid w:val="00FD79A8"/>
    <w:rsid w:val="00FE2C98"/>
    <w:rsid w:val="012810B4"/>
    <w:rsid w:val="01D53C37"/>
    <w:rsid w:val="02B80751"/>
    <w:rsid w:val="034E7427"/>
    <w:rsid w:val="054637EC"/>
    <w:rsid w:val="05AA1AAE"/>
    <w:rsid w:val="05C20325"/>
    <w:rsid w:val="06FF4152"/>
    <w:rsid w:val="089F134A"/>
    <w:rsid w:val="0BA31992"/>
    <w:rsid w:val="0C63233E"/>
    <w:rsid w:val="0CD60C9A"/>
    <w:rsid w:val="0E88796A"/>
    <w:rsid w:val="0EA22822"/>
    <w:rsid w:val="0EC0759D"/>
    <w:rsid w:val="0EDF32A9"/>
    <w:rsid w:val="0F317B25"/>
    <w:rsid w:val="105B6A84"/>
    <w:rsid w:val="10BD0069"/>
    <w:rsid w:val="10E34450"/>
    <w:rsid w:val="11E76B9F"/>
    <w:rsid w:val="12684593"/>
    <w:rsid w:val="1320369B"/>
    <w:rsid w:val="13325751"/>
    <w:rsid w:val="135D040F"/>
    <w:rsid w:val="13621EEC"/>
    <w:rsid w:val="138564F0"/>
    <w:rsid w:val="13AA5E2B"/>
    <w:rsid w:val="13D73627"/>
    <w:rsid w:val="13E41600"/>
    <w:rsid w:val="15A52F2E"/>
    <w:rsid w:val="16F9F3CA"/>
    <w:rsid w:val="17C821C3"/>
    <w:rsid w:val="18C563ED"/>
    <w:rsid w:val="194A05B4"/>
    <w:rsid w:val="1AC66850"/>
    <w:rsid w:val="1B8D5C41"/>
    <w:rsid w:val="1E486234"/>
    <w:rsid w:val="1F012D15"/>
    <w:rsid w:val="1F6623C1"/>
    <w:rsid w:val="20304FD0"/>
    <w:rsid w:val="204E102B"/>
    <w:rsid w:val="213868ED"/>
    <w:rsid w:val="21967DBF"/>
    <w:rsid w:val="219A57C2"/>
    <w:rsid w:val="222840E4"/>
    <w:rsid w:val="22DF2C0B"/>
    <w:rsid w:val="238D0876"/>
    <w:rsid w:val="23973171"/>
    <w:rsid w:val="24BB6482"/>
    <w:rsid w:val="25B214B7"/>
    <w:rsid w:val="275D3454"/>
    <w:rsid w:val="27D2138F"/>
    <w:rsid w:val="2805730B"/>
    <w:rsid w:val="28D94CC5"/>
    <w:rsid w:val="28E145A1"/>
    <w:rsid w:val="2901229F"/>
    <w:rsid w:val="292A28CC"/>
    <w:rsid w:val="29BC1BEA"/>
    <w:rsid w:val="2A962289"/>
    <w:rsid w:val="2B57444A"/>
    <w:rsid w:val="2BCD7650"/>
    <w:rsid w:val="2C770D7D"/>
    <w:rsid w:val="2D5A65C5"/>
    <w:rsid w:val="2D7F55C2"/>
    <w:rsid w:val="2DEB62CF"/>
    <w:rsid w:val="2E922A59"/>
    <w:rsid w:val="2EB57CCE"/>
    <w:rsid w:val="2F811C83"/>
    <w:rsid w:val="2F9013C2"/>
    <w:rsid w:val="300B62EF"/>
    <w:rsid w:val="3156643E"/>
    <w:rsid w:val="32BC67A5"/>
    <w:rsid w:val="32D76267"/>
    <w:rsid w:val="332609ED"/>
    <w:rsid w:val="33433250"/>
    <w:rsid w:val="346A24A1"/>
    <w:rsid w:val="36336D3C"/>
    <w:rsid w:val="37664A4B"/>
    <w:rsid w:val="376A10BB"/>
    <w:rsid w:val="37D31B27"/>
    <w:rsid w:val="3A3F6D53"/>
    <w:rsid w:val="3A9F725A"/>
    <w:rsid w:val="3B2535D0"/>
    <w:rsid w:val="3BFD628B"/>
    <w:rsid w:val="3C3314A1"/>
    <w:rsid w:val="3C771D8C"/>
    <w:rsid w:val="3E6532EA"/>
    <w:rsid w:val="3ED04B63"/>
    <w:rsid w:val="3F345B9D"/>
    <w:rsid w:val="3FC2791B"/>
    <w:rsid w:val="3FCD703E"/>
    <w:rsid w:val="403959A7"/>
    <w:rsid w:val="42B43088"/>
    <w:rsid w:val="43457534"/>
    <w:rsid w:val="44127729"/>
    <w:rsid w:val="45330549"/>
    <w:rsid w:val="45A54022"/>
    <w:rsid w:val="47D64CBF"/>
    <w:rsid w:val="486D2B74"/>
    <w:rsid w:val="48BA422E"/>
    <w:rsid w:val="49862862"/>
    <w:rsid w:val="49891591"/>
    <w:rsid w:val="4A103E4C"/>
    <w:rsid w:val="4B34396A"/>
    <w:rsid w:val="4B562B1E"/>
    <w:rsid w:val="4C900CC1"/>
    <w:rsid w:val="4D4E52B1"/>
    <w:rsid w:val="4E276751"/>
    <w:rsid w:val="4E486040"/>
    <w:rsid w:val="50120259"/>
    <w:rsid w:val="5096171E"/>
    <w:rsid w:val="50FD61CC"/>
    <w:rsid w:val="52B30142"/>
    <w:rsid w:val="52B34A6D"/>
    <w:rsid w:val="535165EE"/>
    <w:rsid w:val="53EA4A51"/>
    <w:rsid w:val="545E3EDB"/>
    <w:rsid w:val="546A57C4"/>
    <w:rsid w:val="54BD7D6C"/>
    <w:rsid w:val="54E16872"/>
    <w:rsid w:val="55223BCA"/>
    <w:rsid w:val="56561DB1"/>
    <w:rsid w:val="569F214B"/>
    <w:rsid w:val="580426D3"/>
    <w:rsid w:val="59B11BB7"/>
    <w:rsid w:val="59CD4E8E"/>
    <w:rsid w:val="59FF1043"/>
    <w:rsid w:val="5A312564"/>
    <w:rsid w:val="5A431531"/>
    <w:rsid w:val="5AD34DEF"/>
    <w:rsid w:val="5B00603C"/>
    <w:rsid w:val="5B4A3877"/>
    <w:rsid w:val="5B5F0B54"/>
    <w:rsid w:val="5B7F49C4"/>
    <w:rsid w:val="5B8649E8"/>
    <w:rsid w:val="5EA25A48"/>
    <w:rsid w:val="5EAE0D08"/>
    <w:rsid w:val="5EDA3786"/>
    <w:rsid w:val="5F0919A4"/>
    <w:rsid w:val="60456754"/>
    <w:rsid w:val="617625B0"/>
    <w:rsid w:val="61817A1F"/>
    <w:rsid w:val="620F2B8A"/>
    <w:rsid w:val="622718D7"/>
    <w:rsid w:val="62517FC0"/>
    <w:rsid w:val="62720114"/>
    <w:rsid w:val="627853EA"/>
    <w:rsid w:val="638C03E2"/>
    <w:rsid w:val="64481E81"/>
    <w:rsid w:val="645131D3"/>
    <w:rsid w:val="659C40EE"/>
    <w:rsid w:val="66302E0F"/>
    <w:rsid w:val="66EB461E"/>
    <w:rsid w:val="672B0915"/>
    <w:rsid w:val="67AB00FD"/>
    <w:rsid w:val="67BE26CC"/>
    <w:rsid w:val="680A67C8"/>
    <w:rsid w:val="68837F16"/>
    <w:rsid w:val="68E07AEE"/>
    <w:rsid w:val="69006831"/>
    <w:rsid w:val="6A4A6515"/>
    <w:rsid w:val="6A640F76"/>
    <w:rsid w:val="6DD00BA9"/>
    <w:rsid w:val="6E2C46FB"/>
    <w:rsid w:val="6EB011EB"/>
    <w:rsid w:val="6F125D61"/>
    <w:rsid w:val="70100B0B"/>
    <w:rsid w:val="70642025"/>
    <w:rsid w:val="70F652BC"/>
    <w:rsid w:val="71407CFA"/>
    <w:rsid w:val="721A7869"/>
    <w:rsid w:val="726C6ADB"/>
    <w:rsid w:val="73D7125A"/>
    <w:rsid w:val="751F4904"/>
    <w:rsid w:val="759706CC"/>
    <w:rsid w:val="762941A2"/>
    <w:rsid w:val="76536B40"/>
    <w:rsid w:val="76D36788"/>
    <w:rsid w:val="77D53717"/>
    <w:rsid w:val="784D55E5"/>
    <w:rsid w:val="78692099"/>
    <w:rsid w:val="79BD9DB0"/>
    <w:rsid w:val="7C115EE7"/>
    <w:rsid w:val="7D242C86"/>
    <w:rsid w:val="7DBE5B9D"/>
    <w:rsid w:val="7E1A6E9E"/>
    <w:rsid w:val="7F50046D"/>
    <w:rsid w:val="7FA935D7"/>
    <w:rsid w:val="7FB23D36"/>
    <w:rsid w:val="BAFE6063"/>
    <w:rsid w:val="DFDA2F8C"/>
    <w:rsid w:val="EFBDB3FE"/>
    <w:rsid w:val="EFF73B92"/>
    <w:rsid w:val="FFFE6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jc w:val="left"/>
      <w:outlineLvl w:val="0"/>
    </w:pPr>
    <w:rPr>
      <w:rFonts w:ascii="宋体" w:hAnsi="宋体"/>
      <w:b/>
      <w:sz w:val="32"/>
      <w:szCs w:val="20"/>
    </w:rPr>
  </w:style>
  <w:style w:type="paragraph" w:styleId="5">
    <w:name w:val="heading 2"/>
    <w:basedOn w:val="1"/>
    <w:next w:val="1"/>
    <w:unhideWhenUsed/>
    <w:qFormat/>
    <w:uiPriority w:val="0"/>
    <w:pPr>
      <w:keepNext/>
      <w:tabs>
        <w:tab w:val="left" w:pos="1044"/>
      </w:tabs>
      <w:adjustRightInd w:val="0"/>
      <w:spacing w:line="360" w:lineRule="atLeast"/>
      <w:ind w:left="1044" w:hanging="468"/>
      <w:jc w:val="left"/>
      <w:textAlignment w:val="baseline"/>
      <w:outlineLvl w:val="1"/>
    </w:pPr>
    <w:rPr>
      <w:rFonts w:ascii="仿宋_GB2312" w:eastAsia="仿宋_GB2312"/>
      <w:b/>
      <w:sz w:val="28"/>
      <w:szCs w:val="28"/>
    </w:rPr>
  </w:style>
  <w:style w:type="paragraph" w:styleId="6">
    <w:name w:val="heading 3"/>
    <w:basedOn w:val="1"/>
    <w:next w:val="1"/>
    <w:unhideWhenUsed/>
    <w:qFormat/>
    <w:uiPriority w:val="0"/>
    <w:pPr>
      <w:keepNext/>
      <w:keepLines/>
      <w:numPr>
        <w:ilvl w:val="2"/>
        <w:numId w:val="1"/>
      </w:numPr>
      <w:spacing w:before="240" w:after="240"/>
      <w:jc w:val="left"/>
      <w:outlineLvl w:val="2"/>
    </w:pPr>
    <w:rPr>
      <w:bCs/>
      <w:szCs w:val="32"/>
    </w:rPr>
  </w:style>
  <w:style w:type="paragraph" w:styleId="7">
    <w:name w:val="heading 4"/>
    <w:basedOn w:val="1"/>
    <w:next w:val="1"/>
    <w:unhideWhenUsed/>
    <w:qFormat/>
    <w:uiPriority w:val="0"/>
    <w:pPr>
      <w:keepNext/>
      <w:keepLines/>
      <w:spacing w:before="280" w:after="290" w:line="372" w:lineRule="auto"/>
      <w:outlineLvl w:val="3"/>
    </w:pPr>
    <w:rPr>
      <w:rFonts w:ascii="Cambria" w:hAnsi="Cambria" w:eastAsia="宋体" w:cs="Times New Roman"/>
      <w:b/>
      <w:bCs/>
      <w:sz w:val="28"/>
      <w:szCs w:val="28"/>
    </w:rPr>
  </w:style>
  <w:style w:type="paragraph" w:styleId="8">
    <w:name w:val="heading 5"/>
    <w:basedOn w:val="1"/>
    <w:next w:val="1"/>
    <w:unhideWhenUsed/>
    <w:qFormat/>
    <w:uiPriority w:val="0"/>
    <w:pPr>
      <w:keepNext/>
      <w:keepLines/>
      <w:spacing w:before="280" w:after="290" w:line="376" w:lineRule="atLeast"/>
      <w:outlineLvl w:val="4"/>
    </w:pPr>
    <w:rPr>
      <w:bCs/>
      <w:szCs w:val="28"/>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customStyle="1" w:styleId="2">
    <w:name w:val="NormalIndent"/>
    <w:next w:val="3"/>
    <w:qFormat/>
    <w:uiPriority w:val="99"/>
    <w:pPr>
      <w:widowControl w:val="0"/>
      <w:ind w:firstLine="420" w:firstLineChars="200"/>
      <w:jc w:val="both"/>
    </w:pPr>
    <w:rPr>
      <w:rFonts w:ascii="Times New Roman" w:hAnsi="Times New Roman" w:eastAsia="仿宋" w:cs="Times New Roman"/>
      <w:kern w:val="2"/>
      <w:sz w:val="21"/>
      <w:szCs w:val="24"/>
      <w:lang w:val="en-US" w:eastAsia="zh-CN" w:bidi="ar-SA"/>
    </w:rPr>
  </w:style>
  <w:style w:type="paragraph" w:customStyle="1" w:styleId="3">
    <w:name w:val="Heading4"/>
    <w:next w:val="2"/>
    <w:qFormat/>
    <w:uiPriority w:val="99"/>
    <w:pPr>
      <w:keepNext/>
      <w:keepLines/>
      <w:widowControl w:val="0"/>
      <w:spacing w:before="280" w:after="290" w:line="376" w:lineRule="auto"/>
      <w:jc w:val="both"/>
    </w:pPr>
    <w:rPr>
      <w:rFonts w:ascii="Cambria" w:hAnsi="Cambria" w:eastAsia="宋体" w:cs="Times New Roman"/>
      <w:b/>
      <w:kern w:val="2"/>
      <w:sz w:val="28"/>
      <w:szCs w:val="24"/>
      <w:lang w:val="en-US" w:eastAsia="zh-CN" w:bidi="ar-SA"/>
    </w:rPr>
  </w:style>
  <w:style w:type="paragraph" w:styleId="9">
    <w:name w:val="Normal Indent"/>
    <w:basedOn w:val="1"/>
    <w:next w:val="10"/>
    <w:qFormat/>
    <w:uiPriority w:val="0"/>
    <w:pPr>
      <w:spacing w:line="360" w:lineRule="auto"/>
      <w:ind w:firstLine="420"/>
    </w:pPr>
    <w:rPr>
      <w:szCs w:val="20"/>
    </w:rPr>
  </w:style>
  <w:style w:type="paragraph" w:customStyle="1" w:styleId="10">
    <w:name w:val="Char Char Char Char Char Char Char Char Char1 Char"/>
    <w:basedOn w:val="1"/>
    <w:qFormat/>
    <w:uiPriority w:val="0"/>
    <w:pPr>
      <w:spacing w:line="360" w:lineRule="auto"/>
      <w:ind w:firstLine="200" w:firstLineChars="200"/>
    </w:pPr>
    <w:rPr>
      <w:rFonts w:hAnsi="宋体" w:cs="宋体"/>
      <w:spacing w:val="0"/>
      <w:sz w:val="24"/>
      <w:szCs w:val="24"/>
    </w:rPr>
  </w:style>
  <w:style w:type="paragraph" w:styleId="11">
    <w:name w:val="annotation text"/>
    <w:basedOn w:val="1"/>
    <w:link w:val="42"/>
    <w:qFormat/>
    <w:uiPriority w:val="0"/>
    <w:pPr>
      <w:jc w:val="left"/>
    </w:pPr>
  </w:style>
  <w:style w:type="paragraph" w:styleId="12">
    <w:name w:val="Body Text"/>
    <w:basedOn w:val="1"/>
    <w:qFormat/>
    <w:uiPriority w:val="0"/>
    <w:pPr>
      <w:jc w:val="center"/>
    </w:pPr>
    <w:rPr>
      <w:rFonts w:ascii="宋体"/>
      <w:b/>
      <w:sz w:val="48"/>
    </w:rPr>
  </w:style>
  <w:style w:type="paragraph" w:styleId="13">
    <w:name w:val="Body Text Indent"/>
    <w:basedOn w:val="1"/>
    <w:unhideWhenUsed/>
    <w:qFormat/>
    <w:uiPriority w:val="99"/>
    <w:pPr>
      <w:spacing w:after="120"/>
      <w:ind w:left="420" w:leftChars="200"/>
    </w:pPr>
    <w:rPr>
      <w:rFonts w:ascii="Times New Roman" w:hAnsi="Times New Roman" w:eastAsia="宋体" w:cs="Times New Roman"/>
      <w:szCs w:val="24"/>
    </w:rPr>
  </w:style>
  <w:style w:type="paragraph" w:styleId="14">
    <w:name w:val="toc 3"/>
    <w:basedOn w:val="1"/>
    <w:next w:val="1"/>
    <w:qFormat/>
    <w:uiPriority w:val="0"/>
    <w:pPr>
      <w:spacing w:line="400" w:lineRule="exact"/>
      <w:ind w:left="420"/>
      <w:jc w:val="left"/>
    </w:pPr>
    <w:rPr>
      <w:rFonts w:ascii="仿宋_GB2312" w:eastAsia="仿宋_GB2312"/>
      <w:i/>
      <w:iCs/>
      <w:spacing w:val="-20"/>
      <w:sz w:val="13"/>
      <w:szCs w:val="13"/>
    </w:rPr>
  </w:style>
  <w:style w:type="paragraph" w:styleId="15">
    <w:name w:val="Balloon Text"/>
    <w:basedOn w:val="1"/>
    <w:link w:val="44"/>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pPr>
      <w:spacing w:before="120" w:after="120"/>
      <w:jc w:val="left"/>
    </w:pPr>
    <w:rPr>
      <w:b/>
      <w:bCs/>
      <w:caps/>
    </w:rPr>
  </w:style>
  <w:style w:type="paragraph" w:styleId="19">
    <w:name w:val="toc 4"/>
    <w:basedOn w:val="1"/>
    <w:next w:val="1"/>
    <w:qFormat/>
    <w:uiPriority w:val="0"/>
    <w:pPr>
      <w:ind w:left="1260" w:leftChars="600"/>
    </w:pPr>
  </w:style>
  <w:style w:type="paragraph" w:styleId="20">
    <w:name w:val="Body Text Indent 3"/>
    <w:basedOn w:val="1"/>
    <w:qFormat/>
    <w:uiPriority w:val="0"/>
    <w:pPr>
      <w:ind w:firstLine="560" w:firstLineChars="200"/>
    </w:pPr>
    <w:rPr>
      <w:rFonts w:ascii="仿宋_GB2312" w:eastAsia="仿宋_GB2312"/>
      <w:sz w:val="28"/>
    </w:rPr>
  </w:style>
  <w:style w:type="paragraph" w:styleId="21">
    <w:name w:val="toc 2"/>
    <w:basedOn w:val="1"/>
    <w:next w:val="1"/>
    <w:qFormat/>
    <w:uiPriority w:val="0"/>
    <w:pPr>
      <w:tabs>
        <w:tab w:val="right" w:leader="dot" w:pos="9038"/>
      </w:tabs>
      <w:spacing w:line="60" w:lineRule="atLeast"/>
      <w:ind w:left="210"/>
      <w:jc w:val="left"/>
    </w:pPr>
    <w:rPr>
      <w:smallCaps/>
    </w:rPr>
  </w:style>
  <w:style w:type="paragraph" w:styleId="22">
    <w:name w:val="Normal (Web)"/>
    <w:basedOn w:val="1"/>
    <w:qFormat/>
    <w:uiPriority w:val="0"/>
    <w:rPr>
      <w:rFonts w:ascii="Calibri" w:hAnsi="Calibri" w:eastAsia="宋体" w:cs="Times New Roman"/>
      <w:sz w:val="24"/>
    </w:rPr>
  </w:style>
  <w:style w:type="paragraph" w:styleId="23">
    <w:name w:val="annotation subject"/>
    <w:basedOn w:val="11"/>
    <w:next w:val="11"/>
    <w:link w:val="43"/>
    <w:qFormat/>
    <w:uiPriority w:val="0"/>
    <w:rPr>
      <w:b/>
      <w:bCs/>
    </w:rPr>
  </w:style>
  <w:style w:type="paragraph" w:styleId="24">
    <w:name w:val="Body Text First Indent"/>
    <w:basedOn w:val="12"/>
    <w:next w:val="25"/>
    <w:unhideWhenUsed/>
    <w:qFormat/>
    <w:uiPriority w:val="99"/>
    <w:pPr>
      <w:ind w:firstLine="420" w:firstLineChars="100"/>
    </w:pPr>
  </w:style>
  <w:style w:type="paragraph" w:styleId="25">
    <w:name w:val="Body Text First Indent 2"/>
    <w:basedOn w:val="13"/>
    <w:unhideWhenUsed/>
    <w:qFormat/>
    <w:uiPriority w:val="99"/>
    <w:pPr>
      <w:ind w:firstLine="420" w:firstLineChars="2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qFormat/>
    <w:uiPriority w:val="0"/>
  </w:style>
  <w:style w:type="character" w:styleId="30">
    <w:name w:val="Hyperlink"/>
    <w:basedOn w:val="28"/>
    <w:qFormat/>
    <w:uiPriority w:val="0"/>
    <w:rPr>
      <w:color w:val="0000FF"/>
      <w:u w:val="single"/>
    </w:rPr>
  </w:style>
  <w:style w:type="character" w:styleId="31">
    <w:name w:val="annotation reference"/>
    <w:basedOn w:val="28"/>
    <w:qFormat/>
    <w:uiPriority w:val="0"/>
    <w:rPr>
      <w:sz w:val="21"/>
      <w:szCs w:val="21"/>
    </w:rPr>
  </w:style>
  <w:style w:type="paragraph" w:customStyle="1" w:styleId="32">
    <w:name w:val="Char"/>
    <w:basedOn w:val="1"/>
    <w:qFormat/>
    <w:uiPriority w:val="0"/>
    <w:rPr>
      <w:szCs w:val="20"/>
    </w:rPr>
  </w:style>
  <w:style w:type="paragraph" w:customStyle="1" w:styleId="33">
    <w:name w:val="表格文字"/>
    <w:basedOn w:val="1"/>
    <w:next w:val="12"/>
    <w:qFormat/>
    <w:uiPriority w:val="0"/>
    <w:pPr>
      <w:spacing w:line="360" w:lineRule="auto"/>
      <w:jc w:val="left"/>
    </w:pPr>
    <w:rPr>
      <w:rFonts w:ascii="Times New Roman" w:hAnsi="Times New Roman"/>
      <w:bCs/>
      <w:spacing w:val="10"/>
      <w:kern w:val="0"/>
      <w:szCs w:val="21"/>
    </w:rPr>
  </w:style>
  <w:style w:type="paragraph" w:customStyle="1" w:styleId="34">
    <w:name w:val="正文1"/>
    <w:basedOn w:val="35"/>
    <w:qFormat/>
    <w:uiPriority w:val="0"/>
    <w:pPr>
      <w:jc w:val="both"/>
    </w:pPr>
    <w:rPr>
      <w:rFonts w:ascii="Times New Roman" w:hAnsi="Times New Roman" w:eastAsia="Times New Roman"/>
      <w:sz w:val="21"/>
    </w:rPr>
  </w:style>
  <w:style w:type="paragraph" w:customStyle="1" w:styleId="35">
    <w:name w:val="[Normal]"/>
    <w:qFormat/>
    <w:uiPriority w:val="0"/>
    <w:rPr>
      <w:rFonts w:ascii="宋体" w:hAnsi="宋体" w:eastAsiaTheme="minorEastAsia" w:cstheme="minorBidi"/>
      <w:sz w:val="24"/>
      <w:szCs w:val="22"/>
      <w:lang w:val="en-US" w:eastAsia="en-US" w:bidi="ar-SA"/>
    </w:rPr>
  </w:style>
  <w:style w:type="paragraph" w:customStyle="1" w:styleId="36">
    <w:name w:val="正文采用"/>
    <w:qFormat/>
    <w:uiPriority w:val="0"/>
    <w:pPr>
      <w:spacing w:line="500" w:lineRule="exact"/>
      <w:ind w:firstLine="560" w:firstLineChars="200"/>
    </w:pPr>
    <w:rPr>
      <w:rFonts w:ascii="宋体" w:hAnsi="宋体" w:eastAsiaTheme="minorEastAsia" w:cstheme="minorBidi"/>
      <w:kern w:val="2"/>
      <w:sz w:val="28"/>
      <w:szCs w:val="28"/>
      <w:lang w:val="zh-CN" w:eastAsia="zh-CN" w:bidi="ar-SA"/>
    </w:rPr>
  </w:style>
  <w:style w:type="paragraph" w:customStyle="1" w:styleId="37">
    <w:name w:val="C503-正文格式"/>
    <w:basedOn w:val="1"/>
    <w:qFormat/>
    <w:uiPriority w:val="0"/>
    <w:pPr>
      <w:spacing w:line="360" w:lineRule="auto"/>
      <w:ind w:firstLine="480" w:firstLineChars="200"/>
    </w:pPr>
    <w:rPr>
      <w:rFonts w:cs="宋体"/>
      <w:sz w:val="24"/>
      <w:szCs w:val="22"/>
    </w:rPr>
  </w:style>
  <w:style w:type="character" w:customStyle="1" w:styleId="38">
    <w:name w:val="font51"/>
    <w:basedOn w:val="28"/>
    <w:qFormat/>
    <w:uiPriority w:val="0"/>
    <w:rPr>
      <w:rFonts w:hint="eastAsia" w:ascii="仿宋" w:hAnsi="仿宋" w:eastAsia="仿宋" w:cs="仿宋"/>
      <w:color w:val="000000"/>
      <w:sz w:val="22"/>
      <w:szCs w:val="22"/>
      <w:u w:val="none"/>
    </w:rPr>
  </w:style>
  <w:style w:type="table" w:customStyle="1" w:styleId="39">
    <w:name w:val="网格型8"/>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0">
    <w:name w:val="列出段落1"/>
    <w:basedOn w:val="1"/>
    <w:qFormat/>
    <w:uiPriority w:val="34"/>
    <w:pPr>
      <w:ind w:firstLine="420"/>
    </w:pPr>
  </w:style>
  <w:style w:type="character" w:customStyle="1" w:styleId="41">
    <w:name w:val="font31"/>
    <w:basedOn w:val="28"/>
    <w:qFormat/>
    <w:uiPriority w:val="0"/>
    <w:rPr>
      <w:rFonts w:hint="eastAsia" w:ascii="宋体" w:hAnsi="宋体" w:eastAsia="宋体" w:cs="宋体"/>
      <w:color w:val="000000"/>
      <w:sz w:val="24"/>
      <w:szCs w:val="24"/>
      <w:u w:val="none"/>
    </w:rPr>
  </w:style>
  <w:style w:type="character" w:customStyle="1" w:styleId="42">
    <w:name w:val="批注文字 字符"/>
    <w:basedOn w:val="28"/>
    <w:link w:val="11"/>
    <w:qFormat/>
    <w:uiPriority w:val="0"/>
    <w:rPr>
      <w:rFonts w:asciiTheme="minorHAnsi" w:hAnsiTheme="minorHAnsi" w:eastAsiaTheme="minorEastAsia" w:cstheme="minorBidi"/>
      <w:kern w:val="2"/>
      <w:sz w:val="21"/>
      <w:szCs w:val="24"/>
    </w:rPr>
  </w:style>
  <w:style w:type="character" w:customStyle="1" w:styleId="43">
    <w:name w:val="批注主题 字符"/>
    <w:basedOn w:val="42"/>
    <w:link w:val="23"/>
    <w:qFormat/>
    <w:uiPriority w:val="0"/>
    <w:rPr>
      <w:rFonts w:asciiTheme="minorHAnsi" w:hAnsiTheme="minorHAnsi" w:eastAsiaTheme="minorEastAsia" w:cstheme="minorBidi"/>
      <w:b/>
      <w:bCs/>
      <w:kern w:val="2"/>
      <w:sz w:val="21"/>
      <w:szCs w:val="24"/>
    </w:rPr>
  </w:style>
  <w:style w:type="character" w:customStyle="1" w:styleId="44">
    <w:name w:val="批注框文本 字符"/>
    <w:basedOn w:val="28"/>
    <w:link w:val="15"/>
    <w:qFormat/>
    <w:uiPriority w:val="0"/>
    <w:rPr>
      <w:rFonts w:asciiTheme="minorHAnsi" w:hAnsiTheme="minorHAnsi" w:eastAsiaTheme="minorEastAsia" w:cstheme="minorBidi"/>
      <w:kern w:val="2"/>
      <w:sz w:val="18"/>
      <w:szCs w:val="18"/>
    </w:rPr>
  </w:style>
  <w:style w:type="paragraph" w:customStyle="1" w:styleId="45">
    <w:name w:val="正文文本缩进1"/>
    <w:basedOn w:val="1"/>
    <w:qFormat/>
    <w:uiPriority w:val="0"/>
    <w:pPr>
      <w:spacing w:line="360" w:lineRule="auto"/>
      <w:ind w:firstLine="643"/>
    </w:pPr>
    <w:rPr>
      <w:rFonts w:ascii="Times New Roman" w:hAnsi="Times New Roman" w:eastAsia="Times New Roman" w:cs="宋体"/>
      <w:b/>
      <w:color w:val="000000"/>
      <w:kern w:val="0"/>
      <w:sz w:val="32"/>
      <w:szCs w:val="20"/>
      <w:lang w:eastAsia="en-US"/>
    </w:rPr>
  </w:style>
  <w:style w:type="paragraph" w:customStyle="1" w:styleId="46">
    <w:name w:val="列表段落1"/>
    <w:basedOn w:val="1"/>
    <w:qFormat/>
    <w:uiPriority w:val="99"/>
    <w:pPr>
      <w:ind w:firstLine="420" w:firstLineChars="200"/>
    </w:pPr>
  </w:style>
  <w:style w:type="character" w:customStyle="1" w:styleId="47">
    <w:name w:val="未处理的提及1"/>
    <w:basedOn w:val="28"/>
    <w:unhideWhenUsed/>
    <w:qFormat/>
    <w:uiPriority w:val="99"/>
    <w:rPr>
      <w:color w:val="605E5C"/>
      <w:shd w:val="clear" w:color="auto" w:fill="E1DFDD"/>
    </w:rPr>
  </w:style>
  <w:style w:type="paragraph" w:customStyle="1" w:styleId="48">
    <w:name w:val="正文缩进1"/>
    <w:basedOn w:val="1"/>
    <w:qFormat/>
    <w:uiPriority w:val="0"/>
    <w:pPr>
      <w:ind w:firstLine="420"/>
    </w:pPr>
  </w:style>
  <w:style w:type="paragraph" w:customStyle="1" w:styleId="49">
    <w:name w:val="样式3"/>
    <w:basedOn w:val="6"/>
    <w:next w:val="1"/>
    <w:qFormat/>
    <w:uiPriority w:val="0"/>
    <w:pPr>
      <w:spacing w:line="415" w:lineRule="auto"/>
    </w:pPr>
    <w:rPr>
      <w:rFonts w:eastAsia="Arial"/>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3574</Words>
  <Characters>3720</Characters>
  <Lines>38</Lines>
  <Paragraphs>10</Paragraphs>
  <TotalTime>52</TotalTime>
  <ScaleCrop>false</ScaleCrop>
  <LinksUpToDate>false</LinksUpToDate>
  <CharactersWithSpaces>4594</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2019-10-31T08:51:00Z</dcterms:created>
  <dc:creator>Administrator</dc:creator>
  <cp:lastModifiedBy>土豆王子</cp:lastModifiedBy>
  <cp:lastPrinted>2023-03-08T18:41:00Z</cp:lastPrinted>
  <dcterms:modified xsi:type="dcterms:W3CDTF">2025-07-30T09:09:25Z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745FE1D383774749ACE7C6C97E6E0E4D_13</vt:lpwstr>
  </property>
  <property fmtid="{D5CDD505-2E9C-101B-9397-08002B2CF9AE}" pid="4" name="KSOTemplateDocerSaveRecord">
    <vt:lpwstr>eyJoZGlkIjoiZTU5NDNmOWI5YmU2NzgyNTU4ZDFmM2FhNTdjNWMzMmIiLCJ1c2VySWQiOiIzMDg4NjQ3NTYifQ==</vt:lpwstr>
  </property>
</Properties>
</file>