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FF3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44"/>
          <w:szCs w:val="44"/>
          <w:highlight w:val="none"/>
        </w:rPr>
      </w:pPr>
    </w:p>
    <w:p w14:paraId="39C148A0">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u w:val="single"/>
        </w:rPr>
        <w:t>温州市瓯海区丽岙东单元A-11a地块建设项目</w:t>
      </w:r>
      <w:r>
        <w:rPr>
          <w:rFonts w:hint="eastAsia" w:ascii="宋体" w:hAnsi="宋体" w:cs="宋体"/>
          <w:color w:val="auto"/>
          <w:sz w:val="44"/>
          <w:szCs w:val="44"/>
          <w:highlight w:val="none"/>
        </w:rPr>
        <w:t>监理</w:t>
      </w:r>
    </w:p>
    <w:p w14:paraId="7071E598">
      <w:pPr>
        <w:spacing w:line="360" w:lineRule="auto"/>
        <w:jc w:val="center"/>
        <w:rPr>
          <w:rFonts w:ascii="宋体" w:hAnsi="宋体" w:cs="宋体"/>
          <w:color w:val="auto"/>
          <w:sz w:val="28"/>
          <w:szCs w:val="28"/>
          <w:highlight w:val="none"/>
        </w:rPr>
      </w:pPr>
    </w:p>
    <w:p w14:paraId="02794305">
      <w:pPr>
        <w:spacing w:line="360" w:lineRule="auto"/>
        <w:jc w:val="right"/>
        <w:rPr>
          <w:rFonts w:ascii="宋体" w:hAnsi="宋体" w:cs="宋体"/>
          <w:color w:val="auto"/>
          <w:highlight w:val="none"/>
        </w:rPr>
      </w:pPr>
    </w:p>
    <w:p w14:paraId="2E0CEEEC">
      <w:pPr>
        <w:spacing w:line="360" w:lineRule="auto"/>
        <w:rPr>
          <w:rFonts w:ascii="宋体" w:hAnsi="宋体" w:cs="宋体"/>
          <w:color w:val="auto"/>
          <w:sz w:val="28"/>
          <w:szCs w:val="28"/>
          <w:highlight w:val="none"/>
        </w:rPr>
      </w:pPr>
      <w:bookmarkStart w:id="233" w:name="_GoBack"/>
      <w:bookmarkEnd w:id="233"/>
    </w:p>
    <w:p w14:paraId="5D335A5C">
      <w:pPr>
        <w:spacing w:line="360" w:lineRule="auto"/>
        <w:rPr>
          <w:rFonts w:ascii="宋体" w:hAnsi="宋体" w:cs="宋体"/>
          <w:color w:val="auto"/>
          <w:sz w:val="28"/>
          <w:szCs w:val="28"/>
          <w:highlight w:val="none"/>
        </w:rPr>
      </w:pPr>
    </w:p>
    <w:p w14:paraId="6CD9FA74">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招标文件</w:t>
      </w:r>
    </w:p>
    <w:p w14:paraId="7E04F444">
      <w:pPr>
        <w:spacing w:line="360" w:lineRule="auto"/>
        <w:rPr>
          <w:rFonts w:ascii="宋体" w:hAnsi="宋体" w:cs="宋体"/>
          <w:color w:val="auto"/>
          <w:highlight w:val="none"/>
        </w:rPr>
      </w:pPr>
    </w:p>
    <w:p w14:paraId="19455E80">
      <w:pPr>
        <w:spacing w:line="360" w:lineRule="auto"/>
        <w:rPr>
          <w:rFonts w:ascii="宋体" w:hAnsi="宋体" w:cs="宋体"/>
          <w:color w:val="auto"/>
          <w:highlight w:val="none"/>
        </w:rPr>
      </w:pPr>
    </w:p>
    <w:p w14:paraId="51B4BDC5">
      <w:pPr>
        <w:spacing w:line="360" w:lineRule="auto"/>
        <w:rPr>
          <w:rFonts w:ascii="宋体" w:hAnsi="宋体" w:cs="宋体"/>
          <w:color w:val="auto"/>
          <w:highlight w:val="none"/>
        </w:rPr>
      </w:pPr>
    </w:p>
    <w:p w14:paraId="7A2E1888">
      <w:pPr>
        <w:spacing w:line="360" w:lineRule="auto"/>
        <w:rPr>
          <w:rFonts w:ascii="宋体" w:hAnsi="宋体" w:cs="宋体"/>
          <w:color w:val="auto"/>
          <w:highlight w:val="none"/>
        </w:rPr>
      </w:pPr>
    </w:p>
    <w:p w14:paraId="35206D92">
      <w:pPr>
        <w:spacing w:line="360" w:lineRule="auto"/>
        <w:rPr>
          <w:rFonts w:ascii="宋体" w:hAnsi="宋体" w:cs="宋体"/>
          <w:color w:val="auto"/>
          <w:highlight w:val="none"/>
        </w:rPr>
      </w:pPr>
    </w:p>
    <w:p w14:paraId="65FC805D">
      <w:pPr>
        <w:spacing w:line="360" w:lineRule="auto"/>
        <w:rPr>
          <w:rFonts w:ascii="宋体" w:hAnsi="宋体" w:cs="宋体"/>
          <w:color w:val="auto"/>
          <w:highlight w:val="none"/>
        </w:rPr>
      </w:pPr>
    </w:p>
    <w:p w14:paraId="0A1ED993">
      <w:pPr>
        <w:spacing w:line="360" w:lineRule="auto"/>
        <w:rPr>
          <w:rFonts w:ascii="宋体" w:hAnsi="宋体" w:cs="宋体"/>
          <w:color w:val="auto"/>
          <w:highlight w:val="none"/>
        </w:rPr>
      </w:pPr>
    </w:p>
    <w:p w14:paraId="66FAFA9A">
      <w:pPr>
        <w:spacing w:line="360" w:lineRule="auto"/>
        <w:rPr>
          <w:rFonts w:ascii="宋体" w:hAnsi="宋体" w:cs="宋体"/>
          <w:color w:val="auto"/>
          <w:highlight w:val="none"/>
        </w:rPr>
      </w:pPr>
    </w:p>
    <w:p w14:paraId="43594613">
      <w:pPr>
        <w:spacing w:line="360" w:lineRule="auto"/>
        <w:rPr>
          <w:rFonts w:ascii="宋体" w:hAnsi="宋体" w:cs="宋体"/>
          <w:color w:val="auto"/>
          <w:highlight w:val="none"/>
        </w:rPr>
      </w:pPr>
    </w:p>
    <w:p w14:paraId="43560B93">
      <w:pPr>
        <w:spacing w:line="360" w:lineRule="auto"/>
        <w:rPr>
          <w:rFonts w:ascii="宋体" w:hAnsi="宋体" w:cs="宋体"/>
          <w:color w:val="auto"/>
          <w:highlight w:val="none"/>
        </w:rPr>
      </w:pPr>
    </w:p>
    <w:p w14:paraId="7DE25EEA">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ascii="宋体" w:hAnsi="宋体" w:cs="宋体"/>
          <w:color w:val="auto"/>
          <w:sz w:val="30"/>
          <w:szCs w:val="30"/>
          <w:highlight w:val="none"/>
          <w:u w:val="single"/>
        </w:rPr>
      </w:pPr>
      <w:r>
        <w:rPr>
          <w:rFonts w:hint="eastAsia" w:ascii="宋体" w:hAnsi="宋体" w:cs="宋体"/>
          <w:color w:val="auto"/>
          <w:sz w:val="30"/>
          <w:szCs w:val="30"/>
          <w:highlight w:val="none"/>
        </w:rPr>
        <w:t>招标人：</w:t>
      </w:r>
      <w:r>
        <w:rPr>
          <w:rFonts w:hint="eastAsia" w:ascii="宋体" w:hAnsi="宋体" w:cs="宋体"/>
          <w:color w:val="auto"/>
          <w:sz w:val="30"/>
          <w:szCs w:val="30"/>
          <w:highlight w:val="none"/>
          <w:u w:val="single"/>
          <w:lang w:eastAsia="zh-CN"/>
        </w:rPr>
        <w:t>温州瓯海瓯智城市运营服务有限公司</w:t>
      </w:r>
      <w:r>
        <w:rPr>
          <w:rFonts w:hint="eastAsia" w:ascii="宋体" w:hAnsi="宋体" w:cs="宋体"/>
          <w:color w:val="auto"/>
          <w:sz w:val="30"/>
          <w:szCs w:val="30"/>
          <w:highlight w:val="none"/>
        </w:rPr>
        <w:t>（盖单位章）</w:t>
      </w:r>
    </w:p>
    <w:p w14:paraId="30A7D47E">
      <w:pPr>
        <w:keepNext w:val="0"/>
        <w:keepLines w:val="0"/>
        <w:pageBreakBefore w:val="0"/>
        <w:widowControl w:val="0"/>
        <w:kinsoku/>
        <w:wordWrap/>
        <w:overflowPunct/>
        <w:topLinePunct w:val="0"/>
        <w:autoSpaceDE/>
        <w:autoSpaceDN/>
        <w:bidi w:val="0"/>
        <w:adjustRightInd/>
        <w:snapToGrid/>
        <w:spacing w:line="700" w:lineRule="exact"/>
        <w:ind w:firstLine="300" w:firstLineChars="100"/>
        <w:jc w:val="both"/>
        <w:textAlignment w:val="center"/>
        <w:rPr>
          <w:rFonts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eastAsia="宋体" w:cs="宋体"/>
          <w:color w:val="auto"/>
          <w:sz w:val="28"/>
          <w:szCs w:val="28"/>
          <w:highlight w:val="none"/>
          <w:u w:val="single"/>
          <w:lang w:bidi="ar-SA"/>
        </w:rPr>
        <w:t>浙江同信工程项目管理有限公司</w:t>
      </w:r>
      <w:r>
        <w:rPr>
          <w:rFonts w:hint="eastAsia" w:ascii="宋体" w:hAnsi="宋体" w:cs="宋体"/>
          <w:color w:val="auto"/>
          <w:sz w:val="30"/>
          <w:szCs w:val="30"/>
          <w:highlight w:val="none"/>
        </w:rPr>
        <w:t>（盖单位章）</w:t>
      </w:r>
    </w:p>
    <w:p w14:paraId="67B83B69">
      <w:pPr>
        <w:keepNext w:val="0"/>
        <w:keepLines w:val="0"/>
        <w:pageBreakBefore w:val="0"/>
        <w:widowControl w:val="0"/>
        <w:kinsoku/>
        <w:wordWrap/>
        <w:overflowPunct/>
        <w:topLinePunct w:val="0"/>
        <w:autoSpaceDE/>
        <w:autoSpaceDN/>
        <w:bidi w:val="0"/>
        <w:adjustRightInd/>
        <w:snapToGrid/>
        <w:spacing w:line="700" w:lineRule="exact"/>
        <w:ind w:firstLine="280" w:firstLineChars="100"/>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p>
    <w:p w14:paraId="0C16EEF5">
      <w:pPr>
        <w:spacing w:line="360" w:lineRule="auto"/>
        <w:rPr>
          <w:rFonts w:ascii="宋体" w:hAnsi="宋体" w:cs="宋体"/>
          <w:color w:val="auto"/>
          <w:sz w:val="28"/>
          <w:szCs w:val="28"/>
          <w:highlight w:val="none"/>
        </w:rPr>
        <w:sectPr>
          <w:headerReference r:id="rId3" w:type="default"/>
          <w:footerReference r:id="rId4" w:type="default"/>
          <w:pgSz w:w="12240" w:h="15840"/>
          <w:pgMar w:top="1480" w:right="1718" w:bottom="1418" w:left="1718" w:header="720" w:footer="720" w:gutter="0"/>
          <w:cols w:space="720" w:num="1"/>
          <w:titlePg/>
          <w:docGrid w:linePitch="312" w:charSpace="0"/>
        </w:sectPr>
      </w:pPr>
    </w:p>
    <w:p w14:paraId="31877444">
      <w:pPr>
        <w:ind w:left="17"/>
        <w:jc w:val="center"/>
        <w:rPr>
          <w:rFonts w:ascii="宋体" w:hAnsi="宋体" w:cs="宋体"/>
          <w:color w:val="auto"/>
          <w:highlight w:val="none"/>
        </w:rPr>
      </w:pPr>
    </w:p>
    <w:p w14:paraId="55761CA9">
      <w:pPr>
        <w:jc w:val="center"/>
        <w:rPr>
          <w:rFonts w:hint="eastAsia" w:ascii="宋体" w:hAnsi="宋体" w:cs="宋体"/>
          <w:color w:val="auto"/>
          <w:sz w:val="32"/>
          <w:szCs w:val="32"/>
          <w:highlight w:val="none"/>
          <w:u w:val="single" w:color="000000"/>
        </w:rPr>
      </w:pPr>
      <w:r>
        <w:rPr>
          <w:rFonts w:hint="eastAsia" w:ascii="宋体" w:hAnsi="宋体" w:cs="宋体"/>
          <w:color w:val="auto"/>
          <w:sz w:val="32"/>
          <w:szCs w:val="32"/>
          <w:highlight w:val="none"/>
          <w:u w:val="none" w:color="auto"/>
        </w:rPr>
        <w:tab/>
      </w:r>
      <w:r>
        <w:rPr>
          <w:rFonts w:hint="eastAsia" w:ascii="宋体" w:hAnsi="宋体" w:cs="宋体"/>
          <w:color w:val="auto"/>
          <w:sz w:val="32"/>
          <w:szCs w:val="32"/>
          <w:highlight w:val="none"/>
          <w:u w:val="single" w:color="auto"/>
        </w:rPr>
        <w:t>温州市瓯海区丽岙东单元A-11a地块建设项目</w:t>
      </w:r>
      <w:r>
        <w:rPr>
          <w:rFonts w:hint="eastAsia" w:ascii="宋体" w:hAnsi="宋体" w:cs="宋体"/>
          <w:color w:val="auto"/>
          <w:sz w:val="32"/>
          <w:szCs w:val="32"/>
          <w:highlight w:val="none"/>
          <w:u w:val="none" w:color="auto"/>
        </w:rPr>
        <w:t>监理</w:t>
      </w:r>
    </w:p>
    <w:p w14:paraId="03A02A48">
      <w:pPr>
        <w:jc w:val="center"/>
        <w:rPr>
          <w:rFonts w:ascii="宋体" w:hAnsi="宋体" w:cs="宋体"/>
          <w:b/>
          <w:bCs/>
          <w:color w:val="auto"/>
          <w:sz w:val="32"/>
          <w:szCs w:val="32"/>
          <w:highlight w:val="none"/>
        </w:rPr>
      </w:pPr>
    </w:p>
    <w:p w14:paraId="1CF57A0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招标时间安排表</w:t>
      </w:r>
    </w:p>
    <w:p w14:paraId="5EDB7504">
      <w:pPr>
        <w:pStyle w:val="9"/>
        <w:kinsoku w:val="0"/>
        <w:overflowPunct w:val="0"/>
        <w:spacing w:before="9"/>
        <w:rPr>
          <w:rFonts w:ascii="宋体" w:hAnsi="宋体" w:cs="宋体"/>
          <w:b/>
          <w:bCs/>
          <w:color w:val="auto"/>
          <w:sz w:val="14"/>
          <w:szCs w:val="14"/>
          <w:highlight w:val="none"/>
        </w:rPr>
      </w:pPr>
    </w:p>
    <w:tbl>
      <w:tblPr>
        <w:tblStyle w:val="26"/>
        <w:tblW w:w="90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4548"/>
      </w:tblGrid>
      <w:tr w14:paraId="01E7C4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14:paraId="0C51D94A">
            <w:pPr>
              <w:pStyle w:val="36"/>
              <w:kinsoku w:val="0"/>
              <w:overflowPunct w:val="0"/>
              <w:autoSpaceDE w:val="0"/>
              <w:autoSpaceDN w:val="0"/>
              <w:jc w:val="center"/>
              <w:rPr>
                <w:rFonts w:hint="eastAsia" w:ascii="宋体" w:hAnsi="宋体" w:cs="宋体"/>
                <w:color w:val="auto"/>
                <w:highlight w:val="none"/>
              </w:rPr>
            </w:pPr>
            <w:r>
              <w:rPr>
                <w:rFonts w:hint="eastAsia" w:ascii="宋体" w:hAnsi="宋体" w:cs="宋体"/>
                <w:color w:val="auto"/>
                <w:highlight w:val="none"/>
              </w:rPr>
              <w:t>招标文件获取开始时间</w:t>
            </w:r>
          </w:p>
        </w:tc>
        <w:tc>
          <w:tcPr>
            <w:tcW w:w="4548" w:type="dxa"/>
            <w:vAlign w:val="center"/>
          </w:tcPr>
          <w:p w14:paraId="5FFEF23B">
            <w:pPr>
              <w:pStyle w:val="36"/>
              <w:kinsoku w:val="0"/>
              <w:overflowPunct w:val="0"/>
              <w:autoSpaceDE w:val="0"/>
              <w:autoSpaceDN w:val="0"/>
              <w:jc w:val="center"/>
              <w:rPr>
                <w:rFonts w:hint="eastAsia"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rPr>
              <w:t>8时30分</w:t>
            </w:r>
          </w:p>
        </w:tc>
      </w:tr>
      <w:tr w14:paraId="7795CC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tcBorders>
              <w:top w:val="single" w:color="000000" w:sz="6" w:space="0"/>
              <w:left w:val="single" w:color="000000" w:sz="12" w:space="0"/>
              <w:right w:val="single" w:color="000000" w:sz="6" w:space="0"/>
            </w:tcBorders>
            <w:vAlign w:val="center"/>
          </w:tcPr>
          <w:p w14:paraId="3D4E40D1">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招标文件获取截止时间</w:t>
            </w:r>
          </w:p>
        </w:tc>
        <w:tc>
          <w:tcPr>
            <w:tcW w:w="4548" w:type="dxa"/>
            <w:tcBorders>
              <w:top w:val="single" w:color="000000" w:sz="6" w:space="0"/>
              <w:left w:val="single" w:color="000000" w:sz="6" w:space="0"/>
              <w:right w:val="single" w:color="000000" w:sz="12" w:space="0"/>
            </w:tcBorders>
            <w:vAlign w:val="center"/>
          </w:tcPr>
          <w:p w14:paraId="26C1D446">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同投标文件递交截止时间（投标截止时间）</w:t>
            </w:r>
          </w:p>
        </w:tc>
      </w:tr>
      <w:tr w14:paraId="69E5A9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11" w:hRule="exact"/>
          <w:jc w:val="center"/>
        </w:trPr>
        <w:tc>
          <w:tcPr>
            <w:tcW w:w="4546" w:type="dxa"/>
            <w:tcBorders>
              <w:top w:val="single" w:color="000000" w:sz="6" w:space="0"/>
              <w:left w:val="single" w:color="000000" w:sz="12" w:space="0"/>
              <w:right w:val="single" w:color="000000" w:sz="6" w:space="0"/>
            </w:tcBorders>
            <w:vAlign w:val="center"/>
          </w:tcPr>
          <w:p w14:paraId="581AAA8E">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投标人提出澄清招标文件截止时间</w:t>
            </w:r>
          </w:p>
        </w:tc>
        <w:tc>
          <w:tcPr>
            <w:tcW w:w="4548" w:type="dxa"/>
            <w:tcBorders>
              <w:top w:val="single" w:color="000000" w:sz="6" w:space="0"/>
              <w:left w:val="single" w:color="000000" w:sz="6" w:space="0"/>
              <w:right w:val="single" w:color="000000" w:sz="12" w:space="0"/>
            </w:tcBorders>
            <w:vAlign w:val="center"/>
          </w:tcPr>
          <w:p w14:paraId="76706576">
            <w:pPr>
              <w:pStyle w:val="36"/>
              <w:kinsoku w:val="0"/>
              <w:overflowPunct w:val="0"/>
              <w:autoSpaceDE w:val="0"/>
              <w:autoSpaceDN w:val="0"/>
              <w:ind w:firstLine="720" w:firstLineChars="300"/>
              <w:rPr>
                <w:rFonts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17</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14:paraId="4B45F7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546" w:type="dxa"/>
            <w:tcBorders>
              <w:top w:val="single" w:color="000000" w:sz="6" w:space="0"/>
              <w:left w:val="single" w:color="000000" w:sz="12" w:space="0"/>
              <w:right w:val="single" w:color="000000" w:sz="6" w:space="0"/>
            </w:tcBorders>
            <w:vAlign w:val="center"/>
          </w:tcPr>
          <w:p w14:paraId="64354739">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招标人发出招标文件澄清时间</w:t>
            </w:r>
          </w:p>
        </w:tc>
        <w:tc>
          <w:tcPr>
            <w:tcW w:w="4548" w:type="dxa"/>
            <w:tcBorders>
              <w:top w:val="single" w:color="000000" w:sz="6" w:space="0"/>
              <w:left w:val="single" w:color="000000" w:sz="6" w:space="0"/>
              <w:right w:val="single" w:color="000000" w:sz="12" w:space="0"/>
            </w:tcBorders>
            <w:vAlign w:val="center"/>
          </w:tcPr>
          <w:p w14:paraId="3E6AC229">
            <w:pPr>
              <w:pStyle w:val="36"/>
              <w:kinsoku w:val="0"/>
              <w:overflowPunct w:val="0"/>
              <w:autoSpaceDE w:val="0"/>
              <w:autoSpaceDN w:val="0"/>
              <w:ind w:firstLine="720" w:firstLineChars="300"/>
              <w:rPr>
                <w:rFonts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17</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w:t>
            </w:r>
          </w:p>
        </w:tc>
      </w:tr>
      <w:tr w14:paraId="670BC5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29407A7D">
            <w:pPr>
              <w:pStyle w:val="36"/>
              <w:kinsoku w:val="0"/>
              <w:overflowPunct w:val="0"/>
              <w:autoSpaceDE w:val="0"/>
              <w:autoSpaceDN w:val="0"/>
              <w:jc w:val="center"/>
              <w:rPr>
                <w:rFonts w:ascii="宋体" w:hAnsi="宋体" w:cs="宋体"/>
                <w:color w:val="auto"/>
                <w:highlight w:val="none"/>
              </w:rPr>
            </w:pPr>
            <w:r>
              <w:rPr>
                <w:rFonts w:hint="eastAsia" w:ascii="宋体" w:hAnsi="宋体" w:cs="宋体"/>
                <w:color w:val="auto"/>
                <w:highlight w:val="none"/>
              </w:rPr>
              <w:t>投标截止时间</w:t>
            </w:r>
          </w:p>
        </w:tc>
        <w:tc>
          <w:tcPr>
            <w:tcW w:w="4548" w:type="dxa"/>
            <w:tcBorders>
              <w:top w:val="single" w:color="000000" w:sz="6" w:space="0"/>
              <w:left w:val="single" w:color="000000" w:sz="6" w:space="0"/>
              <w:right w:val="single" w:color="000000" w:sz="12" w:space="0"/>
            </w:tcBorders>
            <w:vAlign w:val="center"/>
          </w:tcPr>
          <w:p w14:paraId="04F32C1F">
            <w:pPr>
              <w:pStyle w:val="36"/>
              <w:kinsoku w:val="0"/>
              <w:overflowPunct w:val="0"/>
              <w:autoSpaceDE w:val="0"/>
              <w:autoSpaceDN w:val="0"/>
              <w:ind w:firstLine="720" w:firstLineChars="300"/>
              <w:rPr>
                <w:rFonts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sz w:val="24"/>
                <w:szCs w:val="24"/>
                <w:highlight w:val="none"/>
                <w:lang w:val="en-US" w:eastAsia="zh-CN"/>
              </w:rPr>
              <w:t>9时30分</w:t>
            </w:r>
          </w:p>
        </w:tc>
      </w:tr>
      <w:tr w14:paraId="7299E3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1AEBA5EF">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val="en-US" w:eastAsia="zh-CN"/>
              </w:rPr>
              <w:t>开标时间</w:t>
            </w:r>
          </w:p>
        </w:tc>
        <w:tc>
          <w:tcPr>
            <w:tcW w:w="4548" w:type="dxa"/>
            <w:tcBorders>
              <w:top w:val="single" w:color="000000" w:sz="6" w:space="0"/>
              <w:left w:val="single" w:color="000000" w:sz="6" w:space="0"/>
              <w:right w:val="single" w:color="000000" w:sz="12" w:space="0"/>
            </w:tcBorders>
            <w:vAlign w:val="center"/>
          </w:tcPr>
          <w:p w14:paraId="4650FF0B">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同</w:t>
            </w:r>
            <w:r>
              <w:rPr>
                <w:rFonts w:hint="eastAsia" w:ascii="宋体" w:hAnsi="宋体" w:cs="宋体"/>
                <w:color w:val="auto"/>
                <w:sz w:val="24"/>
                <w:szCs w:val="24"/>
                <w:highlight w:val="none"/>
              </w:rPr>
              <w:t>投标截止时间</w:t>
            </w:r>
          </w:p>
        </w:tc>
      </w:tr>
      <w:tr w14:paraId="647175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2A41166F">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评标开始时间</w:t>
            </w:r>
          </w:p>
        </w:tc>
        <w:tc>
          <w:tcPr>
            <w:tcW w:w="4548" w:type="dxa"/>
            <w:tcBorders>
              <w:top w:val="single" w:color="000000" w:sz="6" w:space="0"/>
              <w:left w:val="single" w:color="000000" w:sz="6" w:space="0"/>
              <w:right w:val="single" w:color="000000" w:sz="12" w:space="0"/>
            </w:tcBorders>
            <w:vAlign w:val="center"/>
          </w:tcPr>
          <w:p w14:paraId="52F9273E">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sz w:val="24"/>
                <w:szCs w:val="24"/>
                <w:highlight w:val="none"/>
                <w:lang w:val="en-US" w:eastAsia="zh-CN"/>
              </w:rPr>
              <w:t>9时30分</w:t>
            </w:r>
          </w:p>
        </w:tc>
      </w:tr>
      <w:tr w14:paraId="028ED9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tcBorders>
              <w:top w:val="single" w:color="000000" w:sz="6" w:space="0"/>
              <w:left w:val="single" w:color="000000" w:sz="12" w:space="0"/>
              <w:right w:val="single" w:color="000000" w:sz="6" w:space="0"/>
            </w:tcBorders>
            <w:vAlign w:val="center"/>
          </w:tcPr>
          <w:p w14:paraId="5E47F43A">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办理投标保证金截止时间</w:t>
            </w:r>
          </w:p>
        </w:tc>
        <w:tc>
          <w:tcPr>
            <w:tcW w:w="4548" w:type="dxa"/>
            <w:tcBorders>
              <w:top w:val="single" w:color="000000" w:sz="6" w:space="0"/>
              <w:left w:val="single" w:color="000000" w:sz="6" w:space="0"/>
              <w:right w:val="single" w:color="000000" w:sz="12" w:space="0"/>
            </w:tcBorders>
            <w:vAlign w:val="center"/>
          </w:tcPr>
          <w:p w14:paraId="14CA9553">
            <w:pPr>
              <w:pStyle w:val="36"/>
              <w:pageBreakBefore w:val="0"/>
              <w:widowControl w:val="0"/>
              <w:kinsoku w:val="0"/>
              <w:wordWrap w:val="0"/>
              <w:overflowPunct w:val="0"/>
              <w:autoSpaceDE w:val="0"/>
              <w:autoSpaceDN w:val="0"/>
              <w:bidi w:val="0"/>
              <w:adjustRightInd w:val="0"/>
              <w:snapToGrid w:val="0"/>
              <w:jc w:val="center"/>
              <w:rPr>
                <w:rFonts w:hint="eastAsia" w:ascii="宋体" w:hAnsi="宋体" w:cs="宋体"/>
                <w:color w:val="auto"/>
                <w:highlight w:val="none"/>
              </w:rPr>
            </w:pPr>
            <w:r>
              <w:rPr>
                <w:rFonts w:hint="eastAsia" w:ascii="宋体" w:hAnsi="宋体" w:cs="宋体"/>
                <w:color w:val="auto"/>
                <w:sz w:val="24"/>
                <w:szCs w:val="24"/>
                <w:highlight w:val="none"/>
                <w:lang w:eastAsia="zh-CN"/>
              </w:rPr>
              <w:t>同投标截止时间</w:t>
            </w:r>
          </w:p>
        </w:tc>
      </w:tr>
    </w:tbl>
    <w:p w14:paraId="16CB7793">
      <w:pPr>
        <w:pStyle w:val="9"/>
        <w:kinsoku w:val="0"/>
        <w:overflowPunct w:val="0"/>
        <w:spacing w:before="13"/>
        <w:rPr>
          <w:rFonts w:ascii="宋体" w:hAnsi="宋体" w:cs="宋体"/>
          <w:color w:val="auto"/>
          <w:sz w:val="3"/>
          <w:szCs w:val="3"/>
          <w:highlight w:val="none"/>
        </w:rPr>
      </w:pPr>
    </w:p>
    <w:p w14:paraId="0CC18C2A">
      <w:pPr>
        <w:spacing w:line="360" w:lineRule="auto"/>
        <w:jc w:val="center"/>
        <w:rPr>
          <w:rFonts w:ascii="宋体" w:hAnsi="宋体" w:cs="宋体"/>
          <w:color w:val="auto"/>
          <w:sz w:val="28"/>
          <w:szCs w:val="28"/>
          <w:highlight w:val="none"/>
        </w:rPr>
      </w:pPr>
    </w:p>
    <w:p w14:paraId="0C31E45E">
      <w:pPr>
        <w:pStyle w:val="10"/>
        <w:spacing w:line="276" w:lineRule="auto"/>
        <w:ind w:firstLine="0"/>
        <w:jc w:val="center"/>
        <w:rPr>
          <w:rFonts w:ascii="宋体" w:hAnsi="宋体" w:cs="宋体"/>
          <w:color w:val="auto"/>
          <w:sz w:val="28"/>
          <w:szCs w:val="28"/>
          <w:highlight w:val="none"/>
        </w:rPr>
        <w:sectPr>
          <w:footerReference r:id="rId5" w:type="default"/>
          <w:pgSz w:w="12240" w:h="15840"/>
          <w:pgMar w:top="1418" w:right="1588" w:bottom="1418" w:left="1588" w:header="0" w:footer="885" w:gutter="0"/>
          <w:pgNumType w:fmt="lowerRoman" w:start="1"/>
          <w:cols w:space="720" w:num="1"/>
          <w:titlePg/>
          <w:docGrid w:linePitch="312" w:charSpace="0"/>
        </w:sectPr>
      </w:pPr>
    </w:p>
    <w:p w14:paraId="1577FE99">
      <w:pPr>
        <w:pStyle w:val="10"/>
        <w:spacing w:line="276" w:lineRule="auto"/>
        <w:ind w:firstLine="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14:paraId="51709489">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Style w:val="29"/>
          <w:rFonts w:hint="eastAsia" w:ascii="宋体" w:hAnsi="宋体" w:eastAsia="宋体" w:cs="宋体"/>
          <w:i w:val="0"/>
          <w:iCs w:val="0"/>
          <w:color w:val="auto"/>
          <w:sz w:val="24"/>
          <w:szCs w:val="24"/>
          <w:highlight w:val="none"/>
        </w:rPr>
        <w:fldChar w:fldCharType="begin"/>
      </w:r>
      <w:r>
        <w:rPr>
          <w:rStyle w:val="29"/>
          <w:rFonts w:hint="eastAsia" w:ascii="宋体" w:hAnsi="宋体" w:eastAsia="宋体" w:cs="宋体"/>
          <w:i w:val="0"/>
          <w:iCs w:val="0"/>
          <w:color w:val="auto"/>
          <w:sz w:val="24"/>
          <w:szCs w:val="24"/>
          <w:highlight w:val="none"/>
        </w:rPr>
        <w:instrText xml:space="preserve"> TOC \o "1-3"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_Toc293118071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第一卷</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_Toc293118071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94E045D">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_Toc888535180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第一章招标公告（适用于公开招标）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_Toc888535180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85FA7AE">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_Toc1435723078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1.</w:t>
      </w:r>
      <w:r>
        <w:rPr>
          <w:rFonts w:hint="eastAsia" w:ascii="宋体" w:hAnsi="宋体" w:eastAsia="宋体" w:cs="宋体"/>
          <w:i w:val="0"/>
          <w:iCs w:val="0"/>
          <w:color w:val="auto"/>
          <w:sz w:val="24"/>
          <w:szCs w:val="24"/>
          <w:highlight w:val="none"/>
        </w:rPr>
        <w:t>招标条件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_Toc1435723078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556BBE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_Toc668868492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2.项目概况与招标范围</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_Toc668868492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F77386E">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_Toc215589209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3.投标人资格要求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_Toc215589209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4588E72">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_Toc1010565682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4.招标文件的获取</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_Toc1010565682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5FFD929">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_Toc195538264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5.投标文件的递交</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p>
    <w:p w14:paraId="7A401BE8">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_Toc1795709972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6.发布公告的媒介</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_Toc1795709972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BEAA445">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_Toc1928421137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7.联系方式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_Toc1928421137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0715F68">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_Toc2139293657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第二章投标人须知</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p>
    <w:p w14:paraId="0F0B168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_Toc745012373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投标人须知前附表</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p>
    <w:p w14:paraId="243BDC4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_Toc19660593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 总则</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_Toc19660593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DE8347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_Toc165286070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1.1</w:t>
      </w:r>
      <w:r>
        <w:rPr>
          <w:rFonts w:hint="eastAsia" w:ascii="宋体" w:hAnsi="宋体" w:eastAsia="宋体" w:cs="宋体"/>
          <w:i w:val="0"/>
          <w:iCs w:val="0"/>
          <w:color w:val="auto"/>
          <w:sz w:val="24"/>
          <w:szCs w:val="24"/>
          <w:highlight w:val="none"/>
        </w:rPr>
        <w:t xml:space="preserve"> 招标项目概况</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_Toc165286070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3EFFD14">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_Toc778931601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1.2 </w:t>
      </w:r>
      <w:r>
        <w:rPr>
          <w:rFonts w:hint="eastAsia" w:ascii="宋体" w:hAnsi="宋体" w:eastAsia="宋体" w:cs="宋体"/>
          <w:i w:val="0"/>
          <w:iCs w:val="0"/>
          <w:color w:val="auto"/>
          <w:sz w:val="24"/>
          <w:szCs w:val="24"/>
          <w:highlight w:val="none"/>
        </w:rPr>
        <w:t>招标项目的资金来源和落实情况</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_Toc778931601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AB60D5D">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_Toc647460418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1.3 </w:t>
      </w:r>
      <w:r>
        <w:rPr>
          <w:rFonts w:hint="eastAsia" w:ascii="宋体" w:hAnsi="宋体" w:eastAsia="宋体" w:cs="宋体"/>
          <w:i w:val="0"/>
          <w:iCs w:val="0"/>
          <w:color w:val="auto"/>
          <w:sz w:val="24"/>
          <w:szCs w:val="24"/>
          <w:highlight w:val="none"/>
        </w:rPr>
        <w:t>招标范围、监理服务期限和质量标准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_Toc647460418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5CA145D">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_Toc1050002202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1.4 </w:t>
      </w:r>
      <w:r>
        <w:rPr>
          <w:rFonts w:hint="eastAsia" w:ascii="宋体" w:hAnsi="宋体" w:eastAsia="宋体" w:cs="宋体"/>
          <w:i w:val="0"/>
          <w:iCs w:val="0"/>
          <w:color w:val="auto"/>
          <w:sz w:val="24"/>
          <w:szCs w:val="24"/>
          <w:highlight w:val="none"/>
        </w:rPr>
        <w:t>投标人资格要求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_Toc1050002202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69F2AE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_Toc278059475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1.5 费用承担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_Toc278059475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9D3E97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_Toc301026676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1.6</w:t>
      </w:r>
      <w:r>
        <w:rPr>
          <w:rFonts w:hint="eastAsia" w:ascii="宋体" w:hAnsi="宋体" w:eastAsia="宋体" w:cs="宋体"/>
          <w:i w:val="0"/>
          <w:iCs w:val="0"/>
          <w:color w:val="auto"/>
          <w:sz w:val="24"/>
          <w:szCs w:val="24"/>
          <w:highlight w:val="none"/>
        </w:rPr>
        <w:t xml:space="preserve"> 保密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_Toc301026676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E04820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_Toc1695396719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1.7 </w:t>
      </w:r>
      <w:r>
        <w:rPr>
          <w:rFonts w:hint="eastAsia" w:ascii="宋体" w:hAnsi="宋体" w:eastAsia="宋体" w:cs="宋体"/>
          <w:i w:val="0"/>
          <w:iCs w:val="0"/>
          <w:color w:val="auto"/>
          <w:sz w:val="24"/>
          <w:szCs w:val="24"/>
          <w:highlight w:val="none"/>
        </w:rPr>
        <w:t>语言文字</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_Toc1695396719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089FD64">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_Toc358903022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1.8 </w:t>
      </w:r>
      <w:r>
        <w:rPr>
          <w:rFonts w:hint="eastAsia" w:ascii="宋体" w:hAnsi="宋体" w:eastAsia="宋体" w:cs="宋体"/>
          <w:i w:val="0"/>
          <w:iCs w:val="0"/>
          <w:color w:val="auto"/>
          <w:sz w:val="24"/>
          <w:szCs w:val="24"/>
          <w:highlight w:val="none"/>
        </w:rPr>
        <w:t>计量单位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_Toc358903022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0E1C39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_Toc1959021434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1.9 </w:t>
      </w:r>
      <w:r>
        <w:rPr>
          <w:rFonts w:hint="eastAsia" w:ascii="宋体" w:hAnsi="宋体" w:eastAsia="宋体" w:cs="宋体"/>
          <w:i w:val="0"/>
          <w:iCs w:val="0"/>
          <w:color w:val="auto"/>
          <w:sz w:val="24"/>
          <w:szCs w:val="24"/>
          <w:highlight w:val="none"/>
        </w:rPr>
        <w:t>踏勘现场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_Toc1959021434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E8EBE5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_Toc1392598161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1.10 </w:t>
      </w:r>
      <w:r>
        <w:rPr>
          <w:rFonts w:hint="eastAsia" w:ascii="宋体" w:hAnsi="宋体" w:eastAsia="宋体" w:cs="宋体"/>
          <w:i w:val="0"/>
          <w:iCs w:val="0"/>
          <w:color w:val="auto"/>
          <w:sz w:val="24"/>
          <w:szCs w:val="24"/>
          <w:highlight w:val="none"/>
        </w:rPr>
        <w:t>投标预备会</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_Toc1392598161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EDE747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_Toc1971647995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1.11</w:t>
      </w:r>
      <w:r>
        <w:rPr>
          <w:rFonts w:hint="eastAsia" w:ascii="宋体" w:hAnsi="宋体" w:eastAsia="宋体" w:cs="宋体"/>
          <w:i w:val="0"/>
          <w:iCs w:val="0"/>
          <w:color w:val="auto"/>
          <w:sz w:val="24"/>
          <w:szCs w:val="24"/>
          <w:highlight w:val="none"/>
        </w:rPr>
        <w:t>分包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_Toc1971647995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AFD9AA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_Toc104655858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1.12 </w:t>
      </w:r>
      <w:r>
        <w:rPr>
          <w:rFonts w:hint="eastAsia" w:ascii="宋体" w:hAnsi="宋体" w:eastAsia="宋体" w:cs="宋体"/>
          <w:i w:val="0"/>
          <w:iCs w:val="0"/>
          <w:color w:val="auto"/>
          <w:sz w:val="24"/>
          <w:szCs w:val="24"/>
          <w:highlight w:val="none"/>
        </w:rPr>
        <w:t>响应和偏差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_Toc104655858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BBD6335">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_Toc133649694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 招标文件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_Toc133649694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A966A6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_Toc1259887425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2.1 </w:t>
      </w:r>
      <w:r>
        <w:rPr>
          <w:rFonts w:hint="eastAsia" w:ascii="宋体" w:hAnsi="宋体" w:eastAsia="宋体" w:cs="宋体"/>
          <w:i w:val="0"/>
          <w:iCs w:val="0"/>
          <w:color w:val="auto"/>
          <w:sz w:val="24"/>
          <w:szCs w:val="24"/>
          <w:highlight w:val="none"/>
        </w:rPr>
        <w:t>招标文件的组成</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_Toc1259887425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11B876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_Toc773524350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2.2 </w:t>
      </w:r>
      <w:r>
        <w:rPr>
          <w:rFonts w:hint="eastAsia" w:ascii="宋体" w:hAnsi="宋体" w:eastAsia="宋体" w:cs="宋体"/>
          <w:i w:val="0"/>
          <w:iCs w:val="0"/>
          <w:color w:val="auto"/>
          <w:sz w:val="24"/>
          <w:szCs w:val="24"/>
          <w:highlight w:val="none"/>
        </w:rPr>
        <w:t>招标文件的澄清</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_Toc773524350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1C1EED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_Toc349238903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2.3 </w:t>
      </w:r>
      <w:r>
        <w:rPr>
          <w:rFonts w:hint="eastAsia" w:ascii="宋体" w:hAnsi="宋体" w:eastAsia="宋体" w:cs="宋体"/>
          <w:i w:val="0"/>
          <w:iCs w:val="0"/>
          <w:color w:val="auto"/>
          <w:sz w:val="24"/>
          <w:szCs w:val="24"/>
          <w:highlight w:val="none"/>
        </w:rPr>
        <w:t>招标文件的修改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_Toc349238903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903BE9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_Toc122969460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2.4 </w:t>
      </w:r>
      <w:r>
        <w:rPr>
          <w:rFonts w:hint="eastAsia" w:ascii="宋体" w:hAnsi="宋体" w:eastAsia="宋体" w:cs="宋体"/>
          <w:i w:val="0"/>
          <w:iCs w:val="0"/>
          <w:color w:val="auto"/>
          <w:sz w:val="24"/>
          <w:szCs w:val="24"/>
          <w:highlight w:val="none"/>
        </w:rPr>
        <w:t>招标文件的异议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_Toc122969460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074D1A8">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_Toc969062614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 投标文件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_Toc969062614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7B67AC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_Toc2144948875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3.1 </w:t>
      </w:r>
      <w:r>
        <w:rPr>
          <w:rFonts w:hint="eastAsia" w:ascii="宋体" w:hAnsi="宋体" w:eastAsia="宋体" w:cs="宋体"/>
          <w:i w:val="0"/>
          <w:iCs w:val="0"/>
          <w:color w:val="auto"/>
          <w:sz w:val="24"/>
          <w:szCs w:val="24"/>
          <w:highlight w:val="none"/>
        </w:rPr>
        <w:t>投标文件的组成</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_Toc2144948875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5100F2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_Toc2051390597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3.2 </w:t>
      </w:r>
      <w:r>
        <w:rPr>
          <w:rFonts w:hint="eastAsia" w:ascii="宋体" w:hAnsi="宋体" w:eastAsia="宋体" w:cs="宋体"/>
          <w:i w:val="0"/>
          <w:iCs w:val="0"/>
          <w:color w:val="auto"/>
          <w:sz w:val="24"/>
          <w:szCs w:val="24"/>
          <w:highlight w:val="none"/>
        </w:rPr>
        <w:t>投标报价</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_Toc2051390597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9223EA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_Toc912669107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3.3 </w:t>
      </w:r>
      <w:r>
        <w:rPr>
          <w:rFonts w:hint="eastAsia" w:ascii="宋体" w:hAnsi="宋体" w:eastAsia="宋体" w:cs="宋体"/>
          <w:i w:val="0"/>
          <w:iCs w:val="0"/>
          <w:color w:val="auto"/>
          <w:sz w:val="24"/>
          <w:szCs w:val="24"/>
          <w:highlight w:val="none"/>
        </w:rPr>
        <w:t>投标有效期</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_Toc912669107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6D73DEA">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_Toc1079508106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3.4 </w:t>
      </w:r>
      <w:r>
        <w:rPr>
          <w:rFonts w:hint="eastAsia" w:ascii="宋体" w:hAnsi="宋体" w:eastAsia="宋体" w:cs="宋体"/>
          <w:i w:val="0"/>
          <w:iCs w:val="0"/>
          <w:color w:val="auto"/>
          <w:sz w:val="24"/>
          <w:szCs w:val="24"/>
          <w:highlight w:val="none"/>
        </w:rPr>
        <w:t>投标保证金</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_Toc1079508106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060E74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_Toc241532643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3.5 </w:t>
      </w:r>
      <w:r>
        <w:rPr>
          <w:rFonts w:hint="eastAsia" w:ascii="宋体" w:hAnsi="宋体" w:eastAsia="宋体" w:cs="宋体"/>
          <w:i w:val="0"/>
          <w:iCs w:val="0"/>
          <w:color w:val="auto"/>
          <w:sz w:val="24"/>
          <w:szCs w:val="24"/>
          <w:highlight w:val="none"/>
        </w:rPr>
        <w:t>资格审查资料（适用于已进行资格预审的）</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_Toc241532643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51B6844">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_Toc235259678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3.5 </w:t>
      </w:r>
      <w:r>
        <w:rPr>
          <w:rFonts w:hint="eastAsia" w:ascii="宋体" w:hAnsi="宋体" w:eastAsia="宋体" w:cs="宋体"/>
          <w:i w:val="0"/>
          <w:iCs w:val="0"/>
          <w:color w:val="auto"/>
          <w:sz w:val="24"/>
          <w:szCs w:val="24"/>
          <w:highlight w:val="none"/>
        </w:rPr>
        <w:t>资格审查资料（适用于未进行资格预审的）</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_Toc235259678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BCDC58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_Toc1939357064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3.6</w:t>
      </w:r>
      <w:r>
        <w:rPr>
          <w:rFonts w:hint="eastAsia" w:ascii="宋体" w:hAnsi="宋体" w:eastAsia="宋体" w:cs="宋体"/>
          <w:i w:val="0"/>
          <w:iCs w:val="0"/>
          <w:color w:val="auto"/>
          <w:sz w:val="24"/>
          <w:szCs w:val="24"/>
          <w:highlight w:val="none"/>
        </w:rPr>
        <w:t>备选投标方案</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_Toc1939357064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D49835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_Toc369683027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3.7</w:t>
      </w:r>
      <w:r>
        <w:rPr>
          <w:rFonts w:hint="eastAsia" w:ascii="宋体" w:hAnsi="宋体" w:eastAsia="宋体" w:cs="宋体"/>
          <w:i w:val="0"/>
          <w:iCs w:val="0"/>
          <w:color w:val="auto"/>
          <w:sz w:val="24"/>
          <w:szCs w:val="24"/>
          <w:highlight w:val="none"/>
        </w:rPr>
        <w:t>投标文件的编制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_Toc369683027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335889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_Toc1879256595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4.投标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_Toc1879256595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FEC1FF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_Toc1528783866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4.1 </w:t>
      </w:r>
      <w:r>
        <w:rPr>
          <w:rFonts w:hint="eastAsia" w:ascii="宋体" w:hAnsi="宋体" w:eastAsia="宋体" w:cs="宋体"/>
          <w:i w:val="0"/>
          <w:iCs w:val="0"/>
          <w:color w:val="auto"/>
          <w:sz w:val="24"/>
          <w:szCs w:val="24"/>
          <w:highlight w:val="none"/>
        </w:rPr>
        <w:t>投标文件的密封和标记</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_Toc1528783866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EBE31E8">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_Toc361493036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4.2 </w:t>
      </w:r>
      <w:r>
        <w:rPr>
          <w:rFonts w:hint="eastAsia" w:ascii="宋体" w:hAnsi="宋体" w:eastAsia="宋体" w:cs="宋体"/>
          <w:i w:val="0"/>
          <w:iCs w:val="0"/>
          <w:color w:val="auto"/>
          <w:sz w:val="24"/>
          <w:szCs w:val="24"/>
          <w:highlight w:val="none"/>
        </w:rPr>
        <w:t>投标文件的递交</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_Toc361493036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39B50A1">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_Toc476785320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4.2.5电子投标文件的拒收情形：见投标人须知前附表。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_Toc476785320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E3FD24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_Toc1548444460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4.3投标文件的修改与撤回</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_Toc1548444460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F5DF4BE">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_Toc526779106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5.开标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_Toc526779106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DB9262C">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_Toc1255716922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5.1</w:t>
      </w:r>
      <w:r>
        <w:rPr>
          <w:rFonts w:hint="eastAsia" w:ascii="宋体" w:hAnsi="宋体" w:eastAsia="宋体" w:cs="宋体"/>
          <w:i w:val="0"/>
          <w:iCs w:val="0"/>
          <w:color w:val="auto"/>
          <w:sz w:val="24"/>
          <w:szCs w:val="24"/>
          <w:highlight w:val="none"/>
        </w:rPr>
        <w:t>开标时间和地点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_Toc1255716922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3F081B6">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_Toc48421230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5.2</w:t>
      </w:r>
      <w:r>
        <w:rPr>
          <w:rFonts w:hint="eastAsia" w:ascii="宋体" w:hAnsi="宋体" w:eastAsia="宋体" w:cs="宋体"/>
          <w:i w:val="0"/>
          <w:iCs w:val="0"/>
          <w:color w:val="auto"/>
          <w:sz w:val="24"/>
          <w:szCs w:val="24"/>
          <w:highlight w:val="none"/>
        </w:rPr>
        <w:t>开标程序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_Toc48421230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F26DA4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_Toc1576781308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5.3 </w:t>
      </w:r>
      <w:r>
        <w:rPr>
          <w:rFonts w:hint="eastAsia" w:ascii="宋体" w:hAnsi="宋体" w:eastAsia="宋体" w:cs="宋体"/>
          <w:i w:val="0"/>
          <w:iCs w:val="0"/>
          <w:color w:val="auto"/>
          <w:sz w:val="24"/>
          <w:szCs w:val="24"/>
          <w:highlight w:val="none"/>
        </w:rPr>
        <w:t>开标异议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_Toc1576781308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9962A65">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_Toc1533776397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5.4特殊情况处置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_Toc1533776397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745821B">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_Toc349447907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6.评标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_Toc349447907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7825E8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_Toc1124694379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6.1</w:t>
      </w:r>
      <w:r>
        <w:rPr>
          <w:rFonts w:hint="eastAsia" w:ascii="宋体" w:hAnsi="宋体" w:eastAsia="宋体" w:cs="宋体"/>
          <w:i w:val="0"/>
          <w:iCs w:val="0"/>
          <w:color w:val="auto"/>
          <w:sz w:val="24"/>
          <w:szCs w:val="24"/>
          <w:highlight w:val="none"/>
        </w:rPr>
        <w:t>评标委员会</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_Toc1124694379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27BBFE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_Toc1892679419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6.2</w:t>
      </w:r>
      <w:r>
        <w:rPr>
          <w:rFonts w:hint="eastAsia" w:ascii="宋体" w:hAnsi="宋体" w:eastAsia="宋体" w:cs="宋体"/>
          <w:i w:val="0"/>
          <w:iCs w:val="0"/>
          <w:color w:val="auto"/>
          <w:sz w:val="24"/>
          <w:szCs w:val="24"/>
          <w:highlight w:val="none"/>
        </w:rPr>
        <w:t>评标原则</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_Toc1892679419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9AB62E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_Toc160985693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6.3</w:t>
      </w:r>
      <w:r>
        <w:rPr>
          <w:rFonts w:hint="eastAsia" w:ascii="宋体" w:hAnsi="宋体" w:eastAsia="宋体" w:cs="宋体"/>
          <w:i w:val="0"/>
          <w:iCs w:val="0"/>
          <w:color w:val="auto"/>
          <w:sz w:val="24"/>
          <w:szCs w:val="24"/>
          <w:highlight w:val="none"/>
        </w:rPr>
        <w:t>评标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_Toc160985693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2EC337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_Toc369808893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7.合同授予</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_Toc369808893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AAEBC4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_Toc1716843766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7.1</w:t>
      </w:r>
      <w:r>
        <w:rPr>
          <w:rFonts w:hint="eastAsia" w:ascii="宋体" w:hAnsi="宋体" w:eastAsia="宋体" w:cs="宋体"/>
          <w:i w:val="0"/>
          <w:iCs w:val="0"/>
          <w:color w:val="auto"/>
          <w:sz w:val="24"/>
          <w:szCs w:val="24"/>
          <w:highlight w:val="none"/>
        </w:rPr>
        <w:t>中标候选人公示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_Toc1716843766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A016E0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_Toc265641551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7.2</w:t>
      </w:r>
      <w:r>
        <w:rPr>
          <w:rFonts w:hint="eastAsia" w:ascii="宋体" w:hAnsi="宋体" w:eastAsia="宋体" w:cs="宋体"/>
          <w:i w:val="0"/>
          <w:iCs w:val="0"/>
          <w:color w:val="auto"/>
          <w:sz w:val="24"/>
          <w:szCs w:val="24"/>
          <w:highlight w:val="none"/>
        </w:rPr>
        <w:t>评标结果异议</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797DE0AB">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_Toc503458587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7.3</w:t>
      </w:r>
      <w:r>
        <w:rPr>
          <w:rFonts w:hint="eastAsia" w:ascii="宋体" w:hAnsi="宋体" w:eastAsia="宋体" w:cs="宋体"/>
          <w:i w:val="0"/>
          <w:iCs w:val="0"/>
          <w:color w:val="auto"/>
          <w:sz w:val="24"/>
          <w:szCs w:val="24"/>
          <w:highlight w:val="none"/>
        </w:rPr>
        <w:t>中标候选人履约能力审查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_Toc503458587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CA3B5F1">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_Toc829247543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7.4 </w:t>
      </w:r>
      <w:r>
        <w:rPr>
          <w:rFonts w:hint="eastAsia" w:ascii="宋体" w:hAnsi="宋体" w:eastAsia="宋体" w:cs="宋体"/>
          <w:i w:val="0"/>
          <w:iCs w:val="0"/>
          <w:color w:val="auto"/>
          <w:sz w:val="24"/>
          <w:szCs w:val="24"/>
          <w:highlight w:val="none"/>
        </w:rPr>
        <w:t>定标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_Toc829247543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E8197CE">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_Toc1039165901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7.5 </w:t>
      </w:r>
      <w:r>
        <w:rPr>
          <w:rFonts w:hint="eastAsia" w:ascii="宋体" w:hAnsi="宋体" w:eastAsia="宋体" w:cs="宋体"/>
          <w:i w:val="0"/>
          <w:iCs w:val="0"/>
          <w:color w:val="auto"/>
          <w:sz w:val="24"/>
          <w:szCs w:val="24"/>
          <w:highlight w:val="none"/>
        </w:rPr>
        <w:t>中标通知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_Toc1039165901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5DCCFFD">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_Toc852697490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7.6 </w:t>
      </w:r>
      <w:r>
        <w:rPr>
          <w:rFonts w:hint="eastAsia" w:ascii="宋体" w:hAnsi="宋体" w:eastAsia="宋体" w:cs="宋体"/>
          <w:i w:val="0"/>
          <w:iCs w:val="0"/>
          <w:color w:val="auto"/>
          <w:sz w:val="24"/>
          <w:szCs w:val="24"/>
          <w:highlight w:val="none"/>
        </w:rPr>
        <w:t>履约保证金</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64B72F0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_Toc952217003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7.7 </w:t>
      </w:r>
      <w:r>
        <w:rPr>
          <w:rFonts w:hint="eastAsia" w:ascii="宋体" w:hAnsi="宋体" w:eastAsia="宋体" w:cs="宋体"/>
          <w:i w:val="0"/>
          <w:iCs w:val="0"/>
          <w:color w:val="auto"/>
          <w:sz w:val="24"/>
          <w:szCs w:val="24"/>
          <w:highlight w:val="none"/>
        </w:rPr>
        <w:t>签订合同</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14:paraId="40EEF38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_Toc2008228515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8. 纪律和监督</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_Toc2008228515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7C36186">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_Toc850162717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8.1 </w:t>
      </w:r>
      <w:r>
        <w:rPr>
          <w:rFonts w:hint="eastAsia" w:ascii="宋体" w:hAnsi="宋体" w:eastAsia="宋体" w:cs="宋体"/>
          <w:i w:val="0"/>
          <w:iCs w:val="0"/>
          <w:color w:val="auto"/>
          <w:sz w:val="24"/>
          <w:szCs w:val="24"/>
          <w:highlight w:val="none"/>
        </w:rPr>
        <w:t>对招标人的纪律要求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_Toc850162717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1B12C0D">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_Toc856123952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8.2 </w:t>
      </w:r>
      <w:r>
        <w:rPr>
          <w:rFonts w:hint="eastAsia" w:ascii="宋体" w:hAnsi="宋体" w:eastAsia="宋体" w:cs="宋体"/>
          <w:i w:val="0"/>
          <w:iCs w:val="0"/>
          <w:color w:val="auto"/>
          <w:sz w:val="24"/>
          <w:szCs w:val="24"/>
          <w:highlight w:val="none"/>
        </w:rPr>
        <w:t>对投标人的纪律要求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_Toc856123952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6522101">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_Toc773413975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8.3 </w:t>
      </w:r>
      <w:r>
        <w:rPr>
          <w:rFonts w:hint="eastAsia" w:ascii="宋体" w:hAnsi="宋体" w:eastAsia="宋体" w:cs="宋体"/>
          <w:i w:val="0"/>
          <w:iCs w:val="0"/>
          <w:color w:val="auto"/>
          <w:sz w:val="24"/>
          <w:szCs w:val="24"/>
          <w:highlight w:val="none"/>
        </w:rPr>
        <w:t>对评标委员会成员的纪律要求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14:paraId="4A4D50E3">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_Toc1929670823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8.4</w:t>
      </w:r>
      <w:r>
        <w:rPr>
          <w:rFonts w:hint="eastAsia" w:ascii="宋体" w:hAnsi="宋体" w:eastAsia="宋体" w:cs="宋体"/>
          <w:i w:val="0"/>
          <w:iCs w:val="0"/>
          <w:color w:val="auto"/>
          <w:sz w:val="24"/>
          <w:szCs w:val="24"/>
          <w:highlight w:val="none"/>
        </w:rPr>
        <w:t xml:space="preserve"> 对与评标活动有关的工作人员的纪律要求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_Toc1929670823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172CA0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_Toc1097656596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8.5 异议和投诉</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1</w:t>
      </w:r>
    </w:p>
    <w:p w14:paraId="7A618D04">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_Toc1008673653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9.采用电子招标投标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_Toc1008673653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3D2D2C7">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_Toc1721544239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10.需要补充的其他内容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_Toc1721544239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4A5847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附件1、电子投标文件制作相关规定</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651CECA4">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附件2、不见面开标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fldChar w:fldCharType="end"/>
      </w:r>
    </w:p>
    <w:p w14:paraId="6F1F8741">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附件3、投标保证金注意事项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_Toc1467339623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w:t>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p>
    <w:p w14:paraId="48B600D6">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_Toc740446601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第三章评标办法（综合评估法）</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_Toc740446601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484758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_Toc1102844458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评标办法前附表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_Toc1102844458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313EEB8">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_Toc1828832659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  评标方法</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_Toc1828832659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1AE8949D">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_Toc1217231921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  评审标准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_Toc1217231921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02B1911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_Toc503805270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2.1 初步评审标准</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PAGEREF _Toc503805270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44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eastAsia="宋体" w:cs="宋体"/>
          <w:i w:val="0"/>
          <w:iCs w:val="0"/>
          <w:color w:val="auto"/>
          <w:kern w:val="2"/>
          <w:sz w:val="24"/>
          <w:szCs w:val="24"/>
          <w:highlight w:val="none"/>
          <w:lang w:val="en-US" w:eastAsia="zh-CN" w:bidi="ar-SA"/>
        </w:rPr>
        <w:fldChar w:fldCharType="end"/>
      </w:r>
    </w:p>
    <w:p w14:paraId="0B03B4FF">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_Toc208128118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2.2 分值构成与评分标准</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eastAsia="宋体" w:cs="宋体"/>
          <w:i w:val="0"/>
          <w:iCs w:val="0"/>
          <w:color w:val="auto"/>
          <w:kern w:val="2"/>
          <w:sz w:val="24"/>
          <w:szCs w:val="24"/>
          <w:highlight w:val="none"/>
          <w:lang w:val="en-US" w:eastAsia="zh-CN" w:bidi="ar-SA"/>
        </w:rPr>
        <w:t>4</w:t>
      </w:r>
    </w:p>
    <w:p w14:paraId="36DD6C09">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_Toc325465195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  评标程序</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PAGEREF _Toc325465195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44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eastAsia="宋体" w:cs="宋体"/>
          <w:i w:val="0"/>
          <w:iCs w:val="0"/>
          <w:color w:val="auto"/>
          <w:kern w:val="2"/>
          <w:sz w:val="24"/>
          <w:szCs w:val="24"/>
          <w:highlight w:val="none"/>
          <w:lang w:val="en-US" w:eastAsia="zh-CN" w:bidi="ar-SA"/>
        </w:rPr>
        <w:fldChar w:fldCharType="end"/>
      </w:r>
    </w:p>
    <w:p w14:paraId="41A040E6">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_Toc552226500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3.1 初步评审</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kern w:val="2"/>
          <w:sz w:val="24"/>
          <w:szCs w:val="24"/>
          <w:highlight w:val="none"/>
          <w:lang w:val="en-US" w:eastAsia="zh-CN" w:bidi="ar-SA"/>
        </w:rPr>
        <w:t>4</w:t>
      </w:r>
    </w:p>
    <w:p w14:paraId="59EF3AF6">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_Toc1784909426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3.2 详细评审</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kern w:val="2"/>
          <w:sz w:val="24"/>
          <w:szCs w:val="24"/>
          <w:highlight w:val="none"/>
          <w:lang w:val="en-US" w:eastAsia="zh-CN" w:bidi="ar-SA"/>
        </w:rPr>
        <w:t>5</w:t>
      </w:r>
    </w:p>
    <w:p w14:paraId="7E062962">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_Toc1859241592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3.3 投标文件的澄清</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kern w:val="2"/>
          <w:sz w:val="24"/>
          <w:szCs w:val="24"/>
          <w:highlight w:val="none"/>
          <w:lang w:val="en-US" w:eastAsia="zh-CN" w:bidi="ar-SA"/>
        </w:rPr>
        <w:t>6</w:t>
      </w:r>
    </w:p>
    <w:p w14:paraId="3DB4B60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bidi="ar-SA"/>
        </w:rPr>
        <w:fldChar w:fldCharType="begin"/>
      </w:r>
      <w:r>
        <w:rPr>
          <w:rFonts w:hint="eastAsia" w:ascii="宋体" w:hAnsi="宋体" w:eastAsia="宋体" w:cs="宋体"/>
          <w:i w:val="0"/>
          <w:iCs w:val="0"/>
          <w:color w:val="auto"/>
          <w:kern w:val="2"/>
          <w:sz w:val="24"/>
          <w:szCs w:val="24"/>
          <w:highlight w:val="none"/>
          <w:lang w:val="en-US" w:eastAsia="zh-CN" w:bidi="ar-SA"/>
        </w:rPr>
        <w:instrText xml:space="preserve"> HYPERLINK \l _Toc901674407 </w:instrText>
      </w:r>
      <w:r>
        <w:rPr>
          <w:rFonts w:hint="eastAsia" w:ascii="宋体" w:hAnsi="宋体" w:eastAsia="宋体" w:cs="宋体"/>
          <w:i w:val="0"/>
          <w:iCs w:val="0"/>
          <w:color w:val="auto"/>
          <w:kern w:val="2"/>
          <w:sz w:val="24"/>
          <w:szCs w:val="24"/>
          <w:highlight w:val="none"/>
          <w:lang w:val="en-US" w:eastAsia="zh-CN" w:bidi="ar-SA"/>
        </w:rPr>
        <w:fldChar w:fldCharType="separate"/>
      </w:r>
      <w:r>
        <w:rPr>
          <w:rFonts w:hint="eastAsia" w:ascii="宋体" w:hAnsi="宋体" w:eastAsia="宋体" w:cs="宋体"/>
          <w:i w:val="0"/>
          <w:iCs w:val="0"/>
          <w:color w:val="auto"/>
          <w:kern w:val="2"/>
          <w:sz w:val="24"/>
          <w:szCs w:val="24"/>
          <w:highlight w:val="none"/>
          <w:lang w:val="en-US" w:eastAsia="zh-CN" w:bidi="ar-SA"/>
        </w:rPr>
        <w:t>3.4 评标结果</w:t>
      </w:r>
      <w:r>
        <w:rPr>
          <w:rFonts w:hint="eastAsia" w:ascii="宋体" w:hAnsi="宋体" w:eastAsia="宋体" w:cs="宋体"/>
          <w:i w:val="0"/>
          <w:iCs w:val="0"/>
          <w:color w:val="auto"/>
          <w:kern w:val="2"/>
          <w:sz w:val="24"/>
          <w:szCs w:val="24"/>
          <w:highlight w:val="none"/>
          <w:lang w:val="en-US" w:eastAsia="zh-CN" w:bidi="ar-SA"/>
        </w:rPr>
        <w:tab/>
      </w:r>
      <w:r>
        <w:rPr>
          <w:rFonts w:hint="eastAsia" w:ascii="宋体" w:hAnsi="宋体" w:eastAsia="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kern w:val="2"/>
          <w:sz w:val="24"/>
          <w:szCs w:val="24"/>
          <w:highlight w:val="none"/>
          <w:lang w:val="en-US" w:eastAsia="zh-CN" w:bidi="ar-SA"/>
        </w:rPr>
        <w:fldChar w:fldCharType="end"/>
      </w:r>
      <w:r>
        <w:rPr>
          <w:rFonts w:hint="eastAsia" w:ascii="宋体" w:hAnsi="宋体" w:cs="宋体"/>
          <w:i w:val="0"/>
          <w:iCs w:val="0"/>
          <w:color w:val="auto"/>
          <w:sz w:val="24"/>
          <w:szCs w:val="24"/>
          <w:highlight w:val="none"/>
          <w:lang w:val="en-US" w:eastAsia="zh-CN"/>
        </w:rPr>
        <w:t>6</w:t>
      </w:r>
    </w:p>
    <w:p w14:paraId="63B92412">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_Toc762120158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第四章合同条款及格式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_Toc762120158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CB84A28">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_Toc1604437363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 二 卷</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ascii="宋体" w:hAnsi="宋体" w:cs="宋体"/>
          <w:i w:val="0"/>
          <w:iCs w:val="0"/>
          <w:color w:val="auto"/>
          <w:sz w:val="24"/>
          <w:szCs w:val="24"/>
          <w:highlight w:val="none"/>
          <w:lang w:val="en-US" w:eastAsia="zh-CN"/>
        </w:rPr>
        <w:t>2</w:t>
      </w:r>
    </w:p>
    <w:p w14:paraId="74A090CE">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_Toc1062660101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第五章委托人要求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14:paraId="642CBCE5">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_Toc1131929051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一、监理要求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_Toc1131929051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47F8A77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_Toc1173797481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二、适用规范标准</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6</w:t>
      </w:r>
    </w:p>
    <w:p w14:paraId="2F428D5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_Toc1328301652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三、成果文件要求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ascii="宋体" w:hAnsi="宋体" w:cs="宋体"/>
          <w:i w:val="0"/>
          <w:iCs w:val="0"/>
          <w:color w:val="auto"/>
          <w:sz w:val="24"/>
          <w:szCs w:val="24"/>
          <w:highlight w:val="none"/>
          <w:lang w:val="en-US" w:eastAsia="zh-CN"/>
        </w:rPr>
        <w:t>6</w:t>
      </w:r>
    </w:p>
    <w:p w14:paraId="722DFFD6">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_Toc1635387638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四、委托人财产清单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14:paraId="175371D2">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_Toc2003045025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五、委托人提供的便利条件</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14:paraId="2826036E">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_Toc219983906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六、监理人需要自备的工作条件</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ascii="宋体" w:hAnsi="宋体" w:cs="宋体"/>
          <w:i w:val="0"/>
          <w:iCs w:val="0"/>
          <w:color w:val="auto"/>
          <w:sz w:val="24"/>
          <w:szCs w:val="24"/>
          <w:highlight w:val="none"/>
          <w:lang w:val="en-US" w:eastAsia="zh-CN"/>
        </w:rPr>
        <w:t>7</w:t>
      </w:r>
    </w:p>
    <w:p w14:paraId="35D3352A">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_Toc340601480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七、委托人的其他要求</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8</w:t>
      </w:r>
    </w:p>
    <w:p w14:paraId="7788F3F1">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_Toc807778380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第三卷</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2201DA73">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_Toc80728773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第六章 投标文件格式</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0</w:t>
      </w:r>
    </w:p>
    <w:p w14:paraId="4CEEFA35">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_Toc1190764197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一、投标函及投标函附录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14:paraId="044AC50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_Toc1663902333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（一）投标函</w:t>
      </w:r>
      <w:r>
        <w:rPr>
          <w:rFonts w:hint="eastAsia" w:ascii="宋体" w:hAnsi="宋体" w:eastAsia="宋体" w:cs="宋体"/>
          <w:i w:val="0"/>
          <w:iCs w:val="0"/>
          <w:color w:val="auto"/>
          <w:sz w:val="24"/>
          <w:szCs w:val="24"/>
          <w:highlight w:val="none"/>
        </w:rPr>
        <w:t>（注：由投标工具自动生成）</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3</w:t>
      </w:r>
    </w:p>
    <w:p w14:paraId="722D4BE7">
      <w:pPr>
        <w:pStyle w:val="14"/>
        <w:keepNext w:val="0"/>
        <w:keepLines w:val="0"/>
        <w:pageBreakBefore w:val="0"/>
        <w:widowControl w:val="0"/>
        <w:tabs>
          <w:tab w:val="right" w:leader="dot" w:pos="8730"/>
          <w:tab w:val="clear" w:pos="9054"/>
        </w:tabs>
        <w:kinsoku/>
        <w:wordWrap/>
        <w:overflowPunct/>
        <w:topLinePunct w:val="0"/>
        <w:autoSpaceDE/>
        <w:autoSpaceDN/>
        <w:bidi w:val="0"/>
        <w:adjustRightInd/>
        <w:snapToGrid w:val="0"/>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_Toc854142748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w:t>
      </w:r>
      <w:r>
        <w:rPr>
          <w:rFonts w:hint="eastAsia" w:ascii="宋体" w:hAnsi="宋体" w:eastAsia="宋体" w:cs="宋体"/>
          <w:i w:val="0"/>
          <w:iCs w:val="0"/>
          <w:color w:val="auto"/>
          <w:spacing w:val="0"/>
          <w:sz w:val="24"/>
          <w:szCs w:val="24"/>
          <w:highlight w:val="none"/>
        </w:rPr>
        <w:t>投标函附录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4</w:t>
      </w:r>
    </w:p>
    <w:p w14:paraId="298D242A">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_Toc972951372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二、法定代表人身份证明</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5</w:t>
      </w:r>
    </w:p>
    <w:p w14:paraId="13CACED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_Toc614075281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二、授权委托书</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6</w:t>
      </w:r>
    </w:p>
    <w:p w14:paraId="1C9608DC">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_Toc1862816402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三、联合体协议书</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7</w:t>
      </w:r>
    </w:p>
    <w:p w14:paraId="1FA13A18">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_Toc547011963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四、投标保证金</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8</w:t>
      </w:r>
    </w:p>
    <w:p w14:paraId="12B275FD">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_Toc2081414904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五、报酬清单</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12C45324">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_Toc455779355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六、资格审查资料</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80</w:t>
      </w:r>
      <w:r>
        <w:rPr>
          <w:rFonts w:hint="eastAsia" w:ascii="宋体" w:hAnsi="宋体" w:eastAsia="宋体" w:cs="宋体"/>
          <w:i w:val="0"/>
          <w:iCs w:val="0"/>
          <w:color w:val="auto"/>
          <w:sz w:val="24"/>
          <w:szCs w:val="24"/>
          <w:highlight w:val="none"/>
        </w:rPr>
        <w:fldChar w:fldCharType="end"/>
      </w:r>
    </w:p>
    <w:p w14:paraId="5CD58B93">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_Toc1649856421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七、技术标（监理大纲）</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8</w:t>
      </w:r>
    </w:p>
    <w:p w14:paraId="7D3148BF">
      <w:pPr>
        <w:pStyle w:val="22"/>
        <w:keepNext w:val="0"/>
        <w:keepLines w:val="0"/>
        <w:pageBreakBefore w:val="0"/>
        <w:widowControl w:val="0"/>
        <w:tabs>
          <w:tab w:val="right" w:leader="dot" w:pos="8730"/>
        </w:tabs>
        <w:kinsoku/>
        <w:wordWrap/>
        <w:overflowPunct/>
        <w:topLinePunct w:val="0"/>
        <w:autoSpaceDE/>
        <w:autoSpaceDN/>
        <w:bidi w:val="0"/>
        <w:adjustRightInd/>
        <w:spacing w:line="38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_Toc1762763915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八、其他资料</w:t>
      </w:r>
      <w:r>
        <w:rPr>
          <w:rFonts w:hint="eastAsia" w:ascii="宋体" w:hAnsi="宋体" w:eastAsia="宋体" w:cs="宋体"/>
          <w:i w:val="0"/>
          <w:iCs w:val="0"/>
          <w:color w:val="auto"/>
          <w:sz w:val="24"/>
          <w:szCs w:val="24"/>
          <w:highlight w:val="none"/>
        </w:rPr>
        <w:tab/>
      </w:r>
      <w:r>
        <w:rPr>
          <w:rFonts w:hint="eastAsia" w:ascii="宋体"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fldChar w:fldCharType="end"/>
      </w:r>
      <w:r>
        <w:rPr>
          <w:rFonts w:hint="eastAsia" w:ascii="宋体" w:hAnsi="宋体" w:cs="宋体"/>
          <w:i w:val="0"/>
          <w:iCs w:val="0"/>
          <w:color w:val="auto"/>
          <w:sz w:val="24"/>
          <w:szCs w:val="24"/>
          <w:highlight w:val="none"/>
          <w:lang w:val="en-US" w:eastAsia="zh-CN"/>
        </w:rPr>
        <w:t>9</w:t>
      </w:r>
    </w:p>
    <w:p w14:paraId="27AA9A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end"/>
      </w:r>
    </w:p>
    <w:p w14:paraId="3ABDB0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E7A329C">
      <w:pPr>
        <w:pStyle w:val="3"/>
        <w:keepNext/>
        <w:keepLines/>
        <w:widowControl/>
        <w:spacing w:before="0" w:after="982" w:line="264" w:lineRule="auto"/>
        <w:jc w:val="center"/>
        <w:rPr>
          <w:rFonts w:ascii="宋体" w:hAnsi="宋体" w:cs="宋体"/>
          <w:b w:val="0"/>
          <w:bCs w:val="0"/>
          <w:color w:val="auto"/>
          <w:kern w:val="2"/>
          <w:szCs w:val="22"/>
          <w:highlight w:val="none"/>
        </w:rPr>
      </w:pPr>
      <w:bookmarkStart w:id="0" w:name="_Toc293118071"/>
      <w:r>
        <w:rPr>
          <w:rFonts w:hint="eastAsia" w:ascii="宋体" w:hAnsi="宋体" w:cs="宋体"/>
          <w:b w:val="0"/>
          <w:bCs w:val="0"/>
          <w:color w:val="auto"/>
          <w:kern w:val="2"/>
          <w:szCs w:val="22"/>
          <w:highlight w:val="none"/>
        </w:rPr>
        <w:t>第一卷</w:t>
      </w:r>
      <w:bookmarkEnd w:id="0"/>
    </w:p>
    <w:p w14:paraId="2CF17EBA">
      <w:pPr>
        <w:pStyle w:val="3"/>
        <w:keepNext/>
        <w:keepLines/>
        <w:widowControl/>
        <w:spacing w:before="0" w:after="0" w:line="360" w:lineRule="auto"/>
        <w:jc w:val="center"/>
        <w:rPr>
          <w:rFonts w:hint="eastAsia" w:ascii="宋体" w:hAnsi="宋体" w:eastAsia="宋体" w:cs="宋体"/>
          <w:b w:val="0"/>
          <w:bCs w:val="0"/>
          <w:color w:val="auto"/>
          <w:kern w:val="2"/>
          <w:szCs w:val="22"/>
          <w:highlight w:val="none"/>
        </w:rPr>
      </w:pPr>
      <w:r>
        <w:rPr>
          <w:rFonts w:hint="eastAsia" w:ascii="宋体" w:hAnsi="宋体" w:cs="宋体"/>
          <w:color w:val="auto"/>
          <w:sz w:val="84"/>
          <w:szCs w:val="84"/>
          <w:highlight w:val="none"/>
        </w:rPr>
        <w:br w:type="page"/>
      </w:r>
      <w:bookmarkStart w:id="1" w:name="_Toc888535180"/>
      <w:r>
        <w:rPr>
          <w:rFonts w:hint="eastAsia" w:ascii="宋体" w:hAnsi="宋体" w:eastAsia="宋体" w:cs="宋体"/>
          <w:b w:val="0"/>
          <w:bCs w:val="0"/>
          <w:color w:val="auto"/>
          <w:kern w:val="2"/>
          <w:szCs w:val="22"/>
          <w:highlight w:val="none"/>
        </w:rPr>
        <w:t>第一章招标公告</w:t>
      </w:r>
      <w:r>
        <w:rPr>
          <w:rFonts w:hint="eastAsia" w:ascii="宋体" w:hAnsi="宋体" w:eastAsia="宋体" w:cs="宋体"/>
          <w:b w:val="0"/>
          <w:bCs w:val="0"/>
          <w:i w:val="0"/>
          <w:iCs/>
          <w:color w:val="auto"/>
          <w:kern w:val="2"/>
          <w:szCs w:val="22"/>
          <w:highlight w:val="none"/>
        </w:rPr>
        <w:t>（适用于公开招标）</w:t>
      </w:r>
      <w:bookmarkEnd w:id="1"/>
    </w:p>
    <w:p w14:paraId="79C0B73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温州市瓯海区丽岙东单元A-11a地块建设项目</w:t>
      </w:r>
      <w:r>
        <w:rPr>
          <w:rFonts w:hint="eastAsia" w:ascii="宋体" w:hAnsi="宋体" w:eastAsia="宋体" w:cs="宋体"/>
          <w:color w:val="auto"/>
          <w:sz w:val="28"/>
          <w:szCs w:val="28"/>
          <w:highlight w:val="none"/>
        </w:rPr>
        <w:t>监理招标公告</w:t>
      </w:r>
    </w:p>
    <w:p w14:paraId="64E5AB2E">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2" w:name="_Toc1435723078"/>
      <w:r>
        <w:rPr>
          <w:rFonts w:hint="eastAsia" w:ascii="宋体" w:hAnsi="宋体" w:eastAsia="宋体" w:cs="宋体"/>
          <w:bCs/>
          <w:color w:val="auto"/>
          <w:highlight w:val="none"/>
        </w:rPr>
        <w:t>1.</w:t>
      </w:r>
      <w:r>
        <w:rPr>
          <w:rFonts w:hint="eastAsia" w:ascii="宋体" w:hAnsi="宋体" w:eastAsia="宋体" w:cs="宋体"/>
          <w:color w:val="auto"/>
          <w:highlight w:val="none"/>
        </w:rPr>
        <w:t>招标条件</w:t>
      </w:r>
      <w:bookmarkEnd w:id="2"/>
    </w:p>
    <w:p w14:paraId="17E7B37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温州市瓯海区丽岙东单元A-11a地块建设项目</w:t>
      </w:r>
      <w:r>
        <w:rPr>
          <w:rFonts w:hint="eastAsia" w:ascii="宋体" w:hAnsi="宋体" w:eastAsia="宋体" w:cs="宋体"/>
          <w:color w:val="auto"/>
          <w:sz w:val="24"/>
          <w:szCs w:val="24"/>
          <w:highlight w:val="none"/>
        </w:rPr>
        <w:t>已由</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bidi="ar-SA"/>
        </w:rPr>
        <w:t>温州市瓯海区发展和改革局（区粮食和物资储备局）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val="en-US" w:eastAsia="zh-CN"/>
        </w:rPr>
        <w:t>项目代码2507-330304-04-01-286051</w:t>
      </w:r>
      <w:r>
        <w:rPr>
          <w:rFonts w:hint="eastAsia" w:ascii="宋体" w:hAnsi="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rPr>
        <w:t>批准建设，项目业主为</w:t>
      </w:r>
      <w:r>
        <w:rPr>
          <w:rFonts w:hint="eastAsia" w:ascii="宋体" w:hAnsi="宋体" w:cs="宋体"/>
          <w:color w:val="auto"/>
          <w:spacing w:val="0"/>
          <w:sz w:val="24"/>
          <w:szCs w:val="24"/>
          <w:highlight w:val="none"/>
          <w:u w:val="single"/>
          <w:lang w:val="en-US" w:eastAsia="zh-CN" w:bidi="ar-SA"/>
        </w:rPr>
        <w:t>温州瓯海瓯智城市运营服务有限公司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lang w:val="en-US" w:eastAsia="zh-CN" w:bidi="ar-SA"/>
        </w:rPr>
        <w:t>自筹</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lang w:bidi="ar-SA"/>
        </w:rPr>
        <w:t>100%</w:t>
      </w:r>
      <w:r>
        <w:rPr>
          <w:rFonts w:hint="eastAsia" w:ascii="宋体" w:hAnsi="宋体" w:eastAsia="宋体" w:cs="宋体"/>
          <w:color w:val="auto"/>
          <w:sz w:val="24"/>
          <w:szCs w:val="24"/>
          <w:highlight w:val="none"/>
        </w:rPr>
        <w:t>，招标人为</w:t>
      </w:r>
      <w:r>
        <w:rPr>
          <w:rFonts w:hint="eastAsia" w:ascii="宋体" w:hAnsi="宋体" w:cs="宋体"/>
          <w:color w:val="auto"/>
          <w:spacing w:val="0"/>
          <w:sz w:val="24"/>
          <w:szCs w:val="24"/>
          <w:highlight w:val="none"/>
          <w:u w:val="single"/>
          <w:lang w:val="en-US" w:eastAsia="zh-CN" w:bidi="ar-SA"/>
        </w:rPr>
        <w:t>温州瓯海瓯智城市运营服务有限公司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项目已具备招标条件，现对该项目的监理进行公开招标。</w:t>
      </w:r>
    </w:p>
    <w:p w14:paraId="6F1ED4E3">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3" w:name="_Toc668868492"/>
      <w:r>
        <w:rPr>
          <w:rFonts w:hint="eastAsia" w:ascii="宋体" w:hAnsi="宋体" w:eastAsia="宋体" w:cs="宋体"/>
          <w:bCs/>
          <w:color w:val="auto"/>
          <w:highlight w:val="none"/>
        </w:rPr>
        <w:t>2.项目概况与招标范围</w:t>
      </w:r>
      <w:bookmarkEnd w:id="3"/>
    </w:p>
    <w:p w14:paraId="22305A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Cs/>
          <w:color w:val="auto"/>
          <w:sz w:val="24"/>
          <w:szCs w:val="24"/>
          <w:highlight w:val="none"/>
          <w:u w:val="none"/>
          <w:lang w:eastAsia="zh-CN"/>
        </w:rPr>
      </w:pPr>
      <w:bookmarkStart w:id="4" w:name="_Toc215589209"/>
      <w:r>
        <w:rPr>
          <w:rFonts w:hint="eastAsia" w:ascii="宋体" w:hAnsi="宋体" w:eastAsia="宋体" w:cs="宋体"/>
          <w:color w:val="auto"/>
          <w:sz w:val="24"/>
          <w:szCs w:val="24"/>
          <w:highlight w:val="none"/>
        </w:rPr>
        <w:t>1、项目概况：</w:t>
      </w:r>
      <w:r>
        <w:rPr>
          <w:rFonts w:hint="eastAsia" w:ascii="宋体" w:hAnsi="宋体" w:eastAsia="宋体" w:cs="宋体"/>
          <w:iCs/>
          <w:color w:val="auto"/>
          <w:sz w:val="24"/>
          <w:szCs w:val="24"/>
          <w:highlight w:val="none"/>
          <w:u w:val="single"/>
          <w:lang w:eastAsia="zh-CN"/>
        </w:rPr>
        <w:t>本项目</w:t>
      </w:r>
      <w:r>
        <w:rPr>
          <w:rFonts w:hint="eastAsia" w:ascii="宋体" w:hAnsi="宋体" w:eastAsia="宋体" w:cs="宋体"/>
          <w:iCs/>
          <w:color w:val="auto"/>
          <w:sz w:val="24"/>
          <w:szCs w:val="24"/>
          <w:highlight w:val="none"/>
          <w:u w:val="single"/>
          <w:lang w:val="en-US" w:eastAsia="zh-CN"/>
        </w:rPr>
        <w:t>位于温州市瓯海区丽岙街道河头村、后中村</w:t>
      </w:r>
      <w:r>
        <w:rPr>
          <w:rFonts w:hint="eastAsia" w:ascii="宋体" w:hAnsi="宋体" w:eastAsia="宋体" w:cs="宋体"/>
          <w:iCs/>
          <w:color w:val="auto"/>
          <w:sz w:val="24"/>
          <w:szCs w:val="24"/>
          <w:highlight w:val="none"/>
          <w:u w:val="none"/>
          <w:lang w:eastAsia="zh-CN"/>
        </w:rPr>
        <w:t>。</w:t>
      </w:r>
    </w:p>
    <w:p w14:paraId="4AD263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本项目总用地面积</w:t>
      </w:r>
      <w:r>
        <w:rPr>
          <w:rFonts w:hint="eastAsia" w:ascii="宋体" w:hAnsi="宋体" w:eastAsia="宋体" w:cs="宋体"/>
          <w:color w:val="auto"/>
          <w:sz w:val="24"/>
          <w:szCs w:val="24"/>
          <w:highlight w:val="none"/>
          <w:u w:val="single"/>
          <w:lang w:val="en-US" w:eastAsia="zh-CN"/>
        </w:rPr>
        <w:t>56713</w:t>
      </w:r>
      <w:r>
        <w:rPr>
          <w:rFonts w:hint="eastAsia" w:ascii="宋体" w:hAnsi="宋体" w:eastAsia="宋体" w:cs="宋体"/>
          <w:color w:val="auto"/>
          <w:sz w:val="24"/>
          <w:szCs w:val="24"/>
          <w:highlight w:val="none"/>
          <w:u w:val="none"/>
          <w:lang w:val="en-US" w:eastAsia="zh-CN"/>
        </w:rPr>
        <w:t>平方米，总建筑面积约</w:t>
      </w:r>
      <w:r>
        <w:rPr>
          <w:rFonts w:hint="eastAsia" w:ascii="宋体" w:hAnsi="宋体" w:eastAsia="宋体" w:cs="宋体"/>
          <w:color w:val="auto"/>
          <w:sz w:val="24"/>
          <w:szCs w:val="24"/>
          <w:highlight w:val="none"/>
          <w:u w:val="single"/>
          <w:lang w:val="en-US" w:eastAsia="zh-CN"/>
        </w:rPr>
        <w:t>289492.63</w:t>
      </w:r>
      <w:r>
        <w:rPr>
          <w:rFonts w:hint="eastAsia" w:ascii="宋体" w:hAnsi="宋体" w:eastAsia="宋体" w:cs="宋体"/>
          <w:color w:val="auto"/>
          <w:sz w:val="24"/>
          <w:szCs w:val="24"/>
          <w:highlight w:val="none"/>
          <w:u w:val="none"/>
          <w:lang w:val="en-US" w:eastAsia="zh-CN"/>
        </w:rPr>
        <w:t>平方米，其中地上建筑面积约</w:t>
      </w:r>
      <w:r>
        <w:rPr>
          <w:rFonts w:hint="eastAsia" w:ascii="宋体" w:hAnsi="宋体" w:eastAsia="宋体" w:cs="宋体"/>
          <w:color w:val="auto"/>
          <w:sz w:val="24"/>
          <w:szCs w:val="24"/>
          <w:highlight w:val="none"/>
          <w:u w:val="single"/>
          <w:lang w:val="en-US" w:eastAsia="zh-CN"/>
        </w:rPr>
        <w:t>283390.53</w:t>
      </w:r>
      <w:r>
        <w:rPr>
          <w:rFonts w:hint="eastAsia" w:ascii="宋体" w:hAnsi="宋体" w:eastAsia="宋体" w:cs="宋体"/>
          <w:color w:val="auto"/>
          <w:sz w:val="24"/>
          <w:szCs w:val="24"/>
          <w:highlight w:val="none"/>
          <w:u w:val="none"/>
          <w:lang w:val="en-US" w:eastAsia="zh-CN"/>
        </w:rPr>
        <w:t>平方米，地下室建筑面积约</w:t>
      </w:r>
      <w:r>
        <w:rPr>
          <w:rFonts w:hint="eastAsia" w:ascii="宋体" w:hAnsi="宋体" w:eastAsia="宋体" w:cs="宋体"/>
          <w:color w:val="auto"/>
          <w:sz w:val="24"/>
          <w:szCs w:val="24"/>
          <w:highlight w:val="none"/>
          <w:u w:val="single"/>
          <w:lang w:val="en-US" w:eastAsia="zh-CN"/>
        </w:rPr>
        <w:t>6102.1</w:t>
      </w:r>
      <w:r>
        <w:rPr>
          <w:rFonts w:hint="eastAsia" w:ascii="宋体" w:hAnsi="宋体" w:eastAsia="宋体" w:cs="宋体"/>
          <w:color w:val="auto"/>
          <w:sz w:val="24"/>
          <w:szCs w:val="24"/>
          <w:highlight w:val="none"/>
          <w:u w:val="none"/>
          <w:lang w:val="en-US" w:eastAsia="zh-CN"/>
        </w:rPr>
        <w:t>平方米。</w:t>
      </w:r>
    </w:p>
    <w:p w14:paraId="4DDFED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本项目总投资</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u w:val="single"/>
          <w:lang w:val="en-US" w:eastAsia="zh-CN"/>
        </w:rPr>
        <w:t>118087</w:t>
      </w:r>
      <w:r>
        <w:rPr>
          <w:rFonts w:hint="eastAsia" w:ascii="宋体" w:hAnsi="宋体" w:eastAsia="宋体" w:cs="宋体"/>
          <w:color w:val="auto"/>
          <w:sz w:val="24"/>
          <w:szCs w:val="24"/>
          <w:highlight w:val="none"/>
          <w:lang w:val="en-US" w:eastAsia="zh-CN"/>
        </w:rPr>
        <w:t>万元，其中工程费用约</w:t>
      </w:r>
      <w:r>
        <w:rPr>
          <w:rFonts w:hint="eastAsia" w:ascii="宋体" w:hAnsi="宋体" w:eastAsia="宋体" w:cs="宋体"/>
          <w:color w:val="auto"/>
          <w:sz w:val="24"/>
          <w:szCs w:val="24"/>
          <w:highlight w:val="none"/>
          <w:u w:val="single"/>
          <w:lang w:val="en-US" w:eastAsia="zh-CN"/>
        </w:rPr>
        <w:t>90600</w:t>
      </w:r>
      <w:r>
        <w:rPr>
          <w:rFonts w:hint="eastAsia" w:ascii="宋体" w:hAnsi="宋体" w:eastAsia="宋体" w:cs="宋体"/>
          <w:color w:val="auto"/>
          <w:sz w:val="24"/>
          <w:szCs w:val="24"/>
          <w:highlight w:val="none"/>
          <w:lang w:val="en-US" w:eastAsia="zh-CN"/>
        </w:rPr>
        <w:t>万元。</w:t>
      </w:r>
    </w:p>
    <w:p w14:paraId="4FE30BA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2、招标范围：</w:t>
      </w:r>
      <w:r>
        <w:rPr>
          <w:rFonts w:hint="eastAsia" w:ascii="宋体" w:hAnsi="宋体" w:eastAsia="宋体" w:cs="宋体"/>
          <w:iCs/>
          <w:color w:val="auto"/>
          <w:sz w:val="24"/>
          <w:szCs w:val="24"/>
          <w:highlight w:val="none"/>
          <w:u w:val="single"/>
        </w:rPr>
        <w:t>本工程招标范围包括</w:t>
      </w:r>
      <w:r>
        <w:rPr>
          <w:rFonts w:hint="eastAsia" w:ascii="宋体" w:hAnsi="宋体" w:cs="宋体"/>
          <w:iCs/>
          <w:color w:val="auto"/>
          <w:sz w:val="24"/>
          <w:szCs w:val="24"/>
          <w:highlight w:val="none"/>
          <w:u w:val="single"/>
          <w:lang w:val="en-US" w:eastAsia="zh-CN"/>
        </w:rPr>
        <w:t>地块红线</w:t>
      </w:r>
      <w:r>
        <w:rPr>
          <w:rFonts w:hint="eastAsia" w:ascii="宋体" w:hAnsi="宋体" w:eastAsia="宋体" w:cs="宋体"/>
          <w:iCs/>
          <w:color w:val="auto"/>
          <w:sz w:val="24"/>
          <w:szCs w:val="24"/>
          <w:highlight w:val="none"/>
          <w:u w:val="single"/>
        </w:rPr>
        <w:t>范围内所有</w:t>
      </w:r>
      <w:r>
        <w:rPr>
          <w:rFonts w:hint="eastAsia" w:ascii="宋体" w:hAnsi="宋体" w:cs="宋体"/>
          <w:iCs/>
          <w:color w:val="auto"/>
          <w:sz w:val="24"/>
          <w:szCs w:val="24"/>
          <w:highlight w:val="none"/>
          <w:u w:val="single"/>
          <w:lang w:val="en-US" w:eastAsia="zh-CN"/>
        </w:rPr>
        <w:t>的</w:t>
      </w:r>
      <w:r>
        <w:rPr>
          <w:rFonts w:hint="eastAsia" w:ascii="宋体" w:hAnsi="宋体" w:eastAsia="宋体" w:cs="宋体"/>
          <w:iCs/>
          <w:color w:val="auto"/>
          <w:sz w:val="24"/>
          <w:szCs w:val="24"/>
          <w:highlight w:val="none"/>
          <w:u w:val="single"/>
        </w:rPr>
        <w:t>工程建设内容，包括但不限于建筑、安装、设备购置、室外附属等所有工程</w:t>
      </w:r>
      <w:r>
        <w:rPr>
          <w:rFonts w:hint="eastAsia" w:ascii="宋体" w:hAnsi="宋体" w:cs="宋体"/>
          <w:iCs/>
          <w:color w:val="auto"/>
          <w:sz w:val="24"/>
          <w:szCs w:val="24"/>
          <w:highlight w:val="none"/>
          <w:u w:val="single"/>
          <w:lang w:val="en-US" w:eastAsia="zh-CN"/>
        </w:rPr>
        <w:t>施工</w:t>
      </w:r>
      <w:r>
        <w:rPr>
          <w:rFonts w:hint="eastAsia" w:ascii="宋体" w:hAnsi="宋体" w:eastAsia="宋体" w:cs="宋体"/>
          <w:iCs/>
          <w:color w:val="auto"/>
          <w:sz w:val="24"/>
          <w:szCs w:val="24"/>
          <w:highlight w:val="none"/>
          <w:u w:val="single"/>
        </w:rPr>
        <w:t>监理</w:t>
      </w:r>
      <w:r>
        <w:rPr>
          <w:rFonts w:hint="eastAsia" w:ascii="宋体" w:hAnsi="宋体" w:eastAsia="宋体" w:cs="宋体"/>
          <w:color w:val="auto"/>
          <w:sz w:val="24"/>
          <w:szCs w:val="24"/>
          <w:highlight w:val="none"/>
        </w:rPr>
        <w:t>。</w:t>
      </w:r>
    </w:p>
    <w:p w14:paraId="5103BE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监理服务期：</w:t>
      </w:r>
      <w:r>
        <w:rPr>
          <w:rFonts w:hint="eastAsia" w:ascii="宋体" w:hAnsi="宋体" w:eastAsia="宋体" w:cs="宋体"/>
          <w:color w:val="auto"/>
          <w:sz w:val="24"/>
          <w:szCs w:val="24"/>
          <w:highlight w:val="none"/>
          <w:u w:val="single"/>
        </w:rPr>
        <w:t>监理合同签订至竣工并经审计完成以及工程缺陷责任期满为止。</w:t>
      </w:r>
    </w:p>
    <w:p w14:paraId="35C2C39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工程质量标准：</w:t>
      </w:r>
      <w:r>
        <w:rPr>
          <w:rFonts w:hint="eastAsia" w:ascii="宋体" w:hAnsi="宋体" w:eastAsia="宋体" w:cs="宋体"/>
          <w:color w:val="auto"/>
          <w:sz w:val="24"/>
          <w:szCs w:val="24"/>
          <w:highlight w:val="none"/>
          <w:u w:val="single"/>
        </w:rPr>
        <w:t>合格。</w:t>
      </w:r>
      <w:r>
        <w:rPr>
          <w:rFonts w:hint="eastAsia" w:ascii="宋体" w:hAnsi="宋体" w:eastAsia="宋体" w:cs="宋体"/>
          <w:color w:val="auto"/>
          <w:sz w:val="24"/>
          <w:szCs w:val="24"/>
          <w:highlight w:val="none"/>
        </w:rPr>
        <w:t xml:space="preserve"> </w:t>
      </w:r>
    </w:p>
    <w:p w14:paraId="3B9BA1C6">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3.投标人资格要求</w:t>
      </w:r>
      <w:bookmarkEnd w:id="4"/>
    </w:p>
    <w:p w14:paraId="40F2FB2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本次招标要求投标人须具备</w:t>
      </w:r>
      <w:r>
        <w:rPr>
          <w:rFonts w:hint="eastAsia" w:ascii="宋体" w:hAnsi="宋体" w:eastAsia="宋体" w:cs="宋体"/>
          <w:color w:val="auto"/>
          <w:sz w:val="24"/>
          <w:highlight w:val="none"/>
          <w:u w:val="single"/>
        </w:rPr>
        <w:t>工程监理综合资质或具备房屋建筑工程监理甲级</w:t>
      </w:r>
      <w:r>
        <w:rPr>
          <w:rFonts w:hint="eastAsia" w:ascii="宋体" w:hAnsi="宋体" w:eastAsia="宋体" w:cs="宋体"/>
          <w:color w:val="auto"/>
          <w:sz w:val="24"/>
          <w:highlight w:val="none"/>
        </w:rPr>
        <w:t>资质，并在人员、试验检测仪器设备方面具有相应的监理能力。</w:t>
      </w:r>
    </w:p>
    <w:p w14:paraId="31715E3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本次招标</w:t>
      </w:r>
      <w:r>
        <w:rPr>
          <w:rFonts w:hint="eastAsia" w:ascii="宋体" w:hAnsi="宋体" w:eastAsia="宋体" w:cs="宋体"/>
          <w:i w:val="0"/>
          <w:iCs/>
          <w:color w:val="auto"/>
          <w:sz w:val="24"/>
          <w:highlight w:val="none"/>
          <w:u w:val="single"/>
        </w:rPr>
        <w:t>不接受</w:t>
      </w:r>
      <w:r>
        <w:rPr>
          <w:rFonts w:hint="eastAsia" w:ascii="宋体" w:hAnsi="宋体" w:eastAsia="宋体" w:cs="宋体"/>
          <w:i w:val="0"/>
          <w:iCs/>
          <w:color w:val="auto"/>
          <w:sz w:val="24"/>
          <w:highlight w:val="none"/>
          <w:u w:val="single"/>
          <w:lang w:val="en-US" w:eastAsia="zh-CN"/>
        </w:rPr>
        <w:t xml:space="preserve"> </w:t>
      </w:r>
      <w:r>
        <w:rPr>
          <w:rFonts w:hint="eastAsia" w:ascii="宋体" w:hAnsi="宋体" w:eastAsia="宋体" w:cs="宋体"/>
          <w:color w:val="auto"/>
          <w:sz w:val="24"/>
          <w:highlight w:val="none"/>
        </w:rPr>
        <w:t>联合体投标。</w:t>
      </w:r>
    </w:p>
    <w:p w14:paraId="2A64193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iCs/>
          <w:color w:val="auto"/>
          <w:kern w:val="0"/>
          <w:sz w:val="24"/>
          <w:highlight w:val="none"/>
          <w:lang w:eastAsia="zh-CN"/>
        </w:rPr>
      </w:pPr>
      <w:r>
        <w:rPr>
          <w:rFonts w:hint="eastAsia" w:ascii="宋体" w:hAnsi="宋体" w:eastAsia="宋体" w:cs="宋体"/>
          <w:color w:val="auto"/>
          <w:sz w:val="24"/>
          <w:highlight w:val="none"/>
        </w:rPr>
        <w:t xml:space="preserve">3.3 </w:t>
      </w:r>
      <w:r>
        <w:rPr>
          <w:rFonts w:hint="eastAsia" w:ascii="宋体" w:hAnsi="宋体" w:eastAsia="宋体" w:cs="宋体"/>
          <w:color w:val="auto"/>
          <w:kern w:val="0"/>
          <w:sz w:val="24"/>
          <w:highlight w:val="none"/>
        </w:rPr>
        <w:t>投标人拟派总监理工程师须</w:t>
      </w:r>
      <w:r>
        <w:rPr>
          <w:rFonts w:hint="eastAsia" w:ascii="宋体" w:hAnsi="宋体" w:eastAsia="宋体" w:cs="宋体"/>
          <w:color w:val="auto"/>
          <w:kern w:val="0"/>
          <w:sz w:val="24"/>
          <w:highlight w:val="none"/>
          <w:u w:val="single"/>
        </w:rPr>
        <w:t>具有注册在投标单位的国家注册监理工程师证书</w:t>
      </w:r>
      <w:r>
        <w:rPr>
          <w:rFonts w:hint="eastAsia" w:ascii="宋体" w:hAnsi="宋体" w:eastAsia="宋体" w:cs="宋体"/>
          <w:color w:val="auto"/>
          <w:kern w:val="0"/>
          <w:sz w:val="24"/>
          <w:highlight w:val="none"/>
        </w:rPr>
        <w:t>，注册专业为</w:t>
      </w:r>
      <w:r>
        <w:rPr>
          <w:rFonts w:hint="eastAsia" w:ascii="宋体" w:hAnsi="宋体" w:eastAsia="宋体" w:cs="宋体"/>
          <w:color w:val="auto"/>
          <w:kern w:val="0"/>
          <w:sz w:val="24"/>
          <w:highlight w:val="none"/>
          <w:u w:val="single"/>
        </w:rPr>
        <w:t>房屋建筑工程专业</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允许拟派总监理工程师</w:t>
      </w:r>
      <w:r>
        <w:rPr>
          <w:rFonts w:hint="eastAsia" w:ascii="宋体" w:hAnsi="宋体" w:eastAsia="宋体" w:cs="宋体"/>
          <w:color w:val="auto"/>
          <w:kern w:val="0"/>
          <w:sz w:val="24"/>
          <w:highlight w:val="none"/>
        </w:rPr>
        <w:t>有</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eastAsia="zh-CN"/>
        </w:rPr>
        <w:t>☑</w:t>
      </w:r>
      <w:r>
        <w:rPr>
          <w:rFonts w:hint="eastAsia" w:ascii="宋体" w:hAnsi="宋体" w:eastAsia="宋体" w:cs="宋体"/>
          <w:i w:val="0"/>
          <w:iCs w:val="0"/>
          <w:color w:val="auto"/>
          <w:kern w:val="0"/>
          <w:sz w:val="24"/>
          <w:highlight w:val="none"/>
        </w:rPr>
        <w:t>零个在监项目</w:t>
      </w:r>
      <w:r>
        <w:rPr>
          <w:rFonts w:hint="eastAsia" w:ascii="宋体" w:hAnsi="宋体" w:eastAsia="宋体" w:cs="宋体"/>
          <w:i/>
          <w:iCs/>
          <w:color w:val="auto"/>
          <w:kern w:val="0"/>
          <w:sz w:val="24"/>
          <w:highlight w:val="none"/>
          <w:lang w:eastAsia="zh-CN"/>
        </w:rPr>
        <w:t>。</w:t>
      </w:r>
    </w:p>
    <w:p w14:paraId="319823F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3.4 其他要求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 </w:t>
      </w:r>
      <w:r>
        <w:rPr>
          <w:rFonts w:hint="eastAsia" w:ascii="宋体" w:hAnsi="宋体" w:eastAsia="宋体" w:cs="宋体"/>
          <w:i w:val="0"/>
          <w:iCs w:val="0"/>
          <w:color w:val="auto"/>
          <w:sz w:val="24"/>
          <w:szCs w:val="24"/>
          <w:highlight w:val="none"/>
        </w:rPr>
        <w:t>。</w:t>
      </w:r>
    </w:p>
    <w:p w14:paraId="790023F8">
      <w:pPr>
        <w:pStyle w:val="4"/>
        <w:keepNext/>
        <w:keepLines/>
        <w:pageBreakBefore w:val="0"/>
        <w:widowControl/>
        <w:kinsoku/>
        <w:wordWrap/>
        <w:overflowPunct/>
        <w:topLinePunct w:val="0"/>
        <w:autoSpaceDE/>
        <w:autoSpaceDN/>
        <w:bidi w:val="0"/>
        <w:adjustRightInd/>
        <w:snapToGrid w:val="0"/>
        <w:spacing w:after="120" w:afterLines="50" w:line="500" w:lineRule="exact"/>
        <w:ind w:left="-6" w:hanging="11"/>
        <w:textAlignment w:val="auto"/>
        <w:rPr>
          <w:rFonts w:hint="eastAsia" w:ascii="宋体" w:hAnsi="宋体" w:cs="宋体"/>
          <w:bCs/>
          <w:color w:val="auto"/>
          <w:highlight w:val="none"/>
        </w:rPr>
      </w:pPr>
      <w:bookmarkStart w:id="5" w:name="_Toc1010565682"/>
      <w:r>
        <w:rPr>
          <w:rFonts w:hint="eastAsia" w:ascii="宋体" w:hAnsi="宋体" w:cs="宋体"/>
          <w:bCs/>
          <w:color w:val="auto"/>
          <w:highlight w:val="none"/>
          <w:lang w:val="en-US" w:eastAsia="zh-CN"/>
        </w:rPr>
        <w:t>4</w:t>
      </w:r>
      <w:r>
        <w:rPr>
          <w:rFonts w:hint="eastAsia" w:ascii="宋体" w:hAnsi="宋体" w:cs="宋体"/>
          <w:bCs/>
          <w:color w:val="auto"/>
          <w:highlight w:val="none"/>
        </w:rPr>
        <w:t>.</w:t>
      </w:r>
      <w:r>
        <w:rPr>
          <w:rFonts w:hint="eastAsia" w:ascii="宋体" w:hAnsi="宋体" w:cs="宋体"/>
          <w:bCs/>
          <w:color w:val="auto"/>
          <w:highlight w:val="none"/>
          <w:lang w:eastAsia="zh-CN"/>
        </w:rPr>
        <w:t>本项目</w:t>
      </w:r>
      <w:r>
        <w:rPr>
          <w:rFonts w:hint="eastAsia" w:ascii="宋体" w:hAnsi="宋体" w:cs="宋体"/>
          <w:bCs/>
          <w:color w:val="auto"/>
          <w:highlight w:val="none"/>
        </w:rPr>
        <w:t>采用评定分离，具体定标办法将在招标文件中明确。</w:t>
      </w:r>
    </w:p>
    <w:p w14:paraId="22FADC37">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r>
        <w:rPr>
          <w:rFonts w:hint="eastAsia" w:ascii="宋体" w:hAnsi="宋体" w:cs="宋体"/>
          <w:bCs/>
          <w:color w:val="auto"/>
          <w:highlight w:val="none"/>
          <w:lang w:val="en-US" w:eastAsia="zh-CN"/>
        </w:rPr>
        <w:t>5</w:t>
      </w:r>
      <w:r>
        <w:rPr>
          <w:rFonts w:hint="eastAsia" w:ascii="宋体" w:hAnsi="宋体" w:eastAsia="宋体" w:cs="宋体"/>
          <w:bCs/>
          <w:color w:val="auto"/>
          <w:highlight w:val="none"/>
        </w:rPr>
        <w:t>.招标文件的获取</w:t>
      </w:r>
      <w:bookmarkEnd w:id="5"/>
    </w:p>
    <w:p w14:paraId="6A3537BE">
      <w:pPr>
        <w:keepNext w:val="0"/>
        <w:keepLines w:val="0"/>
        <w:pageBreakBefore w:val="0"/>
        <w:widowControl w:val="0"/>
        <w:kinsoku/>
        <w:wordWrap/>
        <w:overflowPunct/>
        <w:topLinePunct w:val="0"/>
        <w:autoSpaceDE/>
        <w:autoSpaceDN/>
        <w:bidi w:val="0"/>
        <w:adjustRightInd/>
        <w:snapToGrid w:val="0"/>
        <w:spacing w:line="460" w:lineRule="exact"/>
        <w:ind w:firstLine="410" w:firstLineChars="171"/>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.1凡有意参加投标者，请予本公告发布之日起至投标截止时间前，通过CA锁在网上</w:t>
      </w:r>
      <w:r>
        <w:rPr>
          <w:rFonts w:hint="eastAsia" w:ascii="宋体" w:hAnsi="宋体" w:eastAsia="宋体" w:cs="宋体"/>
          <w:i w:val="0"/>
          <w:iCs/>
          <w:color w:val="auto"/>
          <w:sz w:val="24"/>
          <w:highlight w:val="none"/>
          <w:u w:val="single"/>
          <w:lang w:eastAsia="zh-CN"/>
        </w:rPr>
        <w:t>“温州市公共资源交易网瓯海分网</w:t>
      </w:r>
      <w:r>
        <w:rPr>
          <w:rFonts w:hint="eastAsia" w:ascii="宋体" w:hAnsi="宋体" w:eastAsia="宋体" w:cs="宋体"/>
          <w:i w:val="0"/>
          <w:iCs/>
          <w:color w:val="auto"/>
          <w:sz w:val="24"/>
          <w:highlight w:val="none"/>
          <w:u w:val="single"/>
        </w:rPr>
        <w:t>(网址：http://ggzyjy-eweb.wenzhou.gov.cn/col/col1229664394/index.html ）</w:t>
      </w:r>
      <w:r>
        <w:rPr>
          <w:rFonts w:hint="eastAsia" w:ascii="宋体" w:hAnsi="宋体" w:eastAsia="宋体" w:cs="宋体"/>
          <w:i w:val="0"/>
          <w:iCs/>
          <w:color w:val="auto"/>
          <w:sz w:val="24"/>
          <w:highlight w:val="none"/>
          <w:u w:val="single"/>
          <w:lang w:eastAsia="zh-CN"/>
        </w:rPr>
        <w:t>”</w:t>
      </w:r>
      <w:r>
        <w:rPr>
          <w:rFonts w:hint="eastAsia" w:ascii="宋体" w:hAnsi="宋体" w:eastAsia="宋体" w:cs="宋体"/>
          <w:color w:val="auto"/>
          <w:sz w:val="24"/>
          <w:highlight w:val="none"/>
        </w:rPr>
        <w:t>下载招标文件及其他资料。未在温州市公共资源交易网新系统注册并办理CA锁的投标人，请参照《企业注册及CA办理》，到温州市政务服务管理中心办理，详见温州市公共资源交易网“办事指南”（网址http://ggzyjy-eweb.wenzhou.gov.cn/col/col1229641170/index.html）。</w:t>
      </w:r>
    </w:p>
    <w:p w14:paraId="19B8BF7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w:t>
      </w:r>
      <w:r>
        <w:rPr>
          <w:rFonts w:hint="eastAsia" w:ascii="宋体" w:hAnsi="宋体" w:eastAsia="宋体" w:cs="宋体"/>
          <w:color w:val="auto"/>
          <w:spacing w:val="20"/>
          <w:sz w:val="24"/>
          <w:highlight w:val="none"/>
        </w:rPr>
        <w:t>本项目招标文件的质疑、</w:t>
      </w:r>
      <w:r>
        <w:rPr>
          <w:rFonts w:hint="eastAsia" w:ascii="宋体" w:hAnsi="宋体" w:eastAsia="宋体" w:cs="宋体"/>
          <w:color w:val="auto"/>
          <w:spacing w:val="14"/>
          <w:sz w:val="24"/>
          <w:highlight w:val="none"/>
        </w:rPr>
        <w:t>澄清、修改、</w:t>
      </w:r>
      <w:r>
        <w:rPr>
          <w:rFonts w:hint="eastAsia" w:ascii="宋体" w:hAnsi="宋体" w:eastAsia="宋体" w:cs="宋体"/>
          <w:color w:val="auto"/>
          <w:spacing w:val="20"/>
          <w:sz w:val="24"/>
          <w:highlight w:val="none"/>
        </w:rPr>
        <w:t>补充等内容在</w:t>
      </w:r>
      <w:r>
        <w:rPr>
          <w:rFonts w:hint="eastAsia" w:ascii="宋体" w:hAnsi="宋体" w:eastAsia="宋体" w:cs="宋体"/>
          <w:i w:val="0"/>
          <w:iCs/>
          <w:color w:val="auto"/>
          <w:sz w:val="24"/>
          <w:highlight w:val="none"/>
          <w:u w:val="single"/>
          <w:lang w:eastAsia="zh-CN"/>
        </w:rPr>
        <w:t>“温州市公共资源交易网瓯海分网</w:t>
      </w:r>
      <w:r>
        <w:rPr>
          <w:rFonts w:hint="eastAsia" w:ascii="宋体" w:hAnsi="宋体" w:eastAsia="宋体" w:cs="宋体"/>
          <w:i w:val="0"/>
          <w:iCs/>
          <w:color w:val="auto"/>
          <w:sz w:val="24"/>
          <w:highlight w:val="none"/>
          <w:u w:val="single"/>
        </w:rPr>
        <w:t>(网址：http://ggzyjy-eweb.wenzhou.gov.cn/col/col1229664394/index.html ）</w:t>
      </w:r>
      <w:r>
        <w:rPr>
          <w:rFonts w:hint="eastAsia" w:ascii="宋体" w:hAnsi="宋体" w:eastAsia="宋体" w:cs="宋体"/>
          <w:i w:val="0"/>
          <w:iCs/>
          <w:color w:val="auto"/>
          <w:sz w:val="24"/>
          <w:highlight w:val="none"/>
          <w:u w:val="single"/>
          <w:lang w:eastAsia="zh-CN"/>
        </w:rPr>
        <w:t>”</w:t>
      </w:r>
      <w:r>
        <w:rPr>
          <w:rFonts w:hint="eastAsia" w:ascii="宋体" w:hAnsi="宋体" w:eastAsia="宋体" w:cs="宋体"/>
          <w:color w:val="auto"/>
          <w:sz w:val="24"/>
          <w:highlight w:val="none"/>
        </w:rPr>
        <w:t>上发布信息向所有投标人公告。</w:t>
      </w:r>
    </w:p>
    <w:p w14:paraId="5AF00D21">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6" w:name="_Toc195538264"/>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.投标文件的递交</w:t>
      </w:r>
      <w:bookmarkEnd w:id="6"/>
    </w:p>
    <w:p w14:paraId="5C9CB3D9">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rPr>
        <w:t>.1</w:t>
      </w:r>
      <w:r>
        <w:rPr>
          <w:rFonts w:hint="eastAsia" w:ascii="宋体" w:hAnsi="宋体" w:eastAsia="宋体" w:cs="宋体"/>
          <w:color w:val="auto"/>
          <w:spacing w:val="-2"/>
          <w:szCs w:val="24"/>
          <w:highlight w:val="none"/>
        </w:rPr>
        <w:t>投标文件递交的截止时间（投标截止时间，下同）</w:t>
      </w:r>
      <w:r>
        <w:rPr>
          <w:rFonts w:hint="eastAsia" w:ascii="宋体" w:hAnsi="宋体" w:cs="宋体"/>
          <w:color w:val="auto"/>
          <w:spacing w:val="-2"/>
          <w:szCs w:val="24"/>
          <w:highlight w:val="none"/>
          <w:lang w:val="en-US" w:eastAsia="zh-CN"/>
        </w:rPr>
        <w:t>2025</w:t>
      </w:r>
      <w:r>
        <w:rPr>
          <w:rFonts w:hint="eastAsia" w:ascii="宋体" w:hAnsi="宋体" w:eastAsia="宋体" w:cs="宋体"/>
          <w:color w:val="auto"/>
          <w:spacing w:val="-2"/>
          <w:szCs w:val="24"/>
          <w:highlight w:val="none"/>
          <w:lang w:val="en-US" w:eastAsia="zh-CN"/>
        </w:rPr>
        <w:t>年</w:t>
      </w:r>
      <w:r>
        <w:rPr>
          <w:rFonts w:hint="eastAsia" w:ascii="宋体" w:hAnsi="宋体" w:cs="宋体"/>
          <w:color w:val="auto"/>
          <w:spacing w:val="-2"/>
          <w:szCs w:val="24"/>
          <w:highlight w:val="none"/>
          <w:lang w:val="en-US" w:eastAsia="zh-CN"/>
        </w:rPr>
        <w:t xml:space="preserve">  </w:t>
      </w:r>
      <w:r>
        <w:rPr>
          <w:rFonts w:hint="eastAsia" w:ascii="宋体" w:hAnsi="宋体" w:eastAsia="宋体" w:cs="宋体"/>
          <w:color w:val="auto"/>
          <w:spacing w:val="-2"/>
          <w:szCs w:val="24"/>
          <w:highlight w:val="none"/>
          <w:lang w:val="en-US" w:eastAsia="zh-CN"/>
        </w:rPr>
        <w:t>月</w:t>
      </w:r>
      <w:r>
        <w:rPr>
          <w:rFonts w:hint="eastAsia" w:ascii="宋体" w:hAnsi="宋体" w:cs="宋体"/>
          <w:color w:val="auto"/>
          <w:spacing w:val="-2"/>
          <w:szCs w:val="24"/>
          <w:highlight w:val="none"/>
          <w:lang w:val="en-US" w:eastAsia="zh-CN"/>
        </w:rPr>
        <w:t xml:space="preserve">  </w:t>
      </w:r>
      <w:r>
        <w:rPr>
          <w:rFonts w:hint="eastAsia" w:ascii="宋体" w:hAnsi="宋体" w:eastAsia="宋体" w:cs="宋体"/>
          <w:color w:val="auto"/>
          <w:spacing w:val="-2"/>
          <w:szCs w:val="24"/>
          <w:highlight w:val="none"/>
          <w:lang w:val="en-US" w:eastAsia="zh-CN"/>
        </w:rPr>
        <w:t>日</w:t>
      </w:r>
      <w:r>
        <w:rPr>
          <w:rFonts w:hint="eastAsia" w:ascii="宋体" w:hAnsi="宋体" w:eastAsia="宋体" w:cs="宋体"/>
          <w:color w:val="auto"/>
          <w:spacing w:val="-2"/>
          <w:szCs w:val="24"/>
          <w:highlight w:val="none"/>
          <w:lang w:val="en-US" w:eastAsia="zh-CN"/>
        </w:rPr>
        <w:t>9时30分整</w:t>
      </w:r>
      <w:r>
        <w:rPr>
          <w:rFonts w:hint="eastAsia" w:ascii="宋体" w:hAnsi="宋体" w:eastAsia="宋体" w:cs="宋体"/>
          <w:color w:val="auto"/>
          <w:szCs w:val="24"/>
          <w:highlight w:val="none"/>
        </w:rPr>
        <w:t>，</w:t>
      </w:r>
      <w:r>
        <w:rPr>
          <w:rFonts w:hint="eastAsia" w:ascii="宋体" w:hAnsi="宋体" w:eastAsia="宋体" w:cs="宋体"/>
          <w:color w:val="auto"/>
          <w:spacing w:val="-1"/>
          <w:w w:val="95"/>
          <w:szCs w:val="24"/>
          <w:highlight w:val="none"/>
        </w:rPr>
        <w:t>投标人应在截止时间前通过</w:t>
      </w:r>
      <w:r>
        <w:rPr>
          <w:rFonts w:hint="eastAsia" w:ascii="宋体" w:hAnsi="宋体" w:eastAsia="宋体" w:cs="宋体"/>
          <w:i w:val="0"/>
          <w:iCs/>
          <w:color w:val="auto"/>
          <w:sz w:val="24"/>
          <w:highlight w:val="none"/>
          <w:u w:val="single"/>
          <w:lang w:eastAsia="zh-CN"/>
        </w:rPr>
        <w:t>“温州市公共资源交易网瓯海分网</w:t>
      </w:r>
      <w:r>
        <w:rPr>
          <w:rFonts w:hint="eastAsia" w:ascii="宋体" w:hAnsi="宋体" w:eastAsia="宋体" w:cs="宋体"/>
          <w:i w:val="0"/>
          <w:iCs/>
          <w:color w:val="auto"/>
          <w:sz w:val="24"/>
          <w:highlight w:val="none"/>
          <w:u w:val="single"/>
        </w:rPr>
        <w:t>(网址：http://ggzyjy-eweb.wenzhou.gov.cn/col/col1229664394/index.html ）</w:t>
      </w:r>
      <w:r>
        <w:rPr>
          <w:rFonts w:hint="eastAsia" w:ascii="宋体" w:hAnsi="宋体" w:eastAsia="宋体" w:cs="宋体"/>
          <w:i w:val="0"/>
          <w:iCs/>
          <w:color w:val="auto"/>
          <w:sz w:val="24"/>
          <w:highlight w:val="none"/>
          <w:u w:val="single"/>
          <w:lang w:eastAsia="zh-CN"/>
        </w:rPr>
        <w:t>”</w:t>
      </w:r>
      <w:r>
        <w:rPr>
          <w:rFonts w:hint="eastAsia" w:ascii="宋体" w:hAnsi="宋体" w:eastAsia="宋体" w:cs="宋体"/>
          <w:color w:val="auto"/>
          <w:spacing w:val="-2"/>
          <w:szCs w:val="24"/>
          <w:highlight w:val="none"/>
        </w:rPr>
        <w:t>递交电子投标文件。</w:t>
      </w:r>
    </w:p>
    <w:p w14:paraId="3357DA5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.2逾期送达的投标文件，电子招标投标交易平台将予以拒收。</w:t>
      </w:r>
    </w:p>
    <w:p w14:paraId="58C4732D">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7" w:name="_Toc1795709972"/>
      <w:r>
        <w:rPr>
          <w:rFonts w:hint="eastAsia" w:ascii="宋体" w:hAnsi="宋体" w:cs="宋体"/>
          <w:bCs/>
          <w:color w:val="auto"/>
          <w:highlight w:val="none"/>
          <w:lang w:val="en-US" w:eastAsia="zh-CN"/>
        </w:rPr>
        <w:t>7</w:t>
      </w:r>
      <w:r>
        <w:rPr>
          <w:rFonts w:hint="eastAsia" w:ascii="宋体" w:hAnsi="宋体" w:eastAsia="宋体" w:cs="宋体"/>
          <w:bCs/>
          <w:color w:val="auto"/>
          <w:highlight w:val="none"/>
        </w:rPr>
        <w:t>.发布公告的媒介</w:t>
      </w:r>
      <w:bookmarkEnd w:id="7"/>
    </w:p>
    <w:p w14:paraId="1396A2F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w:t>
      </w:r>
      <w:r>
        <w:rPr>
          <w:rFonts w:hint="eastAsia" w:ascii="宋体" w:hAnsi="宋体" w:eastAsia="宋体" w:cs="宋体"/>
          <w:color w:val="auto"/>
          <w:sz w:val="24"/>
          <w:highlight w:val="none"/>
          <w:u w:val="single"/>
        </w:rPr>
        <w:t>浙江省公共资源交易服务平台</w:t>
      </w:r>
      <w:r>
        <w:rPr>
          <w:rFonts w:hint="eastAsia" w:ascii="宋体" w:hAnsi="宋体" w:eastAsia="宋体" w:cs="宋体"/>
          <w:color w:val="auto"/>
          <w:sz w:val="24"/>
          <w:szCs w:val="24"/>
          <w:highlight w:val="none"/>
          <w:u w:val="single"/>
        </w:rPr>
        <w:t>和温州市公共资源交易网瓯海分网</w:t>
      </w:r>
      <w:r>
        <w:rPr>
          <w:rFonts w:hint="eastAsia" w:ascii="宋体" w:hAnsi="宋体" w:eastAsia="宋体" w:cs="宋体"/>
          <w:color w:val="auto"/>
          <w:sz w:val="24"/>
          <w:highlight w:val="none"/>
        </w:rPr>
        <w:t>上发布。</w:t>
      </w:r>
    </w:p>
    <w:p w14:paraId="4B5E6AE7">
      <w:pPr>
        <w:pStyle w:val="4"/>
        <w:keepNext/>
        <w:keepLines/>
        <w:pageBreakBefore w:val="0"/>
        <w:widowControl/>
        <w:kinsoku/>
        <w:wordWrap/>
        <w:overflowPunct/>
        <w:topLinePunct w:val="0"/>
        <w:autoSpaceDE/>
        <w:autoSpaceDN/>
        <w:bidi w:val="0"/>
        <w:adjustRightInd/>
        <w:snapToGrid w:val="0"/>
        <w:spacing w:line="560" w:lineRule="exact"/>
        <w:ind w:left="-6" w:hanging="11"/>
        <w:textAlignment w:val="auto"/>
        <w:rPr>
          <w:rFonts w:hint="eastAsia" w:ascii="宋体" w:hAnsi="宋体" w:eastAsia="宋体" w:cs="宋体"/>
          <w:bCs/>
          <w:color w:val="auto"/>
          <w:highlight w:val="none"/>
        </w:rPr>
      </w:pPr>
      <w:bookmarkStart w:id="8" w:name="_Toc1928421137"/>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.联系方式</w:t>
      </w:r>
      <w:bookmarkEnd w:id="8"/>
    </w:p>
    <w:p w14:paraId="73ED07E0">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招标人：</w:t>
      </w:r>
      <w:r>
        <w:rPr>
          <w:rFonts w:hint="eastAsia" w:ascii="宋体" w:hAnsi="宋体" w:cs="宋体"/>
          <w:color w:val="auto"/>
          <w:spacing w:val="0"/>
          <w:sz w:val="21"/>
          <w:szCs w:val="21"/>
          <w:highlight w:val="none"/>
          <w:u w:val="single"/>
          <w:lang w:val="en-US" w:eastAsia="zh-CN"/>
        </w:rPr>
        <w:t>温州瓯海瓯智城市运营服务有限公司</w:t>
      </w:r>
      <w:r>
        <w:rPr>
          <w:rFonts w:hint="eastAsia" w:ascii="宋体" w:hAnsi="宋体" w:eastAsia="宋体" w:cs="宋体"/>
          <w:color w:val="auto"/>
          <w:spacing w:val="0"/>
          <w:sz w:val="21"/>
          <w:szCs w:val="21"/>
          <w:highlight w:val="none"/>
        </w:rPr>
        <w:t>招标代理机构：</w:t>
      </w:r>
      <w:r>
        <w:rPr>
          <w:rFonts w:hint="eastAsia" w:ascii="宋体" w:hAnsi="宋体" w:eastAsia="宋体" w:cs="宋体"/>
          <w:color w:val="auto"/>
          <w:spacing w:val="0"/>
          <w:sz w:val="21"/>
          <w:szCs w:val="21"/>
          <w:highlight w:val="none"/>
          <w:u w:val="single"/>
        </w:rPr>
        <w:t>浙江同信工程项目管理有限公司</w:t>
      </w:r>
    </w:p>
    <w:p w14:paraId="455180EE">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地    址：</w:t>
      </w:r>
      <w:r>
        <w:rPr>
          <w:rFonts w:hint="eastAsia" w:ascii="宋体" w:eastAsia="宋体" w:cs="宋体"/>
          <w:color w:val="auto"/>
          <w:spacing w:val="0"/>
          <w:sz w:val="21"/>
          <w:szCs w:val="21"/>
          <w:highlight w:val="none"/>
          <w:u w:val="single"/>
          <w:lang w:val="en-US" w:eastAsia="zh-CN" w:bidi="ar-SA"/>
        </w:rPr>
        <w:t>温州市瓯海区娄东大街古岸路969号</w:t>
      </w:r>
      <w:r>
        <w:rPr>
          <w:rFonts w:hint="eastAsia" w:ascii="宋体" w:hAnsi="宋体" w:eastAsia="宋体" w:cs="宋体"/>
          <w:color w:val="auto"/>
          <w:spacing w:val="0"/>
          <w:sz w:val="21"/>
          <w:szCs w:val="21"/>
          <w:highlight w:val="none"/>
        </w:rPr>
        <w:t>地       址：</w:t>
      </w:r>
      <w:r>
        <w:rPr>
          <w:rFonts w:hint="eastAsia" w:ascii="宋体" w:hAnsi="宋体" w:eastAsia="宋体" w:cs="宋体"/>
          <w:color w:val="auto"/>
          <w:spacing w:val="0"/>
          <w:sz w:val="21"/>
          <w:szCs w:val="21"/>
          <w:highlight w:val="none"/>
          <w:u w:val="single"/>
        </w:rPr>
        <w:t>温州市瓯海区娄桥街道中汇路</w:t>
      </w:r>
    </w:p>
    <w:p w14:paraId="3F5C51F3">
      <w:pPr>
        <w:pStyle w:val="39"/>
        <w:keepNext w:val="0"/>
        <w:keepLines w:val="0"/>
        <w:pageBreakBefore w:val="0"/>
        <w:widowControl w:val="0"/>
        <w:kinsoku/>
        <w:wordWrap/>
        <w:overflowPunct/>
        <w:topLinePunct w:val="0"/>
        <w:autoSpaceDE/>
        <w:autoSpaceDN/>
        <w:bidi w:val="0"/>
        <w:adjustRightInd/>
        <w:spacing w:line="500" w:lineRule="exact"/>
        <w:ind w:firstLine="1050" w:firstLineChars="500"/>
        <w:textAlignment w:val="auto"/>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u w:val="single"/>
        </w:rPr>
        <w:t xml:space="preserve"> 81号瓯海总部经济园C2幢7楼</w:t>
      </w:r>
    </w:p>
    <w:p w14:paraId="79897A43">
      <w:pPr>
        <w:keepNext w:val="0"/>
        <w:keepLines w:val="0"/>
        <w:pageBreakBefore w:val="0"/>
        <w:widowControl w:val="0"/>
        <w:suppressAutoHyphens/>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 系 人：</w:t>
      </w:r>
      <w:r>
        <w:rPr>
          <w:rFonts w:hint="eastAsia" w:ascii="宋体" w:hAnsi="宋体" w:eastAsia="宋体" w:cs="宋体"/>
          <w:color w:val="auto"/>
          <w:spacing w:val="0"/>
          <w:sz w:val="21"/>
          <w:szCs w:val="21"/>
          <w:highlight w:val="none"/>
          <w:u w:val="single"/>
        </w:rPr>
        <w:t xml:space="preserve"> </w:t>
      </w:r>
      <w:r>
        <w:rPr>
          <w:rFonts w:hint="eastAsia" w:ascii="宋体" w:hAnsi="宋体" w:cs="宋体"/>
          <w:color w:val="auto"/>
          <w:spacing w:val="0"/>
          <w:sz w:val="21"/>
          <w:szCs w:val="21"/>
          <w:highlight w:val="none"/>
          <w:u w:val="single"/>
          <w:lang w:val="en-US" w:eastAsia="zh-CN"/>
        </w:rPr>
        <w:t xml:space="preserve"> 廖工</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rPr>
        <w:t>联  系  人：</w:t>
      </w:r>
      <w:r>
        <w:rPr>
          <w:rFonts w:hint="eastAsia" w:ascii="宋体" w:hAnsi="宋体" w:eastAsia="宋体" w:cs="宋体"/>
          <w:color w:val="auto"/>
          <w:spacing w:val="0"/>
          <w:sz w:val="21"/>
          <w:szCs w:val="21"/>
          <w:highlight w:val="none"/>
          <w:u w:val="single"/>
        </w:rPr>
        <w:t>许博文</w:t>
      </w:r>
    </w:p>
    <w:p w14:paraId="3E774229">
      <w:pPr>
        <w:keepNext w:val="0"/>
        <w:keepLines w:val="0"/>
        <w:pageBreakBefore w:val="0"/>
        <w:widowControl w:val="0"/>
        <w:kinsoku/>
        <w:wordWrap/>
        <w:overflowPunct/>
        <w:topLinePunct w:val="0"/>
        <w:autoSpaceDE/>
        <w:autoSpaceDN/>
        <w:bidi w:val="0"/>
        <w:adjustRightInd/>
        <w:spacing w:line="500" w:lineRule="exact"/>
        <w:jc w:val="both"/>
        <w:textAlignment w:val="auto"/>
        <w:rPr>
          <w:rFonts w:ascii="宋体" w:hAnsi="宋体" w:cs="宋体"/>
          <w:color w:val="auto"/>
          <w:sz w:val="24"/>
          <w:highlight w:val="none"/>
        </w:rPr>
      </w:pPr>
      <w:r>
        <w:rPr>
          <w:rFonts w:hint="eastAsia" w:ascii="宋体" w:hAnsi="宋体" w:eastAsia="宋体" w:cs="宋体"/>
          <w:color w:val="auto"/>
          <w:spacing w:val="0"/>
          <w:sz w:val="21"/>
          <w:szCs w:val="21"/>
          <w:highlight w:val="none"/>
        </w:rPr>
        <w:t>电    话：</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u w:val="single"/>
          <w:lang w:val="en-US" w:eastAsia="zh-CN"/>
        </w:rPr>
        <w:t>0577-56858535</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sz w:val="21"/>
          <w:szCs w:val="21"/>
          <w:highlight w:val="none"/>
        </w:rPr>
        <w:t xml:space="preserve"> 电      话：</w:t>
      </w:r>
      <w:r>
        <w:rPr>
          <w:rFonts w:hint="eastAsia" w:ascii="宋体" w:hAnsi="宋体" w:eastAsia="宋体" w:cs="宋体"/>
          <w:color w:val="auto"/>
          <w:spacing w:val="0"/>
          <w:sz w:val="21"/>
          <w:szCs w:val="21"/>
          <w:highlight w:val="none"/>
          <w:u w:val="single"/>
        </w:rPr>
        <w:t xml:space="preserve"> 0577-88722555/13868321239  </w:t>
      </w:r>
      <w:r>
        <w:rPr>
          <w:rFonts w:hint="eastAsia" w:ascii="宋体" w:hAnsi="宋体" w:cs="宋体"/>
          <w:color w:val="auto"/>
          <w:sz w:val="24"/>
          <w:highlight w:val="none"/>
        </w:rPr>
        <w:br w:type="page"/>
      </w:r>
    </w:p>
    <w:p w14:paraId="2A881B33">
      <w:pPr>
        <w:pStyle w:val="3"/>
        <w:keepNext/>
        <w:keepLines/>
        <w:widowControl/>
        <w:spacing w:before="0" w:after="0" w:line="360" w:lineRule="auto"/>
        <w:jc w:val="center"/>
        <w:rPr>
          <w:rFonts w:hint="eastAsia" w:ascii="宋体" w:hAnsi="宋体" w:eastAsia="宋体" w:cs="宋体"/>
          <w:b w:val="0"/>
          <w:bCs w:val="0"/>
          <w:color w:val="auto"/>
          <w:kern w:val="2"/>
          <w:szCs w:val="22"/>
          <w:highlight w:val="none"/>
        </w:rPr>
      </w:pPr>
      <w:bookmarkStart w:id="9" w:name="_Toc2139293657"/>
      <w:r>
        <w:rPr>
          <w:rFonts w:hint="eastAsia" w:ascii="宋体" w:hAnsi="宋体" w:eastAsia="宋体" w:cs="宋体"/>
          <w:b w:val="0"/>
          <w:bCs w:val="0"/>
          <w:color w:val="auto"/>
          <w:kern w:val="2"/>
          <w:szCs w:val="22"/>
          <w:highlight w:val="none"/>
        </w:rPr>
        <w:t>第二章投标人须知</w:t>
      </w:r>
      <w:bookmarkEnd w:id="9"/>
    </w:p>
    <w:p w14:paraId="300BC69B">
      <w:pPr>
        <w:pStyle w:val="4"/>
        <w:rPr>
          <w:rFonts w:ascii="宋体" w:hAnsi="宋体" w:cs="宋体"/>
          <w:color w:val="auto"/>
          <w:szCs w:val="24"/>
          <w:highlight w:val="none"/>
        </w:rPr>
      </w:pPr>
      <w:bookmarkStart w:id="10" w:name="_Toc745012373"/>
      <w:r>
        <w:rPr>
          <w:rFonts w:hint="eastAsia" w:ascii="宋体" w:hAnsi="宋体" w:cs="宋体"/>
          <w:color w:val="auto"/>
          <w:szCs w:val="24"/>
          <w:highlight w:val="none"/>
        </w:rPr>
        <w:t>投标人须知前附表</w:t>
      </w:r>
      <w:bookmarkEnd w:id="10"/>
    </w:p>
    <w:tbl>
      <w:tblPr>
        <w:tblStyle w:val="26"/>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699"/>
        <w:gridCol w:w="27"/>
        <w:gridCol w:w="7377"/>
      </w:tblGrid>
      <w:tr w14:paraId="46246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1246" w:type="dxa"/>
            <w:vAlign w:val="center"/>
          </w:tcPr>
          <w:p w14:paraId="4F53C5DC">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726" w:type="dxa"/>
            <w:gridSpan w:val="2"/>
            <w:vAlign w:val="center"/>
          </w:tcPr>
          <w:p w14:paraId="74555E39">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条款名称</w:t>
            </w:r>
          </w:p>
        </w:tc>
        <w:tc>
          <w:tcPr>
            <w:tcW w:w="7377" w:type="dxa"/>
            <w:vAlign w:val="center"/>
          </w:tcPr>
          <w:p w14:paraId="3A22AD97">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编列内容</w:t>
            </w:r>
          </w:p>
        </w:tc>
      </w:tr>
      <w:tr w14:paraId="16D6A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652164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726" w:type="dxa"/>
            <w:gridSpan w:val="2"/>
            <w:tcBorders>
              <w:top w:val="single" w:color="000000" w:sz="4" w:space="0"/>
              <w:left w:val="single" w:color="000000" w:sz="4" w:space="0"/>
              <w:right w:val="single" w:color="000000" w:sz="4" w:space="0"/>
            </w:tcBorders>
            <w:vAlign w:val="center"/>
          </w:tcPr>
          <w:p w14:paraId="38402E9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7377" w:type="dxa"/>
            <w:tcBorders>
              <w:top w:val="single" w:color="000000" w:sz="4" w:space="0"/>
              <w:left w:val="single" w:color="000000" w:sz="4" w:space="0"/>
              <w:right w:val="single" w:color="000000" w:sz="4" w:space="0"/>
            </w:tcBorders>
          </w:tcPr>
          <w:p w14:paraId="162DE835">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温州瓯海瓯智城市运营服务有限公司</w:t>
            </w:r>
          </w:p>
          <w:p w14:paraId="2225EF5B">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地址：温州市瓯海区娄东大街古岸路969号</w:t>
            </w:r>
          </w:p>
          <w:p w14:paraId="7B25308F">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联系人：廖工</w:t>
            </w:r>
          </w:p>
          <w:p w14:paraId="1AF56278">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电话：0577-56858535</w:t>
            </w:r>
            <w:r>
              <w:rPr>
                <w:rFonts w:hint="eastAsia" w:ascii="宋体" w:hAnsi="宋体" w:cs="宋体"/>
                <w:color w:val="auto"/>
                <w:sz w:val="24"/>
                <w:szCs w:val="24"/>
                <w:highlight w:val="none"/>
                <w:lang w:val="en-US" w:eastAsia="zh-CN"/>
              </w:rPr>
              <w:t xml:space="preserve"> </w:t>
            </w:r>
          </w:p>
        </w:tc>
      </w:tr>
      <w:tr w14:paraId="4FE0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320766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726" w:type="dxa"/>
            <w:gridSpan w:val="2"/>
            <w:tcBorders>
              <w:top w:val="single" w:color="000000" w:sz="4" w:space="0"/>
              <w:left w:val="single" w:color="000000" w:sz="4" w:space="0"/>
              <w:right w:val="single" w:color="000000" w:sz="4" w:space="0"/>
            </w:tcBorders>
            <w:vAlign w:val="center"/>
          </w:tcPr>
          <w:p w14:paraId="2BA81AD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7377" w:type="dxa"/>
            <w:tcBorders>
              <w:top w:val="single" w:color="000000" w:sz="4" w:space="0"/>
              <w:left w:val="single" w:color="000000" w:sz="4" w:space="0"/>
              <w:right w:val="single" w:color="000000" w:sz="4" w:space="0"/>
            </w:tcBorders>
          </w:tcPr>
          <w:p w14:paraId="25DCABE2">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名称：浙江同信工程项目管理有限公司</w:t>
            </w:r>
          </w:p>
          <w:p w14:paraId="40C17852">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地址：温州市瓯海区娄桥街道中汇路81号瓯海总部经济园C2幢7</w:t>
            </w:r>
            <w:r>
              <w:rPr>
                <w:rFonts w:hint="eastAsia" w:ascii="宋体" w:hAnsi="宋体" w:eastAsia="宋体" w:cs="宋体"/>
                <w:color w:val="auto"/>
                <w:sz w:val="24"/>
                <w:szCs w:val="24"/>
                <w:highlight w:val="none"/>
                <w:lang w:val="en-US" w:eastAsia="zh-CN"/>
              </w:rPr>
              <w:t>楼</w:t>
            </w:r>
          </w:p>
          <w:p w14:paraId="6AC6FA6B">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联系人：许博文</w:t>
            </w:r>
          </w:p>
          <w:p w14:paraId="62024EE0">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电话：0577-88722555/13868321239</w:t>
            </w:r>
          </w:p>
        </w:tc>
      </w:tr>
      <w:tr w14:paraId="0724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689BF4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726" w:type="dxa"/>
            <w:gridSpan w:val="2"/>
            <w:tcBorders>
              <w:top w:val="single" w:color="000000" w:sz="4" w:space="0"/>
              <w:left w:val="single" w:color="000000" w:sz="4" w:space="0"/>
              <w:right w:val="single" w:color="000000" w:sz="4" w:space="0"/>
            </w:tcBorders>
            <w:vAlign w:val="center"/>
          </w:tcPr>
          <w:p w14:paraId="7DB9436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7377" w:type="dxa"/>
            <w:tcBorders>
              <w:top w:val="single" w:color="000000" w:sz="4" w:space="0"/>
              <w:left w:val="single" w:color="000000" w:sz="4" w:space="0"/>
              <w:right w:val="single" w:color="000000" w:sz="4" w:space="0"/>
            </w:tcBorders>
          </w:tcPr>
          <w:p w14:paraId="2ED71B37">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温州市瓯海区丽岙东单元A-11a地块建设项目监理</w:t>
            </w:r>
          </w:p>
        </w:tc>
      </w:tr>
      <w:tr w14:paraId="6539B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AF03BD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726" w:type="dxa"/>
            <w:gridSpan w:val="2"/>
            <w:tcBorders>
              <w:top w:val="single" w:color="000000" w:sz="4" w:space="0"/>
              <w:left w:val="single" w:color="000000" w:sz="4" w:space="0"/>
              <w:right w:val="single" w:color="000000" w:sz="4" w:space="0"/>
            </w:tcBorders>
            <w:vAlign w:val="center"/>
          </w:tcPr>
          <w:p w14:paraId="25E93BB3">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项目建设地点</w:t>
            </w:r>
          </w:p>
        </w:tc>
        <w:tc>
          <w:tcPr>
            <w:tcW w:w="7377" w:type="dxa"/>
            <w:tcBorders>
              <w:top w:val="single" w:color="000000" w:sz="4" w:space="0"/>
              <w:left w:val="single" w:color="000000" w:sz="4" w:space="0"/>
              <w:right w:val="single" w:color="000000" w:sz="4" w:space="0"/>
            </w:tcBorders>
          </w:tcPr>
          <w:p w14:paraId="12824782">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温州市瓯海区丽岙街道河头村、后中村。</w:t>
            </w:r>
          </w:p>
        </w:tc>
      </w:tr>
      <w:tr w14:paraId="0C85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D8D185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1726" w:type="dxa"/>
            <w:gridSpan w:val="2"/>
            <w:tcBorders>
              <w:top w:val="single" w:color="000000" w:sz="4" w:space="0"/>
              <w:left w:val="single" w:color="000000" w:sz="4" w:space="0"/>
              <w:right w:val="single" w:color="000000" w:sz="4" w:space="0"/>
            </w:tcBorders>
            <w:vAlign w:val="center"/>
          </w:tcPr>
          <w:p w14:paraId="0EB4E243">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项目建设规模</w:t>
            </w:r>
          </w:p>
        </w:tc>
        <w:tc>
          <w:tcPr>
            <w:tcW w:w="7377" w:type="dxa"/>
            <w:tcBorders>
              <w:top w:val="single" w:color="000000" w:sz="4" w:space="0"/>
              <w:left w:val="single" w:color="000000" w:sz="4" w:space="0"/>
              <w:right w:val="single" w:color="000000" w:sz="4" w:space="0"/>
            </w:tcBorders>
          </w:tcPr>
          <w:p w14:paraId="7CBF2DC4">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本项目建设用地面积56713平方米，总建筑面积约289492.63平方米，其中地上建筑面积约283390.53平方米，地下室建筑面积约6102.1平方米。</w:t>
            </w:r>
          </w:p>
        </w:tc>
      </w:tr>
      <w:tr w14:paraId="0BD2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607750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1726" w:type="dxa"/>
            <w:gridSpan w:val="2"/>
            <w:tcBorders>
              <w:top w:val="single" w:color="000000" w:sz="4" w:space="0"/>
              <w:left w:val="single" w:color="000000" w:sz="4" w:space="0"/>
              <w:right w:val="single" w:color="000000" w:sz="4" w:space="0"/>
            </w:tcBorders>
            <w:vAlign w:val="center"/>
          </w:tcPr>
          <w:p w14:paraId="1ACFCBFE">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工程项目施工预计开工日期和建设周期</w:t>
            </w:r>
          </w:p>
        </w:tc>
        <w:tc>
          <w:tcPr>
            <w:tcW w:w="7377" w:type="dxa"/>
            <w:tcBorders>
              <w:top w:val="single" w:color="000000" w:sz="4" w:space="0"/>
              <w:left w:val="single" w:color="000000" w:sz="4" w:space="0"/>
              <w:right w:val="single" w:color="000000" w:sz="4" w:space="0"/>
            </w:tcBorders>
            <w:vAlign w:val="center"/>
          </w:tcPr>
          <w:p w14:paraId="7BBB5FB2">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施工预计开工日期：</w:t>
            </w:r>
            <w:r>
              <w:rPr>
                <w:rFonts w:hint="eastAsia" w:ascii="宋体" w:hAnsi="宋体" w:eastAsia="宋体" w:cs="宋体"/>
                <w:color w:val="auto"/>
                <w:sz w:val="24"/>
                <w:szCs w:val="24"/>
                <w:highlight w:val="none"/>
                <w:shd w:val="clear" w:color="auto" w:fill="auto"/>
                <w:lang w:val="en-US" w:eastAsia="zh-CN"/>
              </w:rPr>
              <w:t>20</w:t>
            </w:r>
            <w:r>
              <w:rPr>
                <w:rFonts w:hint="eastAsia" w:ascii="宋体" w:hAnsi="宋体" w:cs="宋体"/>
                <w:color w:val="auto"/>
                <w:sz w:val="24"/>
                <w:szCs w:val="24"/>
                <w:highlight w:val="none"/>
                <w:shd w:val="clear" w:color="auto" w:fill="auto"/>
                <w:lang w:val="en-US" w:eastAsia="zh-CN"/>
              </w:rPr>
              <w:t>25</w:t>
            </w:r>
            <w:r>
              <w:rPr>
                <w:rFonts w:hint="eastAsia" w:ascii="宋体" w:hAnsi="宋体" w:eastAsia="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月</w:t>
            </w:r>
          </w:p>
          <w:p w14:paraId="6D414CDD">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shd w:val="clear" w:color="auto" w:fill="auto"/>
              </w:rPr>
              <w:t>建设工期：约</w:t>
            </w:r>
            <w:r>
              <w:rPr>
                <w:rFonts w:hint="eastAsia" w:ascii="宋体" w:hAnsi="宋体" w:cs="宋体"/>
                <w:color w:val="auto"/>
                <w:sz w:val="24"/>
                <w:szCs w:val="24"/>
                <w:highlight w:val="none"/>
                <w:u w:val="single"/>
                <w:shd w:val="clear" w:color="auto" w:fill="auto"/>
                <w:lang w:val="en-US" w:eastAsia="zh-CN"/>
              </w:rPr>
              <w:t xml:space="preserve"> 880 </w:t>
            </w:r>
            <w:r>
              <w:rPr>
                <w:rFonts w:hint="eastAsia" w:ascii="宋体" w:hAnsi="宋体" w:eastAsia="宋体" w:cs="宋体"/>
                <w:bCs/>
                <w:color w:val="auto"/>
                <w:sz w:val="24"/>
                <w:szCs w:val="24"/>
                <w:highlight w:val="none"/>
                <w:shd w:val="clear" w:color="auto" w:fill="auto"/>
              </w:rPr>
              <w:t>日历天</w:t>
            </w:r>
          </w:p>
        </w:tc>
      </w:tr>
      <w:tr w14:paraId="36B65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91425E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1726" w:type="dxa"/>
            <w:gridSpan w:val="2"/>
            <w:tcBorders>
              <w:top w:val="single" w:color="000000" w:sz="4" w:space="0"/>
              <w:left w:val="single" w:color="000000" w:sz="4" w:space="0"/>
              <w:right w:val="single" w:color="000000" w:sz="4" w:space="0"/>
            </w:tcBorders>
            <w:vAlign w:val="center"/>
          </w:tcPr>
          <w:p w14:paraId="0161EDF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建筑安装工程费/工程概算</w:t>
            </w:r>
          </w:p>
        </w:tc>
        <w:tc>
          <w:tcPr>
            <w:tcW w:w="7377" w:type="dxa"/>
            <w:tcBorders>
              <w:top w:val="single" w:color="000000" w:sz="4" w:space="0"/>
              <w:left w:val="single" w:color="000000" w:sz="4" w:space="0"/>
              <w:right w:val="single" w:color="000000" w:sz="4" w:space="0"/>
            </w:tcBorders>
            <w:vAlign w:val="center"/>
          </w:tcPr>
          <w:p w14:paraId="7E3D699E">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本项目总投资约</w:t>
            </w:r>
            <w:r>
              <w:rPr>
                <w:rFonts w:hint="eastAsia" w:ascii="宋体" w:hAnsi="宋体" w:eastAsia="宋体" w:cs="宋体"/>
                <w:color w:val="auto"/>
                <w:sz w:val="24"/>
                <w:szCs w:val="24"/>
                <w:highlight w:val="none"/>
                <w:lang w:val="en-US" w:eastAsia="zh-CN"/>
              </w:rPr>
              <w:t>118087</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t>其中工程费用约</w:t>
            </w:r>
            <w:r>
              <w:rPr>
                <w:rFonts w:hint="eastAsia" w:ascii="宋体" w:hAnsi="宋体" w:eastAsia="宋体" w:cs="宋体"/>
                <w:color w:val="auto"/>
                <w:sz w:val="24"/>
                <w:szCs w:val="24"/>
                <w:highlight w:val="none"/>
                <w:lang w:val="en-US" w:eastAsia="zh-CN"/>
              </w:rPr>
              <w:t>90600</w:t>
            </w:r>
            <w:r>
              <w:rPr>
                <w:rFonts w:hint="eastAsia" w:ascii="宋体" w:hAnsi="宋体" w:eastAsia="宋体" w:cs="宋体"/>
                <w:color w:val="auto"/>
                <w:sz w:val="24"/>
                <w:szCs w:val="24"/>
                <w:highlight w:val="none"/>
              </w:rPr>
              <w:t>万元。</w:t>
            </w:r>
          </w:p>
        </w:tc>
      </w:tr>
      <w:tr w14:paraId="173D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FD1CB5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26" w:type="dxa"/>
            <w:gridSpan w:val="2"/>
            <w:tcBorders>
              <w:top w:val="single" w:color="000000" w:sz="4" w:space="0"/>
              <w:left w:val="single" w:color="000000" w:sz="4" w:space="0"/>
              <w:right w:val="single" w:color="000000" w:sz="4" w:space="0"/>
            </w:tcBorders>
            <w:vAlign w:val="center"/>
          </w:tcPr>
          <w:p w14:paraId="7899EC6F">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7377" w:type="dxa"/>
            <w:tcBorders>
              <w:top w:val="single" w:color="000000" w:sz="4" w:space="0"/>
              <w:left w:val="single" w:color="000000" w:sz="4" w:space="0"/>
              <w:right w:val="single" w:color="000000" w:sz="4" w:space="0"/>
            </w:tcBorders>
            <w:vAlign w:val="center"/>
          </w:tcPr>
          <w:p w14:paraId="213F6EB1">
            <w:pPr>
              <w:keepNext w:val="0"/>
              <w:keepLines w:val="0"/>
              <w:pageBreakBefore w:val="0"/>
              <w:widowControl w:val="0"/>
              <w:kinsoku/>
              <w:overflowPunct/>
              <w:autoSpaceDE/>
              <w:bidi w:val="0"/>
              <w:adjustRightInd/>
              <w:snapToGrid w:val="0"/>
              <w:spacing w:line="440" w:lineRule="exact"/>
              <w:jc w:val="both"/>
              <w:textAlignment w:val="auto"/>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自筹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100%</w:t>
            </w:r>
          </w:p>
        </w:tc>
      </w:tr>
      <w:tr w14:paraId="70F9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A45F433">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726" w:type="dxa"/>
            <w:gridSpan w:val="2"/>
            <w:tcBorders>
              <w:top w:val="single" w:color="000000" w:sz="4" w:space="0"/>
              <w:left w:val="single" w:color="000000" w:sz="4" w:space="0"/>
              <w:right w:val="single" w:color="000000" w:sz="4" w:space="0"/>
            </w:tcBorders>
            <w:vAlign w:val="center"/>
          </w:tcPr>
          <w:p w14:paraId="5BB9B22B">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7377" w:type="dxa"/>
            <w:tcBorders>
              <w:top w:val="single" w:color="000000" w:sz="4" w:space="0"/>
              <w:left w:val="single" w:color="000000" w:sz="4" w:space="0"/>
              <w:right w:val="single" w:color="000000" w:sz="4" w:space="0"/>
            </w:tcBorders>
          </w:tcPr>
          <w:p w14:paraId="732941E4">
            <w:pPr>
              <w:keepNext w:val="0"/>
              <w:keepLines w:val="0"/>
              <w:pageBreakBefore w:val="0"/>
              <w:widowControl w:val="0"/>
              <w:kinsoku/>
              <w:overflowPunct/>
              <w:autoSpaceDE/>
              <w:bidi w:val="0"/>
              <w:adjustRightInd/>
              <w:snapToGrid w:val="0"/>
              <w:spacing w:line="440" w:lineRule="exact"/>
              <w:jc w:val="left"/>
              <w:textAlignment w:val="auto"/>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已落实</w:t>
            </w:r>
          </w:p>
        </w:tc>
      </w:tr>
      <w:tr w14:paraId="7CDC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0B96E9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726" w:type="dxa"/>
            <w:gridSpan w:val="2"/>
            <w:tcBorders>
              <w:top w:val="single" w:color="000000" w:sz="4" w:space="0"/>
              <w:left w:val="single" w:color="000000" w:sz="4" w:space="0"/>
              <w:right w:val="single" w:color="000000" w:sz="4" w:space="0"/>
            </w:tcBorders>
            <w:vAlign w:val="center"/>
          </w:tcPr>
          <w:p w14:paraId="2ED7EEEF">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7377" w:type="dxa"/>
            <w:tcBorders>
              <w:top w:val="single" w:color="000000" w:sz="4" w:space="0"/>
              <w:left w:val="single" w:color="000000" w:sz="4" w:space="0"/>
              <w:right w:val="single" w:color="000000" w:sz="4" w:space="0"/>
            </w:tcBorders>
          </w:tcPr>
          <w:p w14:paraId="4AFC2714">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本工程招标范围包括地块红线范围内所有的工程建设内容，包括但不限于建筑、安装、设备购置、室外附属等所有工程施工监理</w:t>
            </w:r>
            <w:r>
              <w:rPr>
                <w:rFonts w:hint="eastAsia" w:ascii="宋体" w:hAnsi="宋体" w:cs="宋体"/>
                <w:color w:val="auto"/>
                <w:sz w:val="24"/>
                <w:szCs w:val="24"/>
                <w:highlight w:val="none"/>
                <w:lang w:eastAsia="zh-CN"/>
              </w:rPr>
              <w:t>。</w:t>
            </w:r>
          </w:p>
        </w:tc>
      </w:tr>
      <w:tr w14:paraId="262F4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46" w:type="dxa"/>
            <w:tcBorders>
              <w:top w:val="single" w:color="000000" w:sz="4" w:space="0"/>
              <w:left w:val="single" w:color="000000" w:sz="4" w:space="0"/>
              <w:right w:val="single" w:color="000000" w:sz="4" w:space="0"/>
            </w:tcBorders>
            <w:vAlign w:val="center"/>
          </w:tcPr>
          <w:p w14:paraId="6DB0508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726" w:type="dxa"/>
            <w:gridSpan w:val="2"/>
            <w:tcBorders>
              <w:top w:val="single" w:color="000000" w:sz="4" w:space="0"/>
              <w:left w:val="single" w:color="000000" w:sz="4" w:space="0"/>
              <w:right w:val="single" w:color="000000" w:sz="4" w:space="0"/>
            </w:tcBorders>
            <w:vAlign w:val="center"/>
          </w:tcPr>
          <w:p w14:paraId="2002BA8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监理服务期限</w:t>
            </w:r>
          </w:p>
        </w:tc>
        <w:tc>
          <w:tcPr>
            <w:tcW w:w="7377" w:type="dxa"/>
            <w:tcBorders>
              <w:top w:val="single" w:color="000000" w:sz="4" w:space="0"/>
              <w:left w:val="single" w:color="000000" w:sz="4" w:space="0"/>
              <w:right w:val="single" w:color="000000" w:sz="4" w:space="0"/>
            </w:tcBorders>
            <w:vAlign w:val="center"/>
          </w:tcPr>
          <w:p w14:paraId="30DB9892">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监理合同签订至竣工并经审计完成以及工程缺陷责任期满为止。</w:t>
            </w:r>
          </w:p>
        </w:tc>
      </w:tr>
      <w:tr w14:paraId="3DE8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tcBorders>
              <w:top w:val="single" w:color="000000" w:sz="4" w:space="0"/>
              <w:left w:val="single" w:color="000000" w:sz="4" w:space="0"/>
              <w:right w:val="single" w:color="000000" w:sz="4" w:space="0"/>
            </w:tcBorders>
            <w:vAlign w:val="center"/>
          </w:tcPr>
          <w:p w14:paraId="7676535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726" w:type="dxa"/>
            <w:gridSpan w:val="2"/>
            <w:tcBorders>
              <w:top w:val="single" w:color="000000" w:sz="4" w:space="0"/>
              <w:left w:val="single" w:color="000000" w:sz="4" w:space="0"/>
              <w:right w:val="single" w:color="000000" w:sz="4" w:space="0"/>
            </w:tcBorders>
            <w:vAlign w:val="center"/>
          </w:tcPr>
          <w:p w14:paraId="0DFF7C4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377" w:type="dxa"/>
            <w:tcBorders>
              <w:top w:val="single" w:color="000000" w:sz="4" w:space="0"/>
              <w:left w:val="single" w:color="000000" w:sz="4" w:space="0"/>
              <w:right w:val="single" w:color="000000" w:sz="4" w:space="0"/>
            </w:tcBorders>
          </w:tcPr>
          <w:p w14:paraId="0C2C0F26">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w:t>
            </w:r>
          </w:p>
        </w:tc>
      </w:tr>
      <w:tr w14:paraId="0F5E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tcBorders>
              <w:top w:val="single" w:color="000000" w:sz="4" w:space="0"/>
              <w:left w:val="single" w:color="000000" w:sz="4" w:space="0"/>
              <w:right w:val="single" w:color="000000" w:sz="4" w:space="0"/>
            </w:tcBorders>
            <w:vAlign w:val="center"/>
          </w:tcPr>
          <w:p w14:paraId="0A7E48C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726" w:type="dxa"/>
            <w:gridSpan w:val="2"/>
            <w:tcBorders>
              <w:top w:val="single" w:color="000000" w:sz="4" w:space="0"/>
              <w:left w:val="single" w:color="000000" w:sz="4" w:space="0"/>
              <w:right w:val="single" w:color="000000" w:sz="4" w:space="0"/>
            </w:tcBorders>
            <w:vAlign w:val="center"/>
          </w:tcPr>
          <w:p w14:paraId="214D876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投标人资质条件、能力、信誉</w:t>
            </w:r>
          </w:p>
        </w:tc>
        <w:tc>
          <w:tcPr>
            <w:tcW w:w="7377" w:type="dxa"/>
            <w:tcBorders>
              <w:top w:val="single" w:color="000000" w:sz="4" w:space="0"/>
              <w:left w:val="single" w:color="000000" w:sz="4" w:space="0"/>
              <w:right w:val="single" w:color="000000" w:sz="4" w:space="0"/>
            </w:tcBorders>
          </w:tcPr>
          <w:p w14:paraId="35F7246A">
            <w:pPr>
              <w:pStyle w:val="7"/>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（1）资质要求：</w:t>
            </w:r>
            <w:r>
              <w:rPr>
                <w:rFonts w:hint="eastAsia" w:ascii="宋体" w:hAnsi="宋体" w:eastAsia="宋体" w:cs="宋体"/>
                <w:color w:val="auto"/>
                <w:sz w:val="24"/>
                <w:szCs w:val="24"/>
                <w:highlight w:val="none"/>
                <w:u w:val="single"/>
              </w:rPr>
              <w:t>见招标公告</w:t>
            </w:r>
            <w:r>
              <w:rPr>
                <w:rFonts w:hint="eastAsia" w:ascii="宋体" w:hAnsi="宋体" w:eastAsia="宋体" w:cs="宋体"/>
                <w:color w:val="auto"/>
                <w:sz w:val="24"/>
                <w:szCs w:val="24"/>
                <w:highlight w:val="none"/>
              </w:rPr>
              <w:t>。</w:t>
            </w:r>
          </w:p>
          <w:p w14:paraId="706B4612">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（2）财务要求：</w:t>
            </w:r>
          </w:p>
          <w:p w14:paraId="07414142">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本项目不作要求。         。</w:t>
            </w:r>
          </w:p>
          <w:p w14:paraId="57DF9823">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（3）业绩要求：</w:t>
            </w:r>
          </w:p>
          <w:p w14:paraId="24D93532">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本项目不作要求</w:t>
            </w:r>
            <w:r>
              <w:rPr>
                <w:rFonts w:hint="eastAsia" w:ascii="宋体" w:hAnsi="宋体" w:cs="宋体"/>
                <w:color w:val="auto"/>
                <w:kern w:val="0"/>
                <w:sz w:val="24"/>
                <w:szCs w:val="24"/>
                <w:highlight w:val="none"/>
                <w:lang w:eastAsia="zh-CN"/>
              </w:rPr>
              <w:t>。</w:t>
            </w:r>
          </w:p>
          <w:p w14:paraId="2A6098C1">
            <w:pPr>
              <w:pStyle w:val="7"/>
              <w:keepNext w:val="0"/>
              <w:keepLines w:val="0"/>
              <w:pageBreakBefore w:val="0"/>
              <w:widowControl w:val="0"/>
              <w:numPr>
                <w:ilvl w:val="0"/>
                <w:numId w:val="1"/>
              </w:numPr>
              <w:kinsoku/>
              <w:overflowPunct/>
              <w:autoSpaceDE/>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总监理工程师的资格要求：</w:t>
            </w:r>
            <w:r>
              <w:rPr>
                <w:rFonts w:hint="eastAsia" w:ascii="宋体" w:hAnsi="宋体" w:eastAsia="宋体" w:cs="宋体"/>
                <w:color w:val="auto"/>
                <w:sz w:val="24"/>
                <w:szCs w:val="24"/>
                <w:highlight w:val="none"/>
                <w:u w:val="single"/>
              </w:rPr>
              <w:t xml:space="preserve">见招标公告，同时符合投标人须知前附表第10.3款要求 </w:t>
            </w:r>
            <w:r>
              <w:rPr>
                <w:rFonts w:hint="eastAsia" w:ascii="宋体" w:hAnsi="宋体" w:eastAsia="宋体" w:cs="宋体"/>
                <w:color w:val="auto"/>
                <w:sz w:val="24"/>
                <w:szCs w:val="24"/>
                <w:highlight w:val="none"/>
              </w:rPr>
              <w:t>。</w:t>
            </w:r>
          </w:p>
          <w:p w14:paraId="1BEF418E">
            <w:pPr>
              <w:pStyle w:val="7"/>
              <w:keepNext w:val="0"/>
              <w:keepLines w:val="0"/>
              <w:pageBreakBefore w:val="0"/>
              <w:widowControl w:val="0"/>
              <w:numPr>
                <w:ilvl w:val="0"/>
                <w:numId w:val="1"/>
              </w:numPr>
              <w:kinsoku/>
              <w:overflowPunct/>
              <w:autoSpaceDE/>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其他主要人员要求：</w:t>
            </w:r>
          </w:p>
          <w:p w14:paraId="14EA890F">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中标后</w:t>
            </w:r>
            <w:r>
              <w:rPr>
                <w:rFonts w:hint="eastAsia" w:ascii="宋体" w:hAnsi="宋体" w:eastAsia="宋体" w:cs="宋体"/>
                <w:color w:val="auto"/>
                <w:kern w:val="0"/>
                <w:sz w:val="24"/>
                <w:szCs w:val="24"/>
                <w:highlight w:val="none"/>
              </w:rPr>
              <w:t>按发包人要求配备</w:t>
            </w:r>
            <w:r>
              <w:rPr>
                <w:rFonts w:hint="eastAsia" w:ascii="宋体" w:hAnsi="宋体" w:cs="宋体"/>
                <w:color w:val="auto"/>
                <w:kern w:val="0"/>
                <w:sz w:val="24"/>
                <w:szCs w:val="24"/>
                <w:highlight w:val="none"/>
                <w:lang w:eastAsia="zh-CN"/>
              </w:rPr>
              <w:t>。</w:t>
            </w:r>
          </w:p>
          <w:p w14:paraId="6D6ED333">
            <w:pPr>
              <w:keepNext w:val="0"/>
              <w:keepLines w:val="0"/>
              <w:pageBreakBefore w:val="0"/>
              <w:widowControl w:val="0"/>
              <w:kinsoku/>
              <w:overflowPunct/>
              <w:autoSpaceDE/>
              <w:bidi w:val="0"/>
              <w:adjustRightInd/>
              <w:snapToGrid w:val="0"/>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中标人在合同签订前，相应配备人员须在“浙江省建筑市场监管与诚信信息平台”等相关部门网站办理好人员登记手续</w:t>
            </w:r>
            <w:r>
              <w:rPr>
                <w:rFonts w:hint="eastAsia" w:ascii="宋体" w:hAnsi="宋体" w:eastAsia="宋体" w:cs="宋体"/>
                <w:color w:val="auto"/>
                <w:kern w:val="0"/>
                <w:sz w:val="24"/>
                <w:szCs w:val="24"/>
                <w:highlight w:val="none"/>
              </w:rPr>
              <w:t>。</w:t>
            </w:r>
          </w:p>
          <w:p w14:paraId="7FA161A7">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（6）试验检测仪器设备要求：</w:t>
            </w:r>
          </w:p>
          <w:p w14:paraId="0ECA6D88">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中标后自行配备</w:t>
            </w:r>
            <w:r>
              <w:rPr>
                <w:rFonts w:hint="eastAsia" w:ascii="宋体" w:hAnsi="宋体" w:cs="宋体"/>
                <w:color w:val="auto"/>
                <w:kern w:val="0"/>
                <w:sz w:val="24"/>
                <w:szCs w:val="24"/>
                <w:highlight w:val="none"/>
                <w:lang w:eastAsia="zh-CN"/>
              </w:rPr>
              <w:t>。</w:t>
            </w:r>
          </w:p>
          <w:p w14:paraId="109DE812">
            <w:pPr>
              <w:pStyle w:val="10"/>
              <w:keepNext w:val="0"/>
              <w:keepLines w:val="0"/>
              <w:pageBreakBefore w:val="0"/>
              <w:widowControl w:val="0"/>
              <w:kinsoku/>
              <w:overflowPunct/>
              <w:autoSpaceDE/>
              <w:bidi w:val="0"/>
              <w:adjustRightInd/>
              <w:spacing w:line="440" w:lineRule="exact"/>
              <w:ind w:firstLine="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（7）信誉要求</w:t>
            </w:r>
            <w:r>
              <w:rPr>
                <w:rFonts w:hint="eastAsia" w:ascii="宋体" w:hAnsi="宋体" w:cs="宋体"/>
                <w:color w:val="auto"/>
                <w:kern w:val="2"/>
                <w:szCs w:val="24"/>
                <w:highlight w:val="none"/>
              </w:rPr>
              <w:t>：</w:t>
            </w:r>
            <w:r>
              <w:rPr>
                <w:rFonts w:hint="eastAsia" w:ascii="宋体" w:hAnsi="宋体" w:cs="宋体"/>
                <w:color w:val="auto"/>
                <w:kern w:val="2"/>
                <w:szCs w:val="24"/>
                <w:highlight w:val="none"/>
                <w:u w:val="single"/>
                <w:lang w:val="en-US" w:eastAsia="zh-CN"/>
              </w:rPr>
              <w:t>/</w:t>
            </w:r>
            <w:r>
              <w:rPr>
                <w:rFonts w:hint="eastAsia" w:ascii="宋体" w:hAnsi="宋体" w:cs="宋体"/>
                <w:color w:val="auto"/>
                <w:kern w:val="2"/>
                <w:szCs w:val="24"/>
                <w:highlight w:val="none"/>
              </w:rPr>
              <w:t>。</w:t>
            </w:r>
          </w:p>
          <w:p w14:paraId="14A2768C">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（8）其他要求</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u w:val="single"/>
              </w:rPr>
              <w:t>见招标公告</w:t>
            </w:r>
            <w:r>
              <w:rPr>
                <w:rFonts w:hint="eastAsia" w:ascii="宋体" w:hAnsi="宋体" w:cs="宋体"/>
                <w:color w:val="auto"/>
                <w:sz w:val="24"/>
                <w:highlight w:val="none"/>
              </w:rPr>
              <w:t>。</w:t>
            </w:r>
          </w:p>
        </w:tc>
      </w:tr>
      <w:tr w14:paraId="6815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F69E86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726" w:type="dxa"/>
            <w:gridSpan w:val="2"/>
            <w:tcBorders>
              <w:top w:val="single" w:color="000000" w:sz="4" w:space="0"/>
              <w:left w:val="single" w:color="000000" w:sz="4" w:space="0"/>
              <w:right w:val="single" w:color="000000" w:sz="4" w:space="0"/>
            </w:tcBorders>
            <w:vAlign w:val="center"/>
          </w:tcPr>
          <w:p w14:paraId="04DB4D5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7377" w:type="dxa"/>
            <w:tcBorders>
              <w:top w:val="single" w:color="000000" w:sz="4" w:space="0"/>
              <w:left w:val="single" w:color="000000" w:sz="4" w:space="0"/>
              <w:right w:val="single" w:color="000000" w:sz="4" w:space="0"/>
            </w:tcBorders>
            <w:vAlign w:val="center"/>
          </w:tcPr>
          <w:p w14:paraId="66B6C574">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不接受</w:t>
            </w:r>
          </w:p>
        </w:tc>
      </w:tr>
      <w:tr w14:paraId="5F5F4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246" w:type="dxa"/>
            <w:tcBorders>
              <w:top w:val="single" w:color="000000" w:sz="4" w:space="0"/>
              <w:left w:val="single" w:color="000000" w:sz="4" w:space="0"/>
              <w:right w:val="single" w:color="000000" w:sz="4" w:space="0"/>
            </w:tcBorders>
            <w:vAlign w:val="center"/>
          </w:tcPr>
          <w:p w14:paraId="1468E35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1726" w:type="dxa"/>
            <w:gridSpan w:val="2"/>
            <w:tcBorders>
              <w:top w:val="single" w:color="000000" w:sz="4" w:space="0"/>
              <w:left w:val="single" w:color="000000" w:sz="4" w:space="0"/>
              <w:right w:val="single" w:color="000000" w:sz="4" w:space="0"/>
            </w:tcBorders>
            <w:vAlign w:val="center"/>
          </w:tcPr>
          <w:p w14:paraId="6B911635">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7377" w:type="dxa"/>
            <w:tcBorders>
              <w:top w:val="single" w:color="000000" w:sz="4" w:space="0"/>
              <w:left w:val="single" w:color="000000" w:sz="4" w:space="0"/>
              <w:right w:val="single" w:color="000000" w:sz="4" w:space="0"/>
            </w:tcBorders>
          </w:tcPr>
          <w:p w14:paraId="36776BC4">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不组织</w:t>
            </w:r>
          </w:p>
        </w:tc>
      </w:tr>
      <w:tr w14:paraId="31E4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246" w:type="dxa"/>
            <w:tcBorders>
              <w:top w:val="single" w:color="000000" w:sz="4" w:space="0"/>
              <w:left w:val="single" w:color="000000" w:sz="4" w:space="0"/>
              <w:right w:val="single" w:color="000000" w:sz="4" w:space="0"/>
            </w:tcBorders>
            <w:vAlign w:val="center"/>
          </w:tcPr>
          <w:p w14:paraId="4B6C552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1726" w:type="dxa"/>
            <w:gridSpan w:val="2"/>
            <w:tcBorders>
              <w:top w:val="single" w:color="000000" w:sz="4" w:space="0"/>
              <w:left w:val="single" w:color="000000" w:sz="4" w:space="0"/>
              <w:right w:val="single" w:color="000000" w:sz="4" w:space="0"/>
            </w:tcBorders>
            <w:vAlign w:val="center"/>
          </w:tcPr>
          <w:p w14:paraId="07B3039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7377" w:type="dxa"/>
            <w:tcBorders>
              <w:top w:val="single" w:color="000000" w:sz="4" w:space="0"/>
              <w:left w:val="single" w:color="000000" w:sz="4" w:space="0"/>
              <w:right w:val="single" w:color="000000" w:sz="4" w:space="0"/>
            </w:tcBorders>
          </w:tcPr>
          <w:p w14:paraId="2B85363B">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不召开</w:t>
            </w:r>
          </w:p>
        </w:tc>
      </w:tr>
      <w:tr w14:paraId="17F7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Merge w:val="restart"/>
            <w:tcBorders>
              <w:top w:val="single" w:color="000000" w:sz="4" w:space="0"/>
              <w:left w:val="single" w:color="000000" w:sz="4" w:space="0"/>
              <w:right w:val="single" w:color="000000" w:sz="4" w:space="0"/>
            </w:tcBorders>
            <w:vAlign w:val="center"/>
          </w:tcPr>
          <w:p w14:paraId="706868D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1726" w:type="dxa"/>
            <w:gridSpan w:val="2"/>
            <w:vMerge w:val="restart"/>
            <w:tcBorders>
              <w:top w:val="single" w:color="000000" w:sz="4" w:space="0"/>
              <w:left w:val="single" w:color="000000" w:sz="4" w:space="0"/>
              <w:right w:val="single" w:color="000000" w:sz="4" w:space="0"/>
            </w:tcBorders>
            <w:vAlign w:val="center"/>
          </w:tcPr>
          <w:p w14:paraId="6250BFC5">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投标人在投标预备会前提出问题</w:t>
            </w:r>
          </w:p>
        </w:tc>
        <w:tc>
          <w:tcPr>
            <w:tcW w:w="7377" w:type="dxa"/>
            <w:tcBorders>
              <w:top w:val="single" w:color="000000" w:sz="4" w:space="0"/>
              <w:left w:val="single" w:color="000000" w:sz="4" w:space="0"/>
              <w:right w:val="single" w:color="000000" w:sz="4" w:space="0"/>
            </w:tcBorders>
          </w:tcPr>
          <w:p w14:paraId="65B503F7">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时间：见时间安排表</w:t>
            </w:r>
          </w:p>
        </w:tc>
      </w:tr>
      <w:tr w14:paraId="367DA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41F074E8">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78B90FF1">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2442FF1B">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形式：在</w:t>
            </w:r>
            <w:r>
              <w:rPr>
                <w:rFonts w:hint="eastAsia" w:ascii="宋体" w:hAnsi="宋体" w:cs="宋体"/>
                <w:i w:val="0"/>
                <w:iCs/>
                <w:color w:val="auto"/>
                <w:sz w:val="24"/>
                <w:highlight w:val="none"/>
                <w:u w:val="single"/>
                <w:lang w:eastAsia="zh-CN"/>
              </w:rPr>
              <w:t>“温州市公共资源交易网瓯海分网</w:t>
            </w:r>
            <w:r>
              <w:rPr>
                <w:rFonts w:hint="eastAsia" w:ascii="宋体" w:hAnsi="宋体" w:cs="宋体"/>
                <w:i w:val="0"/>
                <w:iCs/>
                <w:color w:val="auto"/>
                <w:sz w:val="24"/>
                <w:highlight w:val="none"/>
                <w:u w:val="single"/>
              </w:rPr>
              <w:t>(网址：http://ggzyjy-eweb.wenzhou.gov.cn/col/col1229664394/index.html ）</w:t>
            </w:r>
            <w:r>
              <w:rPr>
                <w:rFonts w:hint="eastAsia" w:ascii="宋体" w:hAnsi="宋体" w:cs="宋体"/>
                <w:i w:val="0"/>
                <w:iCs/>
                <w:color w:val="auto"/>
                <w:sz w:val="24"/>
                <w:highlight w:val="none"/>
                <w:u w:val="single"/>
                <w:lang w:eastAsia="zh-CN"/>
              </w:rPr>
              <w:t>”</w:t>
            </w:r>
            <w:r>
              <w:rPr>
                <w:rFonts w:hint="eastAsia" w:ascii="宋体" w:hAnsi="宋体" w:eastAsia="宋体" w:cs="宋体"/>
                <w:color w:val="auto"/>
                <w:sz w:val="24"/>
                <w:szCs w:val="24"/>
                <w:highlight w:val="none"/>
              </w:rPr>
              <w:t>上用</w:t>
            </w:r>
            <w:r>
              <w:rPr>
                <w:rFonts w:hint="eastAsia" w:ascii="宋体" w:hAnsi="宋体" w:eastAsia="宋体" w:cs="宋体"/>
                <w:color w:val="auto"/>
                <w:kern w:val="0"/>
                <w:sz w:val="24"/>
                <w:szCs w:val="24"/>
                <w:highlight w:val="none"/>
              </w:rPr>
              <w:t>户登录后以不记名方式提交</w:t>
            </w:r>
          </w:p>
        </w:tc>
      </w:tr>
      <w:tr w14:paraId="33DF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7C839FE">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1726" w:type="dxa"/>
            <w:gridSpan w:val="2"/>
            <w:tcBorders>
              <w:top w:val="single" w:color="000000" w:sz="4" w:space="0"/>
              <w:left w:val="single" w:color="000000" w:sz="4" w:space="0"/>
              <w:right w:val="single" w:color="000000" w:sz="4" w:space="0"/>
            </w:tcBorders>
            <w:vAlign w:val="center"/>
          </w:tcPr>
          <w:p w14:paraId="74449275">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7377" w:type="dxa"/>
            <w:tcBorders>
              <w:top w:val="single" w:color="000000" w:sz="4" w:space="0"/>
              <w:left w:val="single" w:color="000000" w:sz="4" w:space="0"/>
              <w:right w:val="single" w:color="000000" w:sz="4" w:space="0"/>
            </w:tcBorders>
            <w:vAlign w:val="center"/>
          </w:tcPr>
          <w:p w14:paraId="11253ECA">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w:t>
            </w:r>
          </w:p>
        </w:tc>
      </w:tr>
      <w:tr w14:paraId="1DF0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C4DE517">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p>
        </w:tc>
        <w:tc>
          <w:tcPr>
            <w:tcW w:w="1726" w:type="dxa"/>
            <w:gridSpan w:val="2"/>
            <w:tcBorders>
              <w:top w:val="single" w:color="000000" w:sz="4" w:space="0"/>
              <w:left w:val="single" w:color="000000" w:sz="4" w:space="0"/>
              <w:right w:val="single" w:color="000000" w:sz="4" w:space="0"/>
            </w:tcBorders>
            <w:vAlign w:val="center"/>
          </w:tcPr>
          <w:p w14:paraId="1C1329DF">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实质性要求和条件</w:t>
            </w:r>
          </w:p>
        </w:tc>
        <w:tc>
          <w:tcPr>
            <w:tcW w:w="7377" w:type="dxa"/>
            <w:tcBorders>
              <w:top w:val="single" w:color="000000" w:sz="4" w:space="0"/>
              <w:left w:val="single" w:color="000000" w:sz="4" w:space="0"/>
              <w:right w:val="single" w:color="000000" w:sz="4" w:space="0"/>
            </w:tcBorders>
            <w:vAlign w:val="center"/>
          </w:tcPr>
          <w:p w14:paraId="7B2CDA81">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w:t>
            </w:r>
          </w:p>
        </w:tc>
      </w:tr>
      <w:tr w14:paraId="3C2C6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5521D3F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p>
        </w:tc>
        <w:tc>
          <w:tcPr>
            <w:tcW w:w="1726" w:type="dxa"/>
            <w:gridSpan w:val="2"/>
            <w:tcBorders>
              <w:top w:val="single" w:color="000000" w:sz="4" w:space="0"/>
              <w:left w:val="single" w:color="000000" w:sz="4" w:space="0"/>
              <w:right w:val="single" w:color="000000" w:sz="4" w:space="0"/>
            </w:tcBorders>
            <w:vAlign w:val="center"/>
          </w:tcPr>
          <w:p w14:paraId="29D0343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7377" w:type="dxa"/>
            <w:tcBorders>
              <w:top w:val="single" w:color="000000" w:sz="4" w:space="0"/>
              <w:left w:val="single" w:color="000000" w:sz="4" w:space="0"/>
              <w:right w:val="single" w:color="000000" w:sz="4" w:space="0"/>
            </w:tcBorders>
            <w:vAlign w:val="center"/>
          </w:tcPr>
          <w:p w14:paraId="2067CD4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tc>
      </w:tr>
      <w:tr w14:paraId="59AD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7EE696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26" w:type="dxa"/>
            <w:gridSpan w:val="2"/>
            <w:tcBorders>
              <w:top w:val="single" w:color="000000" w:sz="4" w:space="0"/>
              <w:left w:val="single" w:color="000000" w:sz="4" w:space="0"/>
              <w:right w:val="single" w:color="000000" w:sz="4" w:space="0"/>
            </w:tcBorders>
            <w:vAlign w:val="center"/>
          </w:tcPr>
          <w:p w14:paraId="3761D68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构成招标文件的其他资料</w:t>
            </w:r>
          </w:p>
        </w:tc>
        <w:tc>
          <w:tcPr>
            <w:tcW w:w="7377" w:type="dxa"/>
            <w:tcBorders>
              <w:top w:val="single" w:color="000000" w:sz="4" w:space="0"/>
              <w:left w:val="single" w:color="000000" w:sz="4" w:space="0"/>
              <w:right w:val="single" w:color="000000" w:sz="4" w:space="0"/>
            </w:tcBorders>
            <w:vAlign w:val="center"/>
          </w:tcPr>
          <w:p w14:paraId="223E930B">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时间安排表、图纸资料等</w:t>
            </w:r>
          </w:p>
        </w:tc>
      </w:tr>
      <w:tr w14:paraId="44719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tcBorders>
              <w:top w:val="single" w:color="000000" w:sz="4" w:space="0"/>
              <w:left w:val="single" w:color="000000" w:sz="4" w:space="0"/>
              <w:right w:val="single" w:color="000000" w:sz="4" w:space="0"/>
            </w:tcBorders>
            <w:vAlign w:val="center"/>
          </w:tcPr>
          <w:p w14:paraId="74161737">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26" w:type="dxa"/>
            <w:gridSpan w:val="2"/>
            <w:vMerge w:val="restart"/>
            <w:tcBorders>
              <w:top w:val="single" w:color="000000" w:sz="4" w:space="0"/>
              <w:left w:val="single" w:color="000000" w:sz="4" w:space="0"/>
              <w:right w:val="single" w:color="000000" w:sz="4" w:space="0"/>
            </w:tcBorders>
            <w:vAlign w:val="center"/>
          </w:tcPr>
          <w:p w14:paraId="3857983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7377" w:type="dxa"/>
            <w:tcBorders>
              <w:top w:val="single" w:color="000000" w:sz="4" w:space="0"/>
              <w:left w:val="single" w:color="000000" w:sz="4" w:space="0"/>
              <w:right w:val="single" w:color="000000" w:sz="4" w:space="0"/>
            </w:tcBorders>
            <w:vAlign w:val="center"/>
          </w:tcPr>
          <w:p w14:paraId="23AF8F35">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时间：见时间安排表</w:t>
            </w:r>
          </w:p>
        </w:tc>
      </w:tr>
      <w:tr w14:paraId="736B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64B6A3B1">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1E7C1023">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28D5BF2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形式：在</w:t>
            </w:r>
            <w:r>
              <w:rPr>
                <w:rFonts w:hint="eastAsia" w:ascii="宋体" w:hAnsi="宋体" w:cs="宋体"/>
                <w:iCs/>
                <w:color w:val="auto"/>
                <w:sz w:val="24"/>
                <w:highlight w:val="none"/>
                <w:u w:val="single"/>
              </w:rPr>
              <w:t>“温州市公共资源交易网瓯海分网(网址：http://ggzyjy-eweb.wenzhou.gov.cn/col/col1229664394/index.html ）”</w:t>
            </w:r>
            <w:r>
              <w:rPr>
                <w:rFonts w:hint="eastAsia" w:ascii="宋体" w:hAnsi="宋体" w:eastAsia="宋体" w:cs="宋体"/>
                <w:color w:val="auto"/>
                <w:sz w:val="24"/>
                <w:szCs w:val="24"/>
                <w:highlight w:val="none"/>
              </w:rPr>
              <w:t>上用</w:t>
            </w:r>
            <w:r>
              <w:rPr>
                <w:rFonts w:hint="eastAsia" w:ascii="宋体" w:hAnsi="宋体" w:eastAsia="宋体" w:cs="宋体"/>
                <w:color w:val="auto"/>
                <w:kern w:val="0"/>
                <w:sz w:val="24"/>
                <w:szCs w:val="24"/>
                <w:highlight w:val="none"/>
              </w:rPr>
              <w:t>户登录后以不记名方式提交</w:t>
            </w:r>
          </w:p>
        </w:tc>
      </w:tr>
      <w:tr w14:paraId="4FEC1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9F034E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726" w:type="dxa"/>
            <w:gridSpan w:val="2"/>
            <w:tcBorders>
              <w:top w:val="single" w:color="000000" w:sz="4" w:space="0"/>
              <w:left w:val="single" w:color="000000" w:sz="4" w:space="0"/>
              <w:right w:val="single" w:color="000000" w:sz="4" w:space="0"/>
            </w:tcBorders>
            <w:vAlign w:val="center"/>
          </w:tcPr>
          <w:p w14:paraId="726DF134">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招标文件澄清发出的形式</w:t>
            </w:r>
          </w:p>
        </w:tc>
        <w:tc>
          <w:tcPr>
            <w:tcW w:w="7377" w:type="dxa"/>
            <w:tcBorders>
              <w:top w:val="single" w:color="000000" w:sz="4" w:space="0"/>
              <w:left w:val="single" w:color="000000" w:sz="4" w:space="0"/>
              <w:right w:val="single" w:color="000000" w:sz="4" w:space="0"/>
            </w:tcBorders>
            <w:vAlign w:val="center"/>
          </w:tcPr>
          <w:p w14:paraId="289777D1">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w:t>
            </w:r>
          </w:p>
        </w:tc>
      </w:tr>
      <w:tr w14:paraId="6709F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tcBorders>
              <w:top w:val="single" w:color="000000" w:sz="4" w:space="0"/>
              <w:left w:val="single" w:color="000000" w:sz="4" w:space="0"/>
              <w:right w:val="single" w:color="000000" w:sz="4" w:space="0"/>
            </w:tcBorders>
            <w:vAlign w:val="center"/>
          </w:tcPr>
          <w:p w14:paraId="48B35DD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726" w:type="dxa"/>
            <w:gridSpan w:val="2"/>
            <w:vMerge w:val="restart"/>
            <w:tcBorders>
              <w:top w:val="single" w:color="000000" w:sz="4" w:space="0"/>
              <w:left w:val="single" w:color="000000" w:sz="4" w:space="0"/>
              <w:right w:val="single" w:color="000000" w:sz="4" w:space="0"/>
            </w:tcBorders>
            <w:vAlign w:val="center"/>
          </w:tcPr>
          <w:p w14:paraId="32D42EC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投标人确认收到招标文件澄清</w:t>
            </w:r>
          </w:p>
        </w:tc>
        <w:tc>
          <w:tcPr>
            <w:tcW w:w="7377" w:type="dxa"/>
            <w:tcBorders>
              <w:top w:val="single" w:color="000000" w:sz="4" w:space="0"/>
              <w:left w:val="single" w:color="000000" w:sz="4" w:space="0"/>
              <w:right w:val="single" w:color="000000" w:sz="4" w:space="0"/>
            </w:tcBorders>
            <w:vAlign w:val="center"/>
          </w:tcPr>
          <w:p w14:paraId="2E174131">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时间：见时间安排表</w:t>
            </w:r>
          </w:p>
        </w:tc>
      </w:tr>
      <w:tr w14:paraId="369D4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43C677A3">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64A7FDA6">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6F55440B">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形式：见招标公告，无须作收到确认</w:t>
            </w:r>
          </w:p>
        </w:tc>
      </w:tr>
      <w:tr w14:paraId="573FA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BF9FCFE">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1726" w:type="dxa"/>
            <w:gridSpan w:val="2"/>
            <w:tcBorders>
              <w:top w:val="single" w:color="000000" w:sz="4" w:space="0"/>
              <w:left w:val="single" w:color="000000" w:sz="4" w:space="0"/>
              <w:right w:val="single" w:color="000000" w:sz="4" w:space="0"/>
            </w:tcBorders>
            <w:vAlign w:val="center"/>
          </w:tcPr>
          <w:p w14:paraId="3261E1E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招标文件修改发出的形式</w:t>
            </w:r>
          </w:p>
        </w:tc>
        <w:tc>
          <w:tcPr>
            <w:tcW w:w="7377" w:type="dxa"/>
            <w:tcBorders>
              <w:top w:val="single" w:color="000000" w:sz="4" w:space="0"/>
              <w:left w:val="single" w:color="000000" w:sz="4" w:space="0"/>
              <w:right w:val="single" w:color="000000" w:sz="4" w:space="0"/>
            </w:tcBorders>
            <w:vAlign w:val="center"/>
          </w:tcPr>
          <w:p w14:paraId="426506A7">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见招标公告</w:t>
            </w:r>
          </w:p>
        </w:tc>
      </w:tr>
      <w:tr w14:paraId="1EC9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tcBorders>
              <w:top w:val="single" w:color="000000" w:sz="4" w:space="0"/>
              <w:left w:val="single" w:color="000000" w:sz="4" w:space="0"/>
              <w:right w:val="single" w:color="000000" w:sz="4" w:space="0"/>
            </w:tcBorders>
            <w:vAlign w:val="center"/>
          </w:tcPr>
          <w:p w14:paraId="313FA3A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726" w:type="dxa"/>
            <w:gridSpan w:val="2"/>
            <w:vMerge w:val="restart"/>
            <w:tcBorders>
              <w:top w:val="single" w:color="000000" w:sz="4" w:space="0"/>
              <w:left w:val="single" w:color="000000" w:sz="4" w:space="0"/>
              <w:right w:val="single" w:color="000000" w:sz="4" w:space="0"/>
            </w:tcBorders>
            <w:vAlign w:val="center"/>
          </w:tcPr>
          <w:p w14:paraId="1394148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投标人确认收到招标文件修改</w:t>
            </w:r>
          </w:p>
        </w:tc>
        <w:tc>
          <w:tcPr>
            <w:tcW w:w="7377" w:type="dxa"/>
            <w:tcBorders>
              <w:top w:val="single" w:color="000000" w:sz="4" w:space="0"/>
              <w:left w:val="single" w:color="000000" w:sz="4" w:space="0"/>
              <w:right w:val="single" w:color="000000" w:sz="4" w:space="0"/>
            </w:tcBorders>
            <w:vAlign w:val="center"/>
          </w:tcPr>
          <w:p w14:paraId="22B27EA7">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时间：见时间安排表</w:t>
            </w:r>
          </w:p>
        </w:tc>
      </w:tr>
      <w:tr w14:paraId="5065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tcBorders>
              <w:top w:val="single" w:color="000000" w:sz="4" w:space="0"/>
              <w:left w:val="single" w:color="000000" w:sz="4" w:space="0"/>
              <w:right w:val="single" w:color="000000" w:sz="4" w:space="0"/>
            </w:tcBorders>
            <w:vAlign w:val="center"/>
          </w:tcPr>
          <w:p w14:paraId="3574D3EE">
            <w:pPr>
              <w:rPr>
                <w:color w:val="auto"/>
                <w:highlight w:val="none"/>
              </w:rPr>
            </w:pPr>
          </w:p>
        </w:tc>
        <w:tc>
          <w:tcPr>
            <w:tcW w:w="1726" w:type="dxa"/>
            <w:gridSpan w:val="2"/>
            <w:vMerge w:val="continue"/>
            <w:tcBorders>
              <w:top w:val="single" w:color="000000" w:sz="4" w:space="0"/>
              <w:left w:val="single" w:color="000000" w:sz="4" w:space="0"/>
              <w:right w:val="single" w:color="000000" w:sz="4" w:space="0"/>
            </w:tcBorders>
            <w:vAlign w:val="center"/>
          </w:tcPr>
          <w:p w14:paraId="21EE61B0">
            <w:pPr>
              <w:rPr>
                <w:color w:val="auto"/>
                <w:highlight w:val="none"/>
              </w:rPr>
            </w:pPr>
          </w:p>
        </w:tc>
        <w:tc>
          <w:tcPr>
            <w:tcW w:w="7377" w:type="dxa"/>
            <w:tcBorders>
              <w:top w:val="single" w:color="000000" w:sz="4" w:space="0"/>
              <w:left w:val="single" w:color="000000" w:sz="4" w:space="0"/>
              <w:right w:val="single" w:color="000000" w:sz="4" w:space="0"/>
            </w:tcBorders>
            <w:vAlign w:val="center"/>
          </w:tcPr>
          <w:p w14:paraId="79D55528">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形式：见招标公告，无须作收到确认</w:t>
            </w:r>
          </w:p>
        </w:tc>
      </w:tr>
      <w:tr w14:paraId="6E6D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5006755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726" w:type="dxa"/>
            <w:gridSpan w:val="2"/>
            <w:tcBorders>
              <w:top w:val="single" w:color="000000" w:sz="4" w:space="0"/>
              <w:left w:val="single" w:color="000000" w:sz="4" w:space="0"/>
              <w:right w:val="single" w:color="000000" w:sz="4" w:space="0"/>
            </w:tcBorders>
            <w:vAlign w:val="center"/>
          </w:tcPr>
          <w:p w14:paraId="127A940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投标文件的组成</w:t>
            </w:r>
          </w:p>
        </w:tc>
        <w:tc>
          <w:tcPr>
            <w:tcW w:w="7377" w:type="dxa"/>
            <w:tcBorders>
              <w:top w:val="single" w:color="000000" w:sz="4" w:space="0"/>
              <w:left w:val="single" w:color="000000" w:sz="4" w:space="0"/>
              <w:right w:val="single" w:color="000000" w:sz="4" w:space="0"/>
            </w:tcBorders>
            <w:vAlign w:val="center"/>
          </w:tcPr>
          <w:p w14:paraId="12C06C48">
            <w:pPr>
              <w:keepNext w:val="0"/>
              <w:keepLines w:val="0"/>
              <w:pageBreakBefore w:val="0"/>
              <w:widowControl w:val="0"/>
              <w:kinsoku/>
              <w:overflowPunct/>
              <w:autoSpaceDE/>
              <w:bidi w:val="0"/>
              <w:adjustRightInd/>
              <w:snapToGrid w:val="0"/>
              <w:spacing w:line="440" w:lineRule="exact"/>
              <w:ind w:left="240" w:hanging="240" w:hangingChars="1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投标报价：</w:t>
            </w:r>
            <w:r>
              <w:rPr>
                <w:rFonts w:hint="eastAsia" w:ascii="宋体" w:hAnsi="宋体" w:eastAsia="宋体" w:cs="宋体"/>
                <w:b/>
                <w:bCs/>
                <w:color w:val="auto"/>
                <w:sz w:val="24"/>
                <w:szCs w:val="24"/>
                <w:highlight w:val="none"/>
              </w:rPr>
              <w:t>投标人须知第3.1.1项第（1）和（5）目的内容；</w:t>
            </w:r>
          </w:p>
          <w:p w14:paraId="0906ACD7">
            <w:pPr>
              <w:keepNext w:val="0"/>
              <w:keepLines w:val="0"/>
              <w:pageBreakBefore w:val="0"/>
              <w:widowControl w:val="0"/>
              <w:kinsoku/>
              <w:overflowPunct/>
              <w:autoSpaceDE/>
              <w:bidi w:val="0"/>
              <w:adjustRightInd/>
              <w:snapToGrid w:val="0"/>
              <w:spacing w:line="440" w:lineRule="exact"/>
              <w:ind w:left="1680" w:hanging="1680" w:hangingChars="7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资格审查资料：</w:t>
            </w:r>
            <w:r>
              <w:rPr>
                <w:rFonts w:hint="eastAsia" w:ascii="宋体" w:hAnsi="宋体" w:eastAsia="宋体" w:cs="宋体"/>
                <w:b/>
                <w:bCs/>
                <w:color w:val="auto"/>
                <w:sz w:val="24"/>
                <w:szCs w:val="24"/>
                <w:highlight w:val="none"/>
              </w:rPr>
              <w:t>投标人须知第3.1.1项第（2）、（3）、（4）、（6）目的内容；</w:t>
            </w:r>
          </w:p>
          <w:p w14:paraId="36885E32">
            <w:pPr>
              <w:keepNext w:val="0"/>
              <w:keepLines w:val="0"/>
              <w:pageBreakBefore w:val="0"/>
              <w:widowControl w:val="0"/>
              <w:kinsoku/>
              <w:overflowPunct/>
              <w:autoSpaceDE/>
              <w:bidi w:val="0"/>
              <w:adjustRightInd/>
              <w:snapToGrid w:val="0"/>
              <w:spacing w:line="440" w:lineRule="exact"/>
              <w:ind w:left="1680" w:hanging="1680" w:hangingChars="7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技术标（监理大纲）：</w:t>
            </w:r>
            <w:r>
              <w:rPr>
                <w:rFonts w:hint="eastAsia" w:ascii="宋体" w:hAnsi="宋体" w:eastAsia="宋体" w:cs="宋体"/>
                <w:b/>
                <w:bCs/>
                <w:color w:val="auto"/>
                <w:sz w:val="24"/>
                <w:szCs w:val="24"/>
                <w:highlight w:val="none"/>
              </w:rPr>
              <w:t>投标人须知第3.1.1项第（7）目的内容；</w:t>
            </w:r>
          </w:p>
          <w:p w14:paraId="0F22B7A0">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cs="宋体"/>
                <w:color w:val="auto"/>
                <w:sz w:val="24"/>
                <w:highlight w:val="none"/>
              </w:rPr>
              <w:t>：投标人须知 3.1.1 条款中（8）内容。</w:t>
            </w:r>
          </w:p>
        </w:tc>
      </w:tr>
      <w:tr w14:paraId="0B05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81533C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726" w:type="dxa"/>
            <w:gridSpan w:val="2"/>
            <w:tcBorders>
              <w:top w:val="single" w:color="000000" w:sz="4" w:space="0"/>
              <w:left w:val="single" w:color="000000" w:sz="4" w:space="0"/>
              <w:right w:val="single" w:color="000000" w:sz="4" w:space="0"/>
            </w:tcBorders>
            <w:vAlign w:val="center"/>
          </w:tcPr>
          <w:p w14:paraId="57DA64B2">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7377" w:type="dxa"/>
            <w:tcBorders>
              <w:top w:val="single" w:color="000000" w:sz="4" w:space="0"/>
              <w:left w:val="single" w:color="000000" w:sz="4" w:space="0"/>
              <w:right w:val="single" w:color="000000" w:sz="4" w:space="0"/>
            </w:tcBorders>
            <w:vAlign w:val="center"/>
          </w:tcPr>
          <w:p w14:paraId="3CE3B2E4">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投标文件构成的其他材料：</w:t>
            </w:r>
            <w:r>
              <w:rPr>
                <w:rFonts w:hint="eastAsia" w:ascii="宋体" w:hAnsi="宋体" w:cs="宋体"/>
                <w:color w:val="auto"/>
                <w:sz w:val="24"/>
                <w:highlight w:val="none"/>
              </w:rPr>
              <w:t>诚信承诺书。</w:t>
            </w:r>
          </w:p>
        </w:tc>
      </w:tr>
      <w:tr w14:paraId="5761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D45B8E4">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1726" w:type="dxa"/>
            <w:gridSpan w:val="2"/>
            <w:tcBorders>
              <w:top w:val="single" w:color="000000" w:sz="4" w:space="0"/>
              <w:left w:val="single" w:color="000000" w:sz="4" w:space="0"/>
              <w:right w:val="single" w:color="000000" w:sz="4" w:space="0"/>
            </w:tcBorders>
            <w:vAlign w:val="center"/>
          </w:tcPr>
          <w:p w14:paraId="44B82C7E">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增值税税金的计算方法</w:t>
            </w:r>
          </w:p>
        </w:tc>
        <w:tc>
          <w:tcPr>
            <w:tcW w:w="7377" w:type="dxa"/>
            <w:tcBorders>
              <w:top w:val="single" w:color="000000" w:sz="4" w:space="0"/>
              <w:left w:val="single" w:color="000000" w:sz="4" w:space="0"/>
              <w:right w:val="single" w:color="000000" w:sz="4" w:space="0"/>
            </w:tcBorders>
            <w:vAlign w:val="center"/>
          </w:tcPr>
          <w:p w14:paraId="229438C9">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一般计税法</w:t>
            </w:r>
          </w:p>
        </w:tc>
      </w:tr>
      <w:tr w14:paraId="1106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CBE7506">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1726" w:type="dxa"/>
            <w:gridSpan w:val="2"/>
            <w:tcBorders>
              <w:top w:val="single" w:color="000000" w:sz="4" w:space="0"/>
              <w:left w:val="single" w:color="000000" w:sz="4" w:space="0"/>
              <w:right w:val="single" w:color="000000" w:sz="4" w:space="0"/>
            </w:tcBorders>
            <w:vAlign w:val="center"/>
          </w:tcPr>
          <w:p w14:paraId="37263A3B">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7377" w:type="dxa"/>
            <w:tcBorders>
              <w:top w:val="single" w:color="000000" w:sz="4" w:space="0"/>
              <w:left w:val="single" w:color="000000" w:sz="4" w:space="0"/>
              <w:right w:val="single" w:color="000000" w:sz="4" w:space="0"/>
            </w:tcBorders>
          </w:tcPr>
          <w:p w14:paraId="66D1FAB8">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总价报价</w:t>
            </w:r>
          </w:p>
        </w:tc>
      </w:tr>
      <w:tr w14:paraId="1AB3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3E627A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1726" w:type="dxa"/>
            <w:gridSpan w:val="2"/>
            <w:tcBorders>
              <w:top w:val="single" w:color="000000" w:sz="4" w:space="0"/>
              <w:left w:val="single" w:color="000000" w:sz="4" w:space="0"/>
              <w:right w:val="single" w:color="000000" w:sz="4" w:space="0"/>
            </w:tcBorders>
            <w:vAlign w:val="center"/>
          </w:tcPr>
          <w:p w14:paraId="0F711B1A">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7377" w:type="dxa"/>
            <w:tcBorders>
              <w:top w:val="single" w:color="000000" w:sz="4" w:space="0"/>
              <w:left w:val="single" w:color="000000" w:sz="4" w:space="0"/>
              <w:right w:val="single" w:color="000000" w:sz="4" w:space="0"/>
            </w:tcBorders>
          </w:tcPr>
          <w:p w14:paraId="455A2A95">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有</w:t>
            </w:r>
            <w:r>
              <w:rPr>
                <w:rFonts w:hint="eastAsia" w:ascii="宋体" w:hAnsi="宋体" w:cs="宋体"/>
                <w:color w:val="auto"/>
                <w:sz w:val="24"/>
                <w:highlight w:val="none"/>
              </w:rPr>
              <w:t>，最高投标限价为：5902978元。</w:t>
            </w:r>
          </w:p>
        </w:tc>
      </w:tr>
      <w:tr w14:paraId="6630A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025915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1726" w:type="dxa"/>
            <w:gridSpan w:val="2"/>
            <w:tcBorders>
              <w:top w:val="single" w:color="000000" w:sz="4" w:space="0"/>
              <w:left w:val="single" w:color="000000" w:sz="4" w:space="0"/>
              <w:right w:val="single" w:color="000000" w:sz="4" w:space="0"/>
            </w:tcBorders>
            <w:vAlign w:val="center"/>
          </w:tcPr>
          <w:p w14:paraId="68E767D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7377" w:type="dxa"/>
            <w:tcBorders>
              <w:top w:val="single" w:color="000000" w:sz="4" w:space="0"/>
              <w:left w:val="single" w:color="000000" w:sz="4" w:space="0"/>
              <w:right w:val="single" w:color="000000" w:sz="4" w:space="0"/>
            </w:tcBorders>
            <w:vAlign w:val="center"/>
          </w:tcPr>
          <w:p w14:paraId="14DDCC5E">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1、投标人的监理费应当是在监理服务期内，监理单位按照合同规定的范围所提供全部服务所需要的费用。</w:t>
            </w:r>
          </w:p>
          <w:p w14:paraId="16C995AF">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2、投标人应按监理服务的范围计算监理服务费，除包括招标文件约定的有关风险费用外，另包括：生活用房、生活、办公必需的办公、生活设施、交通工具、通讯工具以及各种测量仪器自备，其费用计入监理服务费报价；以及监理办的见证员、造价员、文秘、驾驶、后勤等监理工作所需的辅助人员，由监理人按需要自行聘用，其费用计入监理服务费报价中。</w:t>
            </w:r>
          </w:p>
          <w:p w14:paraId="4743F831">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3、本项目监理费结算价=实际监理的工程内容造价（建安工程结算造价）×监理费率【监理费率计算公式：监理中标价/</w:t>
            </w:r>
            <w:r>
              <w:rPr>
                <w:rFonts w:hint="eastAsia" w:ascii="宋体" w:hAnsi="宋体" w:cs="宋体"/>
                <w:color w:val="auto"/>
                <w:sz w:val="24"/>
                <w:highlight w:val="none"/>
              </w:rPr>
              <w:t>90600万元*</w:t>
            </w:r>
            <w:r>
              <w:rPr>
                <w:rFonts w:hint="eastAsia" w:ascii="宋体" w:hAnsi="宋体" w:cs="宋体"/>
                <w:color w:val="auto"/>
                <w:sz w:val="24"/>
                <w:highlight w:val="none"/>
              </w:rPr>
              <w:t>100%（小数点保留2位，第3位四舍五入，例XX.XX%）】，详见监理合同。</w:t>
            </w:r>
          </w:p>
          <w:p w14:paraId="405CF85F">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4、各投标人在投标时应充分考虑本工程各种原因使施工工期延长的风险，今后如果施工工期延期，监理费不予增加。</w:t>
            </w:r>
          </w:p>
        </w:tc>
      </w:tr>
      <w:tr w14:paraId="2D92C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8C37D6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726" w:type="dxa"/>
            <w:gridSpan w:val="2"/>
            <w:tcBorders>
              <w:top w:val="single" w:color="000000" w:sz="4" w:space="0"/>
              <w:left w:val="single" w:color="000000" w:sz="4" w:space="0"/>
              <w:right w:val="single" w:color="000000" w:sz="4" w:space="0"/>
            </w:tcBorders>
            <w:vAlign w:val="center"/>
          </w:tcPr>
          <w:p w14:paraId="3D2C4CE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377" w:type="dxa"/>
            <w:tcBorders>
              <w:top w:val="single" w:color="000000" w:sz="4" w:space="0"/>
              <w:left w:val="single" w:color="000000" w:sz="4" w:space="0"/>
              <w:right w:val="single" w:color="000000" w:sz="4" w:space="0"/>
            </w:tcBorders>
          </w:tcPr>
          <w:p w14:paraId="440DA798">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w:t>
            </w:r>
          </w:p>
        </w:tc>
      </w:tr>
      <w:tr w14:paraId="30BB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jc w:val="center"/>
        </w:trPr>
        <w:tc>
          <w:tcPr>
            <w:tcW w:w="1246" w:type="dxa"/>
            <w:tcBorders>
              <w:top w:val="single" w:color="000000" w:sz="4" w:space="0"/>
              <w:left w:val="single" w:color="000000" w:sz="4" w:space="0"/>
              <w:right w:val="single" w:color="000000" w:sz="4" w:space="0"/>
            </w:tcBorders>
            <w:vAlign w:val="center"/>
          </w:tcPr>
          <w:p w14:paraId="6C3111E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1726" w:type="dxa"/>
            <w:gridSpan w:val="2"/>
            <w:tcBorders>
              <w:top w:val="single" w:color="000000" w:sz="4" w:space="0"/>
              <w:left w:val="single" w:color="000000" w:sz="4" w:space="0"/>
              <w:right w:val="single" w:color="000000" w:sz="4" w:space="0"/>
            </w:tcBorders>
            <w:vAlign w:val="center"/>
          </w:tcPr>
          <w:p w14:paraId="799B0094">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377" w:type="dxa"/>
            <w:tcBorders>
              <w:top w:val="single" w:color="000000" w:sz="4" w:space="0"/>
              <w:left w:val="single" w:color="000000" w:sz="4" w:space="0"/>
              <w:right w:val="single" w:color="000000" w:sz="4" w:space="0"/>
            </w:tcBorders>
            <w:vAlign w:val="center"/>
          </w:tcPr>
          <w:p w14:paraId="6EBD7156">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是否要求投标人递交投标保证金：</w:t>
            </w:r>
          </w:p>
          <w:p w14:paraId="3E100D9D">
            <w:pPr>
              <w:keepNext w:val="0"/>
              <w:keepLines w:val="0"/>
              <w:pageBreakBefore w:val="0"/>
              <w:widowControl w:val="0"/>
              <w:kinsoku/>
              <w:overflowPunct/>
              <w:autoSpaceDE/>
              <w:bidi w:val="0"/>
              <w:adjustRightInd/>
              <w:snapToGrid w:val="0"/>
              <w:spacing w:line="440" w:lineRule="exact"/>
              <w:ind w:right="-239"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要求  </w:t>
            </w:r>
          </w:p>
          <w:p w14:paraId="73D87FA9">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万元</w:t>
            </w:r>
          </w:p>
          <w:p w14:paraId="188C855D">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投标保证金的形式：</w:t>
            </w:r>
          </w:p>
          <w:p w14:paraId="5CFE1D57">
            <w:pPr>
              <w:keepNext w:val="0"/>
              <w:keepLines w:val="0"/>
              <w:pageBreakBefore w:val="0"/>
              <w:widowControl w:val="0"/>
              <w:kinsoku/>
              <w:overflowPunct/>
              <w:autoSpaceDE/>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银行基本账户转账  </w:t>
            </w:r>
          </w:p>
          <w:p w14:paraId="4341F9DD">
            <w:pPr>
              <w:keepNext w:val="0"/>
              <w:keepLines w:val="0"/>
              <w:pageBreakBefore w:val="0"/>
              <w:widowControl w:val="0"/>
              <w:kinsoku/>
              <w:overflowPunct/>
              <w:autoSpaceDE/>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投标保函（保单）</w:t>
            </w:r>
          </w:p>
          <w:p w14:paraId="30029187">
            <w:pPr>
              <w:pStyle w:val="10"/>
              <w:keepNext w:val="0"/>
              <w:keepLines w:val="0"/>
              <w:pageBreakBefore w:val="0"/>
              <w:widowControl w:val="0"/>
              <w:kinsoku/>
              <w:overflowPunct/>
              <w:autoSpaceDE/>
              <w:bidi w:val="0"/>
              <w:adjustRightInd/>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详见本章附件3投标保证金注意事项</w:t>
            </w:r>
          </w:p>
        </w:tc>
      </w:tr>
      <w:tr w14:paraId="1EA48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B595DF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p>
        </w:tc>
        <w:tc>
          <w:tcPr>
            <w:tcW w:w="1726" w:type="dxa"/>
            <w:gridSpan w:val="2"/>
            <w:tcBorders>
              <w:top w:val="single" w:color="000000" w:sz="4" w:space="0"/>
              <w:left w:val="single" w:color="000000" w:sz="4" w:space="0"/>
              <w:right w:val="single" w:color="000000" w:sz="4" w:space="0"/>
            </w:tcBorders>
            <w:vAlign w:val="center"/>
          </w:tcPr>
          <w:p w14:paraId="3D8BFCC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其他可以不予退还投标保证金的情形</w:t>
            </w:r>
          </w:p>
        </w:tc>
        <w:tc>
          <w:tcPr>
            <w:tcW w:w="7377" w:type="dxa"/>
            <w:tcBorders>
              <w:top w:val="single" w:color="000000" w:sz="4" w:space="0"/>
              <w:left w:val="single" w:color="000000" w:sz="4" w:space="0"/>
              <w:right w:val="single" w:color="000000" w:sz="4" w:space="0"/>
            </w:tcBorders>
          </w:tcPr>
          <w:p w14:paraId="20F609C6">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4B376ECA">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tc>
      </w:tr>
      <w:tr w14:paraId="0C87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3E29D8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726" w:type="dxa"/>
            <w:gridSpan w:val="2"/>
            <w:tcBorders>
              <w:top w:val="single" w:color="000000" w:sz="4" w:space="0"/>
              <w:left w:val="single" w:color="000000" w:sz="4" w:space="0"/>
              <w:right w:val="single" w:color="000000" w:sz="4" w:space="0"/>
            </w:tcBorders>
            <w:vAlign w:val="center"/>
          </w:tcPr>
          <w:p w14:paraId="738FBBE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资格审查资料的特殊要求</w:t>
            </w:r>
          </w:p>
        </w:tc>
        <w:tc>
          <w:tcPr>
            <w:tcW w:w="7377" w:type="dxa"/>
            <w:tcBorders>
              <w:top w:val="single" w:color="000000" w:sz="4" w:space="0"/>
              <w:left w:val="single" w:color="000000" w:sz="4" w:space="0"/>
              <w:right w:val="single" w:color="000000" w:sz="4" w:space="0"/>
            </w:tcBorders>
          </w:tcPr>
          <w:p w14:paraId="3DDE60B0">
            <w:pPr>
              <w:keepNext w:val="0"/>
              <w:keepLines w:val="0"/>
              <w:pageBreakBefore w:val="0"/>
              <w:widowControl w:val="0"/>
              <w:kinsoku/>
              <w:overflowPunct/>
              <w:autoSpaceDE/>
              <w:bidi w:val="0"/>
              <w:adjustRightInd/>
              <w:snapToGrid w:val="0"/>
              <w:spacing w:line="440" w:lineRule="exact"/>
              <w:ind w:left="108" w:right="-239"/>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有，具体要求：</w:t>
            </w:r>
          </w:p>
          <w:p w14:paraId="2408287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（1）3.5.2~3.5.7 细化修改为：</w:t>
            </w:r>
          </w:p>
          <w:p w14:paraId="729EB65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cs="宋体"/>
                <w:b/>
                <w:bCs/>
                <w:color w:val="auto"/>
                <w:sz w:val="24"/>
                <w:highlight w:val="none"/>
              </w:rPr>
              <w:t>本项目此次招标时，投标文件中可以不提供。</w:t>
            </w:r>
          </w:p>
          <w:p w14:paraId="7E9DE65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3.5.3 “近年完成的类似监理项目情况表”应附中标通知书和（或）合同协议书、委托人出具的证明文件；具体时间要求见投标人须知前附表，每张表格只填写一个项目，并标明序号。</w:t>
            </w:r>
            <w:r>
              <w:rPr>
                <w:rFonts w:hint="eastAsia" w:ascii="宋体" w:hAnsi="宋体" w:cs="宋体"/>
                <w:b/>
                <w:bCs/>
                <w:color w:val="auto"/>
                <w:sz w:val="24"/>
                <w:highlight w:val="none"/>
              </w:rPr>
              <w:t>本项目此次招标时，投标文件中可以不提供。</w:t>
            </w:r>
          </w:p>
          <w:p w14:paraId="3A635ED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3.5.4 “正在监理和新承接的项目情况表”应附中标通知书和（或）合同协议书复印件。每张表格只填写一个项目，并标明序号。</w:t>
            </w:r>
            <w:r>
              <w:rPr>
                <w:rFonts w:hint="eastAsia" w:ascii="宋体" w:hAnsi="宋体" w:cs="宋体"/>
                <w:b/>
                <w:bCs/>
                <w:color w:val="auto"/>
                <w:sz w:val="24"/>
                <w:highlight w:val="none"/>
              </w:rPr>
              <w:t>本项目此次招标时，投标文件中可以不提供。</w:t>
            </w:r>
          </w:p>
          <w:p w14:paraId="51F0C0D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3.5.5“近年发生的诉讼及仲裁情况”应说明投标人败诉的监理合同的相关情况，并附法院或仲裁机构作出的判决、裁决等有关法律文书复印件，具体时间要求见投标人须知前附表。</w:t>
            </w:r>
            <w:r>
              <w:rPr>
                <w:rFonts w:hint="eastAsia" w:ascii="宋体" w:hAnsi="宋体" w:cs="宋体"/>
                <w:b/>
                <w:bCs/>
                <w:color w:val="auto"/>
                <w:sz w:val="24"/>
                <w:highlight w:val="none"/>
              </w:rPr>
              <w:t>本项目此次招标时，投标文件中可以不提供。</w:t>
            </w:r>
          </w:p>
          <w:p w14:paraId="439F45C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3.5.6 “拟委任的主要人员汇总表”应填报满足本章第1.4.1项规定的总监理工程师相关信息。“主要人员简历表”中总监理工程师应附身份证、注册监理工程师执业证书原件复制件；</w:t>
            </w:r>
            <w:r>
              <w:rPr>
                <w:rFonts w:hint="eastAsia" w:ascii="宋体" w:hAnsi="宋体" w:cs="宋体"/>
                <w:b/>
                <w:bCs/>
                <w:color w:val="auto"/>
                <w:sz w:val="24"/>
                <w:highlight w:val="none"/>
              </w:rPr>
              <w:t>除总监理工程师外的其他主要人员在投标文件中可以不填写不提供相关资料。</w:t>
            </w:r>
          </w:p>
          <w:p w14:paraId="0F8EB2F4">
            <w:pPr>
              <w:pStyle w:val="10"/>
              <w:keepNext w:val="0"/>
              <w:keepLines w:val="0"/>
              <w:pageBreakBefore w:val="0"/>
              <w:widowControl w:val="0"/>
              <w:kinsoku/>
              <w:wordWrap/>
              <w:overflowPunct/>
              <w:topLinePunct w:val="0"/>
              <w:autoSpaceDE/>
              <w:autoSpaceDN/>
              <w:bidi w:val="0"/>
              <w:adjustRightInd/>
              <w:spacing w:line="440" w:lineRule="exact"/>
              <w:ind w:left="0" w:firstLine="0"/>
              <w:textAlignment w:val="auto"/>
              <w:rPr>
                <w:rFonts w:hint="eastAsia"/>
                <w:color w:val="auto"/>
                <w:highlight w:val="none"/>
              </w:rPr>
            </w:pPr>
            <w:r>
              <w:rPr>
                <w:rFonts w:hint="eastAsia" w:ascii="宋体" w:hAnsi="宋体" w:cs="宋体"/>
                <w:color w:val="auto"/>
                <w:sz w:val="24"/>
                <w:highlight w:val="none"/>
              </w:rPr>
              <w:t>3.5.7 “拟投入本项目的主要试验检测仪器设备表”应填报满足本章第1.4.1项规定的试验检测仪器设备。</w:t>
            </w:r>
            <w:r>
              <w:rPr>
                <w:rFonts w:hint="eastAsia" w:ascii="宋体" w:hAnsi="宋体" w:cs="宋体"/>
                <w:b/>
                <w:bCs/>
                <w:color w:val="auto"/>
                <w:sz w:val="24"/>
                <w:highlight w:val="none"/>
              </w:rPr>
              <w:t>本项目此次招标时，投标文件中可以不提供。</w:t>
            </w:r>
          </w:p>
        </w:tc>
      </w:tr>
      <w:tr w14:paraId="568A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5F1FCC3">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1726" w:type="dxa"/>
            <w:gridSpan w:val="2"/>
            <w:tcBorders>
              <w:top w:val="single" w:color="000000" w:sz="4" w:space="0"/>
              <w:left w:val="single" w:color="000000" w:sz="4" w:space="0"/>
              <w:right w:val="single" w:color="000000" w:sz="4" w:space="0"/>
            </w:tcBorders>
            <w:vAlign w:val="center"/>
          </w:tcPr>
          <w:p w14:paraId="0199B6C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7377" w:type="dxa"/>
            <w:tcBorders>
              <w:top w:val="single" w:color="000000" w:sz="4" w:space="0"/>
              <w:left w:val="single" w:color="000000" w:sz="4" w:space="0"/>
              <w:right w:val="single" w:color="000000" w:sz="4" w:space="0"/>
            </w:tcBorders>
            <w:vAlign w:val="center"/>
          </w:tcPr>
          <w:p w14:paraId="483DAECD">
            <w:pPr>
              <w:snapToGrid w:val="0"/>
              <w:spacing w:line="440" w:lineRule="exact"/>
              <w:ind w:right="-239"/>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不要求提供</w:t>
            </w:r>
          </w:p>
        </w:tc>
      </w:tr>
      <w:tr w14:paraId="3D54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8EEF581">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1726" w:type="dxa"/>
            <w:gridSpan w:val="2"/>
            <w:tcBorders>
              <w:top w:val="single" w:color="000000" w:sz="4" w:space="0"/>
              <w:left w:val="single" w:color="000000" w:sz="4" w:space="0"/>
              <w:right w:val="single" w:color="000000" w:sz="4" w:space="0"/>
            </w:tcBorders>
            <w:vAlign w:val="center"/>
          </w:tcPr>
          <w:p w14:paraId="5F7F225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近年完成的类似项目情况的时间要求</w:t>
            </w:r>
          </w:p>
        </w:tc>
        <w:tc>
          <w:tcPr>
            <w:tcW w:w="7377" w:type="dxa"/>
            <w:tcBorders>
              <w:top w:val="single" w:color="000000" w:sz="4" w:space="0"/>
              <w:left w:val="single" w:color="000000" w:sz="4" w:space="0"/>
              <w:right w:val="single" w:color="000000" w:sz="4" w:space="0"/>
            </w:tcBorders>
            <w:vAlign w:val="center"/>
          </w:tcPr>
          <w:p w14:paraId="1700F083">
            <w:pPr>
              <w:snapToGrid w:val="0"/>
              <w:spacing w:line="440" w:lineRule="exact"/>
              <w:ind w:right="-239"/>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不要求提供</w:t>
            </w:r>
          </w:p>
        </w:tc>
      </w:tr>
      <w:tr w14:paraId="22FFE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46DA74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1726" w:type="dxa"/>
            <w:gridSpan w:val="2"/>
            <w:tcBorders>
              <w:top w:val="single" w:color="000000" w:sz="4" w:space="0"/>
              <w:left w:val="single" w:color="000000" w:sz="4" w:space="0"/>
              <w:right w:val="single" w:color="000000" w:sz="4" w:space="0"/>
            </w:tcBorders>
            <w:vAlign w:val="center"/>
          </w:tcPr>
          <w:p w14:paraId="1FF3339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近年发生的诉讼及仲裁情况的时间要求</w:t>
            </w:r>
          </w:p>
        </w:tc>
        <w:tc>
          <w:tcPr>
            <w:tcW w:w="7377" w:type="dxa"/>
            <w:tcBorders>
              <w:top w:val="single" w:color="000000" w:sz="4" w:space="0"/>
              <w:left w:val="single" w:color="000000" w:sz="4" w:space="0"/>
              <w:right w:val="single" w:color="000000" w:sz="4" w:space="0"/>
            </w:tcBorders>
            <w:vAlign w:val="center"/>
          </w:tcPr>
          <w:p w14:paraId="1DEDF1B4">
            <w:pPr>
              <w:snapToGrid w:val="0"/>
              <w:spacing w:line="440" w:lineRule="exact"/>
              <w:ind w:right="-239"/>
              <w:jc w:val="both"/>
              <w:rPr>
                <w:rFonts w:hint="eastAsia" w:ascii="宋体" w:hAnsi="宋体" w:cs="宋体"/>
                <w:color w:val="auto"/>
                <w:spacing w:val="2"/>
                <w:sz w:val="24"/>
                <w:highlight w:val="none"/>
                <w:u w:val="single"/>
              </w:rPr>
            </w:pPr>
          </w:p>
          <w:p w14:paraId="03B1EBFC">
            <w:pPr>
              <w:snapToGrid w:val="0"/>
              <w:spacing w:line="440" w:lineRule="exact"/>
              <w:ind w:right="-239"/>
              <w:jc w:val="both"/>
              <w:rPr>
                <w:rFonts w:hint="eastAsia" w:ascii="宋体" w:hAnsi="宋体" w:eastAsia="宋体" w:cs="宋体"/>
                <w:color w:val="auto"/>
                <w:sz w:val="24"/>
                <w:szCs w:val="24"/>
                <w:highlight w:val="none"/>
              </w:rPr>
            </w:pPr>
            <w:r>
              <w:rPr>
                <w:rFonts w:hint="eastAsia" w:ascii="宋体" w:hAnsi="宋体" w:cs="宋体"/>
                <w:color w:val="auto"/>
                <w:sz w:val="24"/>
                <w:highlight w:val="none"/>
              </w:rPr>
              <w:t>不要求提供</w:t>
            </w:r>
          </w:p>
        </w:tc>
      </w:tr>
      <w:tr w14:paraId="0D398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A2FFC0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726" w:type="dxa"/>
            <w:gridSpan w:val="2"/>
            <w:tcBorders>
              <w:top w:val="single" w:color="000000" w:sz="4" w:space="0"/>
              <w:left w:val="single" w:color="000000" w:sz="4" w:space="0"/>
              <w:right w:val="single" w:color="000000" w:sz="4" w:space="0"/>
            </w:tcBorders>
            <w:vAlign w:val="center"/>
          </w:tcPr>
          <w:p w14:paraId="55DE6D0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7377" w:type="dxa"/>
            <w:tcBorders>
              <w:top w:val="single" w:color="000000" w:sz="4" w:space="0"/>
              <w:left w:val="single" w:color="000000" w:sz="4" w:space="0"/>
              <w:right w:val="single" w:color="000000" w:sz="4" w:space="0"/>
            </w:tcBorders>
            <w:vAlign w:val="center"/>
          </w:tcPr>
          <w:p w14:paraId="3EC86BA6">
            <w:pPr>
              <w:keepNext w:val="0"/>
              <w:keepLines w:val="0"/>
              <w:pageBreakBefore w:val="0"/>
              <w:widowControl w:val="0"/>
              <w:kinsoku/>
              <w:overflowPunct/>
              <w:autoSpaceDE/>
              <w:bidi w:val="0"/>
              <w:adjustRightInd/>
              <w:snapToGrid w:val="0"/>
              <w:spacing w:line="440" w:lineRule="exact"/>
              <w:ind w:left="108" w:right="-239"/>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tc>
      </w:tr>
      <w:tr w14:paraId="49A6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1246" w:type="dxa"/>
            <w:tcBorders>
              <w:top w:val="single" w:color="000000" w:sz="4" w:space="0"/>
              <w:left w:val="single" w:color="000000" w:sz="4" w:space="0"/>
              <w:right w:val="single" w:color="000000" w:sz="4" w:space="0"/>
            </w:tcBorders>
            <w:vAlign w:val="center"/>
          </w:tcPr>
          <w:p w14:paraId="385DF94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w:t>
            </w:r>
          </w:p>
        </w:tc>
        <w:tc>
          <w:tcPr>
            <w:tcW w:w="1726" w:type="dxa"/>
            <w:gridSpan w:val="2"/>
            <w:tcBorders>
              <w:top w:val="single" w:color="000000" w:sz="4" w:space="0"/>
              <w:left w:val="single" w:color="000000" w:sz="4" w:space="0"/>
              <w:right w:val="single" w:color="000000" w:sz="4" w:space="0"/>
            </w:tcBorders>
            <w:vAlign w:val="center"/>
          </w:tcPr>
          <w:p w14:paraId="13B955E7">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投标文件编制要求</w:t>
            </w:r>
          </w:p>
        </w:tc>
        <w:tc>
          <w:tcPr>
            <w:tcW w:w="7377" w:type="dxa"/>
            <w:tcBorders>
              <w:top w:val="single" w:color="000000" w:sz="4" w:space="0"/>
              <w:left w:val="single" w:color="000000" w:sz="4" w:space="0"/>
              <w:right w:val="single" w:color="000000" w:sz="4" w:space="0"/>
            </w:tcBorders>
            <w:vAlign w:val="center"/>
          </w:tcPr>
          <w:p w14:paraId="0002C2B4">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技术标（监理大纲）编制要求：</w:t>
            </w:r>
          </w:p>
          <w:p w14:paraId="1C77182F">
            <w:pPr>
              <w:keepNext w:val="0"/>
              <w:keepLines w:val="0"/>
              <w:pageBreakBefore w:val="0"/>
              <w:widowControl w:val="0"/>
              <w:kinsoku/>
              <w:overflowPunct/>
              <w:autoSpaceDE/>
              <w:bidi w:val="0"/>
              <w:adjustRightInd/>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明标编制   </w:t>
            </w:r>
          </w:p>
        </w:tc>
      </w:tr>
      <w:tr w14:paraId="71321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653B19B">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1726" w:type="dxa"/>
            <w:gridSpan w:val="2"/>
            <w:tcBorders>
              <w:top w:val="single" w:color="000000" w:sz="4" w:space="0"/>
              <w:left w:val="single" w:color="000000" w:sz="4" w:space="0"/>
              <w:right w:val="single" w:color="000000" w:sz="4" w:space="0"/>
            </w:tcBorders>
            <w:vAlign w:val="center"/>
          </w:tcPr>
          <w:p w14:paraId="471BE4BF">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投标文件所附证书证件要求</w:t>
            </w:r>
          </w:p>
        </w:tc>
        <w:tc>
          <w:tcPr>
            <w:tcW w:w="7377" w:type="dxa"/>
            <w:tcBorders>
              <w:top w:val="single" w:color="000000" w:sz="4" w:space="0"/>
              <w:left w:val="single" w:color="000000" w:sz="4" w:space="0"/>
              <w:right w:val="single" w:color="000000" w:sz="4" w:space="0"/>
            </w:tcBorders>
            <w:vAlign w:val="center"/>
          </w:tcPr>
          <w:p w14:paraId="25B1FA68">
            <w:pPr>
              <w:keepNext w:val="0"/>
              <w:keepLines w:val="0"/>
              <w:pageBreakBefore w:val="0"/>
              <w:widowControl w:val="0"/>
              <w:kinsoku/>
              <w:overflowPunct/>
              <w:autoSpaceDE/>
              <w:bidi w:val="0"/>
              <w:adjustRightInd/>
              <w:snapToGrid w:val="0"/>
              <w:spacing w:line="440" w:lineRule="exact"/>
              <w:ind w:firstLine="112" w:firstLineChars="47"/>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                         。</w:t>
            </w:r>
          </w:p>
        </w:tc>
      </w:tr>
      <w:tr w14:paraId="1BD3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7" w:hRule="atLeast"/>
          <w:jc w:val="center"/>
        </w:trPr>
        <w:tc>
          <w:tcPr>
            <w:tcW w:w="1246" w:type="dxa"/>
            <w:tcBorders>
              <w:top w:val="single" w:color="000000" w:sz="4" w:space="0"/>
              <w:left w:val="single" w:color="000000" w:sz="4" w:space="0"/>
              <w:right w:val="single" w:color="000000" w:sz="4" w:space="0"/>
            </w:tcBorders>
            <w:vAlign w:val="center"/>
          </w:tcPr>
          <w:p w14:paraId="38030709">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1726" w:type="dxa"/>
            <w:gridSpan w:val="2"/>
            <w:tcBorders>
              <w:top w:val="single" w:color="000000" w:sz="4" w:space="0"/>
              <w:left w:val="single" w:color="000000" w:sz="4" w:space="0"/>
              <w:right w:val="single" w:color="000000" w:sz="4" w:space="0"/>
            </w:tcBorders>
            <w:vAlign w:val="center"/>
          </w:tcPr>
          <w:p w14:paraId="4208E9A5">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投标文件签字或盖章要求</w:t>
            </w:r>
          </w:p>
        </w:tc>
        <w:tc>
          <w:tcPr>
            <w:tcW w:w="7377" w:type="dxa"/>
            <w:tcBorders>
              <w:top w:val="single" w:color="000000" w:sz="4" w:space="0"/>
              <w:left w:val="single" w:color="000000" w:sz="4" w:space="0"/>
              <w:right w:val="single" w:color="000000" w:sz="4" w:space="0"/>
            </w:tcBorders>
          </w:tcPr>
          <w:p w14:paraId="6C3B653F">
            <w:pPr>
              <w:pStyle w:val="36"/>
              <w:keepNext w:val="0"/>
              <w:keepLines w:val="0"/>
              <w:pageBreakBefore w:val="0"/>
              <w:widowControl w:val="0"/>
              <w:kinsoku/>
              <w:wordWrap w:val="0"/>
              <w:overflowPunct/>
              <w:topLinePunct/>
              <w:autoSpaceDE/>
              <w:autoSpaceDN w:val="0"/>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0C8920FE">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投标文件所附证书证件、业绩证明文件、投标保证金等证明材料</w:t>
            </w:r>
          </w:p>
          <w:p w14:paraId="0A68FA65">
            <w:pPr>
              <w:keepNext w:val="0"/>
              <w:keepLines w:val="0"/>
              <w:pageBreakBefore w:val="0"/>
              <w:widowControl w:val="0"/>
              <w:kinsoku/>
              <w:overflowPunct/>
              <w:autoSpaceDE/>
              <w:bidi w:val="0"/>
              <w:adjustRightInd/>
              <w:snapToGrid w:val="0"/>
              <w:spacing w:line="440" w:lineRule="exact"/>
              <w:ind w:right="-2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用原件复制件并加盖投标单位电子印章；</w:t>
            </w:r>
          </w:p>
        </w:tc>
      </w:tr>
      <w:tr w14:paraId="68B5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5CE8F9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1726" w:type="dxa"/>
            <w:gridSpan w:val="2"/>
            <w:tcBorders>
              <w:top w:val="single" w:color="000000" w:sz="4" w:space="0"/>
              <w:left w:val="single" w:color="000000" w:sz="4" w:space="0"/>
              <w:right w:val="single" w:color="000000" w:sz="4" w:space="0"/>
            </w:tcBorders>
            <w:vAlign w:val="center"/>
          </w:tcPr>
          <w:p w14:paraId="623453C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投标文件加密要求</w:t>
            </w:r>
          </w:p>
        </w:tc>
        <w:tc>
          <w:tcPr>
            <w:tcW w:w="7377" w:type="dxa"/>
            <w:tcBorders>
              <w:top w:val="single" w:color="000000" w:sz="4" w:space="0"/>
              <w:left w:val="single" w:color="000000" w:sz="4" w:space="0"/>
              <w:right w:val="single" w:color="000000" w:sz="4" w:space="0"/>
            </w:tcBorders>
          </w:tcPr>
          <w:p w14:paraId="3B697967">
            <w:pPr>
              <w:pStyle w:val="36"/>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详见附件1电子投标文件制作相关规定。</w:t>
            </w:r>
          </w:p>
          <w:p w14:paraId="42C85500">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AD5A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F77C2D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1726" w:type="dxa"/>
            <w:gridSpan w:val="2"/>
            <w:tcBorders>
              <w:top w:val="single" w:color="000000" w:sz="4" w:space="0"/>
              <w:left w:val="single" w:color="000000" w:sz="4" w:space="0"/>
              <w:right w:val="single" w:color="000000" w:sz="4" w:space="0"/>
            </w:tcBorders>
            <w:vAlign w:val="center"/>
          </w:tcPr>
          <w:p w14:paraId="29CD473C">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7377" w:type="dxa"/>
            <w:tcBorders>
              <w:top w:val="single" w:color="000000" w:sz="4" w:space="0"/>
              <w:left w:val="single" w:color="000000" w:sz="4" w:space="0"/>
              <w:right w:val="single" w:color="000000" w:sz="4" w:space="0"/>
            </w:tcBorders>
            <w:vAlign w:val="center"/>
          </w:tcPr>
          <w:p w14:paraId="4C294DF6">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见时间安排表</w:t>
            </w:r>
          </w:p>
        </w:tc>
      </w:tr>
      <w:tr w14:paraId="3DE8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86ABBDC">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1726" w:type="dxa"/>
            <w:gridSpan w:val="2"/>
            <w:tcBorders>
              <w:top w:val="single" w:color="000000" w:sz="4" w:space="0"/>
              <w:left w:val="single" w:color="000000" w:sz="4" w:space="0"/>
              <w:right w:val="single" w:color="000000" w:sz="4" w:space="0"/>
            </w:tcBorders>
            <w:vAlign w:val="center"/>
          </w:tcPr>
          <w:p w14:paraId="1EB75CF9">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投标文件是否退还</w:t>
            </w:r>
          </w:p>
        </w:tc>
        <w:tc>
          <w:tcPr>
            <w:tcW w:w="7377" w:type="dxa"/>
            <w:tcBorders>
              <w:top w:val="single" w:color="000000" w:sz="4" w:space="0"/>
              <w:left w:val="single" w:color="000000" w:sz="4" w:space="0"/>
              <w:right w:val="single" w:color="000000" w:sz="4" w:space="0"/>
            </w:tcBorders>
            <w:vAlign w:val="center"/>
          </w:tcPr>
          <w:p w14:paraId="570C0889">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否，资料、证书原件除外</w:t>
            </w:r>
          </w:p>
        </w:tc>
      </w:tr>
      <w:tr w14:paraId="3ABC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5E2D91B">
            <w:pPr>
              <w:pStyle w:val="36"/>
              <w:keepNext w:val="0"/>
              <w:keepLines w:val="0"/>
              <w:pageBreakBefore w:val="0"/>
              <w:widowControl w:val="0"/>
              <w:kinsoku/>
              <w:wordWrap w:val="0"/>
              <w:overflowPunct/>
              <w:topLinePunct/>
              <w:autoSpaceDE/>
              <w:autoSpaceDN w:val="0"/>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p>
        </w:tc>
        <w:tc>
          <w:tcPr>
            <w:tcW w:w="1726" w:type="dxa"/>
            <w:gridSpan w:val="2"/>
            <w:tcBorders>
              <w:top w:val="single" w:color="000000" w:sz="4" w:space="0"/>
              <w:left w:val="single" w:color="000000" w:sz="4" w:space="0"/>
              <w:right w:val="single" w:color="000000" w:sz="4" w:space="0"/>
            </w:tcBorders>
            <w:vAlign w:val="center"/>
          </w:tcPr>
          <w:p w14:paraId="421D4794">
            <w:pPr>
              <w:keepNext w:val="0"/>
              <w:keepLines w:val="0"/>
              <w:pageBreakBefore w:val="0"/>
              <w:widowControl w:val="0"/>
              <w:kinsoku/>
              <w:wordWrap w:val="0"/>
              <w:overflowPunct/>
              <w:topLinePunct/>
              <w:autoSpaceDE/>
              <w:autoSpaceDN w:val="0"/>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电子投标文件的拒收情形</w:t>
            </w:r>
          </w:p>
        </w:tc>
        <w:tc>
          <w:tcPr>
            <w:tcW w:w="7377" w:type="dxa"/>
            <w:tcBorders>
              <w:top w:val="single" w:color="000000" w:sz="4" w:space="0"/>
              <w:left w:val="single" w:color="000000" w:sz="4" w:space="0"/>
              <w:right w:val="single" w:color="000000" w:sz="4" w:space="0"/>
            </w:tcBorders>
            <w:vAlign w:val="center"/>
          </w:tcPr>
          <w:p w14:paraId="4471B8AA">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1.投标截止时间后送达（上传）的投标文件、未按招标文件要求上传的；</w:t>
            </w:r>
          </w:p>
          <w:p w14:paraId="4385755A">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2.投标人未按规定加密的投标文件，应当拒收并提示。</w:t>
            </w:r>
          </w:p>
          <w:p w14:paraId="32A40A88">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5"/>
                <w:sz w:val="24"/>
                <w:szCs w:val="24"/>
                <w:highlight w:val="none"/>
              </w:rPr>
              <w:t>存在下列情况之一的，视为拒收（因招标人或系统原因导致的，另见招标文件约定）：</w:t>
            </w:r>
          </w:p>
          <w:p w14:paraId="0F684F2E">
            <w:pPr>
              <w:keepNext w:val="0"/>
              <w:keepLines w:val="0"/>
              <w:pageBreakBefore w:val="0"/>
              <w:widowControl w:val="0"/>
              <w:kinsoku/>
              <w:wordWrap w:val="0"/>
              <w:overflowPunct/>
              <w:topLinePunct/>
              <w:autoSpaceDE/>
              <w:autoSpaceDN w:val="0"/>
              <w:bidi w:val="0"/>
              <w:adjustRightInd/>
              <w:snapToGrid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（1）电子投标文件无法解密的；</w:t>
            </w:r>
          </w:p>
          <w:p w14:paraId="4F110C08">
            <w:pPr>
              <w:keepNext w:val="0"/>
              <w:keepLines w:val="0"/>
              <w:pageBreakBefore w:val="0"/>
              <w:widowControl w:val="0"/>
              <w:kinsoku/>
              <w:wordWrap w:val="0"/>
              <w:overflowPunct/>
              <w:topLinePunct/>
              <w:autoSpaceDE/>
              <w:autoSpaceDN w:val="0"/>
              <w:bidi w:val="0"/>
              <w:adjustRightInd/>
              <w:snapToGrid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（2）电子投标文件解密后无法正确读取的；</w:t>
            </w:r>
          </w:p>
          <w:p w14:paraId="1B6FF19D">
            <w:pPr>
              <w:keepNext w:val="0"/>
              <w:keepLines w:val="0"/>
              <w:pageBreakBefore w:val="0"/>
              <w:widowControl w:val="0"/>
              <w:kinsoku/>
              <w:wordWrap w:val="0"/>
              <w:overflowPunct/>
              <w:topLinePunct/>
              <w:autoSpaceDE/>
              <w:autoSpaceDN w:val="0"/>
              <w:bidi w:val="0"/>
              <w:adjustRightInd/>
              <w:snapToGrid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（3）电子投标文件无法导入成功的；</w:t>
            </w:r>
          </w:p>
          <w:p w14:paraId="0732474E">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4.□未被邀请的投标人提交的投标文件</w:t>
            </w:r>
            <w:r>
              <w:rPr>
                <w:rFonts w:hint="eastAsia" w:ascii="宋体" w:hAnsi="宋体" w:eastAsia="宋体" w:cs="宋体"/>
                <w:bCs/>
                <w:color w:val="auto"/>
                <w:sz w:val="24"/>
                <w:szCs w:val="24"/>
                <w:highlight w:val="none"/>
              </w:rPr>
              <w:t>；（适用于邀请招标或已进行资格预审的招标项目）</w:t>
            </w:r>
          </w:p>
          <w:p w14:paraId="0ABAC187">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p>
        </w:tc>
      </w:tr>
      <w:tr w14:paraId="63A89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6FC622F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726" w:type="dxa"/>
            <w:gridSpan w:val="2"/>
            <w:tcBorders>
              <w:top w:val="single" w:color="000000" w:sz="4" w:space="0"/>
              <w:left w:val="single" w:color="000000" w:sz="4" w:space="0"/>
              <w:right w:val="single" w:color="000000" w:sz="4" w:space="0"/>
            </w:tcBorders>
            <w:vAlign w:val="center"/>
          </w:tcPr>
          <w:p w14:paraId="59E582B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7377" w:type="dxa"/>
            <w:tcBorders>
              <w:top w:val="single" w:color="000000" w:sz="4" w:space="0"/>
              <w:left w:val="single" w:color="000000" w:sz="4" w:space="0"/>
              <w:right w:val="single" w:color="000000" w:sz="4" w:space="0"/>
            </w:tcBorders>
          </w:tcPr>
          <w:p w14:paraId="7D5959D0">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14:paraId="2A8C257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rPr>
              <w:t>温州市公共资源交易不见面开标大厅(网址https://ggzyjy-e.wenzhou.gov.cn:8443/BidOpeningHall）</w:t>
            </w:r>
          </w:p>
        </w:tc>
      </w:tr>
      <w:tr w14:paraId="6AFBD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tcBorders>
              <w:top w:val="single" w:color="000000" w:sz="4" w:space="0"/>
              <w:left w:val="single" w:color="000000" w:sz="4" w:space="0"/>
              <w:right w:val="single" w:color="000000" w:sz="4" w:space="0"/>
            </w:tcBorders>
            <w:vAlign w:val="center"/>
          </w:tcPr>
          <w:p w14:paraId="2E7542FA">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p>
        </w:tc>
        <w:tc>
          <w:tcPr>
            <w:tcW w:w="1726" w:type="dxa"/>
            <w:gridSpan w:val="2"/>
            <w:tcBorders>
              <w:top w:val="single" w:color="000000" w:sz="4" w:space="0"/>
              <w:left w:val="single" w:color="000000" w:sz="4" w:space="0"/>
              <w:right w:val="single" w:color="000000" w:sz="4" w:space="0"/>
            </w:tcBorders>
            <w:vAlign w:val="center"/>
          </w:tcPr>
          <w:p w14:paraId="73FEA72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7377" w:type="dxa"/>
            <w:tcBorders>
              <w:top w:val="single" w:color="000000" w:sz="4" w:space="0"/>
              <w:left w:val="single" w:color="000000" w:sz="4" w:space="0"/>
              <w:right w:val="single" w:color="000000" w:sz="4" w:space="0"/>
            </w:tcBorders>
          </w:tcPr>
          <w:p w14:paraId="351C10E5">
            <w:pPr>
              <w:keepNext w:val="0"/>
              <w:keepLines w:val="0"/>
              <w:pageBreakBefore w:val="0"/>
              <w:widowControl w:val="0"/>
              <w:kinsoku/>
              <w:wordWrap/>
              <w:overflowPunct/>
              <w:topLinePunct w:val="0"/>
              <w:autoSpaceDE/>
              <w:autoSpaceDN/>
              <w:bidi w:val="0"/>
              <w:adjustRightInd/>
              <w:spacing w:line="440" w:lineRule="exact"/>
              <w:contextualSpacing/>
              <w:textAlignment w:val="auto"/>
              <w:rPr>
                <w:rFonts w:hint="eastAsia"/>
                <w:color w:val="auto"/>
                <w:sz w:val="24"/>
                <w:szCs w:val="24"/>
                <w:highlight w:val="none"/>
              </w:rPr>
            </w:pPr>
            <w:bookmarkStart w:id="11" w:name="_Toc19997"/>
            <w:bookmarkStart w:id="12" w:name="_Toc21763"/>
            <w:r>
              <w:rPr>
                <w:rFonts w:hint="eastAsia"/>
                <w:color w:val="auto"/>
                <w:sz w:val="24"/>
                <w:szCs w:val="24"/>
                <w:highlight w:val="none"/>
              </w:rPr>
              <w:t>采用不见面开标：详见本章附件2 “不见面开标”。</w:t>
            </w:r>
            <w:bookmarkEnd w:id="11"/>
            <w:bookmarkEnd w:id="12"/>
          </w:p>
        </w:tc>
      </w:tr>
      <w:tr w14:paraId="59398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tcBorders>
              <w:top w:val="single" w:color="000000" w:sz="4" w:space="0"/>
              <w:left w:val="single" w:color="000000" w:sz="4" w:space="0"/>
              <w:right w:val="single" w:color="000000" w:sz="4" w:space="0"/>
            </w:tcBorders>
            <w:vAlign w:val="center"/>
          </w:tcPr>
          <w:p w14:paraId="334A828E">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p>
        </w:tc>
        <w:tc>
          <w:tcPr>
            <w:tcW w:w="1726" w:type="dxa"/>
            <w:gridSpan w:val="2"/>
            <w:tcBorders>
              <w:top w:val="single" w:color="000000" w:sz="4" w:space="0"/>
              <w:left w:val="single" w:color="000000" w:sz="4" w:space="0"/>
              <w:right w:val="single" w:color="000000" w:sz="4" w:space="0"/>
            </w:tcBorders>
            <w:vAlign w:val="center"/>
          </w:tcPr>
          <w:p w14:paraId="59B9A5C8">
            <w:pPr>
              <w:pStyle w:val="36"/>
              <w:keepNext w:val="0"/>
              <w:keepLines w:val="0"/>
              <w:pageBreakBefore w:val="0"/>
              <w:widowControl w:val="0"/>
              <w:kinsoku/>
              <w:wordWrap w:val="0"/>
              <w:overflowPunct/>
              <w:topLinePunct/>
              <w:autoSpaceDE/>
              <w:autoSpaceDN w:val="0"/>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特殊情况处置</w:t>
            </w:r>
          </w:p>
        </w:tc>
        <w:tc>
          <w:tcPr>
            <w:tcW w:w="7377" w:type="dxa"/>
            <w:tcBorders>
              <w:top w:val="single" w:color="000000" w:sz="4" w:space="0"/>
              <w:left w:val="single" w:color="000000" w:sz="4" w:space="0"/>
              <w:right w:val="single" w:color="000000" w:sz="4" w:space="0"/>
            </w:tcBorders>
            <w:vAlign w:val="center"/>
          </w:tcPr>
          <w:p w14:paraId="4D2D6EC2">
            <w:pPr>
              <w:keepNext w:val="0"/>
              <w:keepLines w:val="0"/>
              <w:pageBreakBefore w:val="0"/>
              <w:widowControl w:val="0"/>
              <w:kinsoku/>
              <w:wordWrap w:val="0"/>
              <w:overflowPunct/>
              <w:topLinePunct/>
              <w:autoSpaceDE/>
              <w:autoSpaceDN w:val="0"/>
              <w:bidi w:val="0"/>
              <w:adjustRightInd/>
              <w:spacing w:line="44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1.因网络、系统、电力等不可抗力因素延期开标的，需更新制作投标文件并按招标文件要求重新递交。</w:t>
            </w:r>
          </w:p>
          <w:p w14:paraId="679018A6">
            <w:pPr>
              <w:keepNext w:val="0"/>
              <w:keepLines w:val="0"/>
              <w:pageBreakBefore w:val="0"/>
              <w:widowControl w:val="0"/>
              <w:kinsoku/>
              <w:wordWrap w:val="0"/>
              <w:overflowPunct/>
              <w:topLinePunct/>
              <w:autoSpaceDE/>
              <w:autoSpaceDN w:val="0"/>
              <w:bidi w:val="0"/>
              <w:adjustRightInd/>
              <w:spacing w:line="44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开标特别说明：</w:t>
            </w:r>
          </w:p>
          <w:p w14:paraId="437D0ADC">
            <w:pPr>
              <w:keepNext w:val="0"/>
              <w:keepLines w:val="0"/>
              <w:pageBreakBefore w:val="0"/>
              <w:widowControl w:val="0"/>
              <w:kinsoku/>
              <w:wordWrap w:val="0"/>
              <w:overflowPunct/>
              <w:topLinePunct/>
              <w:autoSpaceDE/>
              <w:autoSpaceDN w:val="0"/>
              <w:bidi w:val="0"/>
              <w:adjustRightInd/>
              <w:spacing w:line="440" w:lineRule="exact"/>
              <w:ind w:firstLine="240" w:firstLineChars="1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（1）投标截止时间前未完成投标文件传输的，视为撤回投标文件；因投标人之外的原因造成电子投标文件未解密的，视为撤回其投标文件。</w:t>
            </w:r>
          </w:p>
          <w:p w14:paraId="1BE80D9C">
            <w:pPr>
              <w:keepNext w:val="0"/>
              <w:keepLines w:val="0"/>
              <w:pageBreakBefore w:val="0"/>
              <w:widowControl w:val="0"/>
              <w:kinsoku/>
              <w:wordWrap w:val="0"/>
              <w:overflowPunct/>
              <w:topLinePunct/>
              <w:autoSpaceDE/>
              <w:autoSpaceDN w:val="0"/>
              <w:bidi w:val="0"/>
              <w:adjustRightInd/>
              <w:spacing w:line="440" w:lineRule="exact"/>
              <w:ind w:firstLine="240" w:firstLineChars="1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（2）投标人必须使用生成电子投标文件的CA数字证书解密电子投标文件。</w:t>
            </w:r>
          </w:p>
          <w:p w14:paraId="4946AA1E">
            <w:pPr>
              <w:keepNext w:val="0"/>
              <w:keepLines w:val="0"/>
              <w:pageBreakBefore w:val="0"/>
              <w:widowControl w:val="0"/>
              <w:kinsoku/>
              <w:wordWrap w:val="0"/>
              <w:overflowPunct/>
              <w:topLinePunct/>
              <w:autoSpaceDE/>
              <w:autoSpaceDN w:val="0"/>
              <w:bidi w:val="0"/>
              <w:adjustRightInd/>
              <w:spacing w:line="440" w:lineRule="exac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3.其他</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u w:val="single"/>
                <w:shd w:val="clear" w:color="auto" w:fill="FFFFFF"/>
              </w:rPr>
              <w:t xml:space="preserve">  </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w:t>
            </w:r>
            <w:r>
              <w:rPr>
                <w:rFonts w:hint="eastAsia" w:ascii="宋体" w:hAnsi="宋体" w:eastAsia="宋体" w:cs="宋体"/>
                <w:color w:val="auto"/>
                <w:sz w:val="24"/>
                <w:szCs w:val="24"/>
                <w:highlight w:val="none"/>
                <w:shd w:val="clear" w:color="auto" w:fill="FFFFFF"/>
              </w:rPr>
              <w:t xml:space="preserve">                          </w:t>
            </w:r>
          </w:p>
        </w:tc>
      </w:tr>
      <w:tr w14:paraId="5927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F06A051">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726" w:type="dxa"/>
            <w:gridSpan w:val="2"/>
            <w:tcBorders>
              <w:top w:val="single" w:color="000000" w:sz="4" w:space="0"/>
              <w:left w:val="single" w:color="000000" w:sz="4" w:space="0"/>
              <w:right w:val="single" w:color="000000" w:sz="4" w:space="0"/>
            </w:tcBorders>
            <w:vAlign w:val="center"/>
          </w:tcPr>
          <w:p w14:paraId="723CF086">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7377" w:type="dxa"/>
            <w:tcBorders>
              <w:top w:val="single" w:color="000000" w:sz="4" w:space="0"/>
              <w:left w:val="single" w:color="000000" w:sz="4" w:space="0"/>
              <w:right w:val="single" w:color="000000" w:sz="4" w:space="0"/>
            </w:tcBorders>
          </w:tcPr>
          <w:p w14:paraId="4613BDE4">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评标委员会构成：5人及5人以上单数。</w:t>
            </w:r>
          </w:p>
          <w:p w14:paraId="29F734C3">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评标专家确定方式：按规定组建。</w:t>
            </w:r>
          </w:p>
        </w:tc>
      </w:tr>
      <w:tr w14:paraId="5D6A1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05114A6F">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1726" w:type="dxa"/>
            <w:gridSpan w:val="2"/>
            <w:tcBorders>
              <w:top w:val="single" w:color="000000" w:sz="4" w:space="0"/>
              <w:left w:val="single" w:color="000000" w:sz="4" w:space="0"/>
              <w:right w:val="single" w:color="000000" w:sz="4" w:space="0"/>
            </w:tcBorders>
            <w:vAlign w:val="center"/>
          </w:tcPr>
          <w:p w14:paraId="5BEF5B62">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评标委员会推荐中标候选人的人数</w:t>
            </w:r>
          </w:p>
        </w:tc>
        <w:tc>
          <w:tcPr>
            <w:tcW w:w="7377" w:type="dxa"/>
            <w:tcBorders>
              <w:top w:val="single" w:color="000000" w:sz="4" w:space="0"/>
              <w:left w:val="single" w:color="000000" w:sz="4" w:space="0"/>
              <w:right w:val="single" w:color="000000" w:sz="4" w:space="0"/>
            </w:tcBorders>
            <w:vAlign w:val="center"/>
          </w:tcPr>
          <w:p w14:paraId="5F51018A">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☑评定分离：推荐的中标候选人数：5名。</w:t>
            </w:r>
          </w:p>
          <w:p w14:paraId="441996CE">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当有效标≥5个时，则由评标委员会推荐投标人得分前5名的投标人为中标候选人（中标候选人不排名次，下同）；</w:t>
            </w:r>
          </w:p>
          <w:p w14:paraId="4B9E13A2">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当有效标为3个或4个时，则由评标委员会推荐所有有效标均为中标候选人；</w:t>
            </w:r>
          </w:p>
          <w:p w14:paraId="481838D5">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当有效标＜3个并经评标委员会认定仍具有竞争性时，则所有有效指标均推荐为中标候选人。</w:t>
            </w:r>
          </w:p>
          <w:p w14:paraId="34D1E251">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注：被否决的投标文件不视为有效标。</w:t>
            </w:r>
          </w:p>
        </w:tc>
      </w:tr>
      <w:tr w14:paraId="4364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6AD528D7">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1726" w:type="dxa"/>
            <w:gridSpan w:val="2"/>
            <w:tcBorders>
              <w:top w:val="single" w:color="000000" w:sz="4" w:space="0"/>
              <w:left w:val="single" w:color="000000" w:sz="4" w:space="0"/>
              <w:right w:val="single" w:color="000000" w:sz="4" w:space="0"/>
            </w:tcBorders>
            <w:vAlign w:val="center"/>
          </w:tcPr>
          <w:p w14:paraId="3BD7FC78">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中标候选人公示媒介及期限</w:t>
            </w:r>
          </w:p>
        </w:tc>
        <w:tc>
          <w:tcPr>
            <w:tcW w:w="7377" w:type="dxa"/>
            <w:tcBorders>
              <w:top w:val="single" w:color="000000" w:sz="4" w:space="0"/>
              <w:left w:val="single" w:color="000000" w:sz="4" w:space="0"/>
              <w:right w:val="single" w:color="000000" w:sz="4" w:space="0"/>
            </w:tcBorders>
          </w:tcPr>
          <w:p w14:paraId="26AD2E24">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公示媒介：</w:t>
            </w:r>
            <w:r>
              <w:rPr>
                <w:rFonts w:hint="eastAsia" w:ascii="宋体" w:hAnsi="宋体" w:eastAsia="宋体" w:cs="宋体"/>
                <w:color w:val="auto"/>
                <w:sz w:val="24"/>
                <w:szCs w:val="24"/>
                <w:highlight w:val="none"/>
                <w:u w:val="single"/>
              </w:rPr>
              <w:t>同招标公告发布媒介</w:t>
            </w:r>
          </w:p>
          <w:p w14:paraId="0CC899FF">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3个工作</w:t>
            </w:r>
            <w:r>
              <w:rPr>
                <w:rFonts w:hint="eastAsia" w:ascii="宋体" w:hAnsi="宋体" w:eastAsia="宋体" w:cs="宋体"/>
                <w:color w:val="auto"/>
                <w:sz w:val="24"/>
                <w:szCs w:val="24"/>
                <w:highlight w:val="none"/>
              </w:rPr>
              <w:t>日</w:t>
            </w:r>
          </w:p>
        </w:tc>
      </w:tr>
      <w:tr w14:paraId="797E2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5072C954">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1726" w:type="dxa"/>
            <w:gridSpan w:val="2"/>
            <w:tcBorders>
              <w:top w:val="single" w:color="000000" w:sz="4" w:space="0"/>
              <w:left w:val="single" w:color="000000" w:sz="4" w:space="0"/>
              <w:right w:val="single" w:color="000000" w:sz="4" w:space="0"/>
            </w:tcBorders>
            <w:vAlign w:val="center"/>
          </w:tcPr>
          <w:p w14:paraId="7BEE754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7377" w:type="dxa"/>
            <w:tcBorders>
              <w:top w:val="single" w:color="000000" w:sz="4" w:space="0"/>
              <w:left w:val="single" w:color="000000" w:sz="4" w:space="0"/>
              <w:right w:val="single" w:color="000000" w:sz="4" w:space="0"/>
            </w:tcBorders>
          </w:tcPr>
          <w:p w14:paraId="655E365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w:t>
            </w:r>
          </w:p>
          <w:p w14:paraId="1C0A4CBC">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本项目采用评定分离，根据评标委员会推荐，另行组织定标会议，由定标委员会确定中标人。</w:t>
            </w:r>
          </w:p>
          <w:p w14:paraId="34B80308">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由招标人按规定组建定标委员会，由定标委员会在评标委员会推荐的中标候选人（不排名次，下同）中采用票决定标法确定中标人。</w:t>
            </w:r>
          </w:p>
          <w:p w14:paraId="69742C3D">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7.4.1定标委员会：</w:t>
            </w:r>
          </w:p>
          <w:p w14:paraId="4801547C">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1）定标委员会由5人及以上单数组成。</w:t>
            </w:r>
          </w:p>
          <w:p w14:paraId="79452E39">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2）定标委员会成员与中标候选人有利害关系的，应当回避。</w:t>
            </w:r>
          </w:p>
          <w:p w14:paraId="31154D63">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3）定标委员会成员对招标工程定标结果负有责任。</w:t>
            </w:r>
          </w:p>
          <w:p w14:paraId="78D183B2">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7.4.2定标时间及地点</w:t>
            </w:r>
          </w:p>
          <w:p w14:paraId="03C14045">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定标会议时间按相关规定执行，原则上在评标委员会评审结束并于中标候选人公示期满后3日内。</w:t>
            </w:r>
          </w:p>
          <w:p w14:paraId="2F6E513D">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定标地点：温州市公共资源交易中心瓯海分中心。</w:t>
            </w:r>
          </w:p>
          <w:p w14:paraId="7E324BF4">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7.4.3定标方法</w:t>
            </w:r>
          </w:p>
          <w:p w14:paraId="347FFBB2">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（1）定标方法为票决定标法，即由定标委员会以直接票决的方式（票决采用记名方式并注明投票理由），确定得票最多的中标候选人为中标人。</w:t>
            </w:r>
          </w:p>
          <w:p w14:paraId="4D28942A">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（2）票决方式：</w:t>
            </w:r>
          </w:p>
          <w:p w14:paraId="5FD7AB3E">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1）投票规则：定标委员会成员在各自的选票上填写1名中标人名称。</w:t>
            </w:r>
          </w:p>
          <w:p w14:paraId="6E8AB020">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计算规则：根据候选人的得票数由高到低进行排名，推荐得票数最多的为中标人，出现并列情形时，定标委员会对并列的中标候选人再次投票确定排序【如出现所有中标候选人得票数均相同时，则以定标委员会负责人（定标小组组长）所投票的中标人优先成为中标人】。</w:t>
            </w:r>
          </w:p>
          <w:p w14:paraId="61097017">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7.4.4中标价</w:t>
            </w:r>
          </w:p>
          <w:p w14:paraId="6C768D8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以该中标人的投标报价为中标价。</w:t>
            </w:r>
          </w:p>
          <w:p w14:paraId="0E14CDD0">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7.4.5定标其他规定</w:t>
            </w:r>
          </w:p>
          <w:p w14:paraId="497EA1DC">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定标后有下列情形之一的，招标人可以从剩余候选单位中采用原规定的定标方法，由原定标委员会确定中标人，也可以重新招标。</w:t>
            </w:r>
          </w:p>
          <w:p w14:paraId="6DB5FE9D">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①中标人放弃中标资格或者拒不签订合同的；</w:t>
            </w:r>
          </w:p>
          <w:p w14:paraId="6331C062">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②因不可抗力不能履行合同、不按招标文件要求提交履约保证金；</w:t>
            </w:r>
          </w:p>
          <w:p w14:paraId="280A1DA3">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③被查实存在影响中标结果的违法行为等情形，其他不符合招标文件规定的中标条件的。</w:t>
            </w:r>
          </w:p>
          <w:p w14:paraId="73AFBF79">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7.4.6定标因素：</w:t>
            </w:r>
          </w:p>
          <w:p w14:paraId="4CBE53EB">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定标委员会在择优因素可参考以下因素进行，以下定标因素排名不分先后顺序：</w:t>
            </w:r>
          </w:p>
          <w:p w14:paraId="778F5076">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1.价格因素:综合评标分数高低、报价的合理性等；</w:t>
            </w:r>
          </w:p>
          <w:p w14:paraId="24349F85">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2.企业实力:主要包括企业资质等级、企业规模、专业技术人员规模；</w:t>
            </w:r>
          </w:p>
          <w:p w14:paraId="08B8CC39">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3.企业信誉:主要包括企业、总监理工程师获得荣誉奖项；</w:t>
            </w:r>
          </w:p>
          <w:p w14:paraId="40B16EC1">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4.投标方案:技术标（监理大纲）情况；</w:t>
            </w:r>
          </w:p>
          <w:p w14:paraId="1E76EA5F">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5.拟派团队能力与水平:项目管理团队的资质、业绩等情况；</w:t>
            </w:r>
          </w:p>
          <w:p w14:paraId="5DADA354">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6.企业服务：主要包括及时快捷的服务情况、项目服务保障措施综合评价；</w:t>
            </w:r>
          </w:p>
          <w:p w14:paraId="798E4F65">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7.评标报告；</w:t>
            </w:r>
          </w:p>
          <w:p w14:paraId="303DF27B">
            <w:pPr>
              <w:pStyle w:val="10"/>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8.招标人认为需要考量的其他因素: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tc>
      </w:tr>
      <w:tr w14:paraId="1B14A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A684E73">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1726" w:type="dxa"/>
            <w:gridSpan w:val="2"/>
            <w:tcBorders>
              <w:top w:val="single" w:color="000000" w:sz="4" w:space="0"/>
              <w:left w:val="single" w:color="000000" w:sz="4" w:space="0"/>
              <w:right w:val="single" w:color="000000" w:sz="4" w:space="0"/>
            </w:tcBorders>
            <w:vAlign w:val="center"/>
          </w:tcPr>
          <w:p w14:paraId="3C36808F">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377" w:type="dxa"/>
            <w:tcBorders>
              <w:top w:val="single" w:color="000000" w:sz="4" w:space="0"/>
              <w:left w:val="single" w:color="000000" w:sz="4" w:space="0"/>
              <w:right w:val="single" w:color="000000" w:sz="4" w:space="0"/>
            </w:tcBorders>
          </w:tcPr>
          <w:p w14:paraId="40F69EFE">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14:paraId="52E6220E">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要求，履约保证金的形式：</w:t>
            </w:r>
            <w:r>
              <w:rPr>
                <w:rFonts w:hint="eastAsia" w:ascii="宋体" w:hAnsi="宋体" w:cs="宋体"/>
                <w:color w:val="auto"/>
                <w:sz w:val="24"/>
                <w:highlight w:val="none"/>
              </w:rPr>
              <w:t>现金、支票、汇票、转账、银行保函、融资担保公司保函或者保险机构保证、保险、保单。</w:t>
            </w:r>
          </w:p>
          <w:p w14:paraId="24A294F5">
            <w:pPr>
              <w:keepNext w:val="0"/>
              <w:keepLines w:val="0"/>
              <w:pageBreakBefore w:val="0"/>
              <w:widowControl w:val="0"/>
              <w:kinsoku/>
              <w:overflowPunct/>
              <w:autoSpaceDE/>
              <w:bidi w:val="0"/>
              <w:adjustRightInd/>
              <w:snapToGrid w:val="0"/>
              <w:spacing w:line="440" w:lineRule="exact"/>
              <w:ind w:firstLine="960" w:firstLine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w:t>
            </w:r>
            <w:r>
              <w:rPr>
                <w:rFonts w:hint="eastAsia" w:ascii="宋体" w:hAnsi="宋体" w:cs="宋体"/>
                <w:color w:val="auto"/>
                <w:sz w:val="24"/>
                <w:highlight w:val="none"/>
              </w:rPr>
              <w:t>合同价的2%</w:t>
            </w:r>
          </w:p>
        </w:tc>
      </w:tr>
      <w:tr w14:paraId="196CC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tcBorders>
              <w:top w:val="single" w:color="000000" w:sz="4" w:space="0"/>
              <w:left w:val="single" w:color="000000" w:sz="4" w:space="0"/>
              <w:right w:val="single" w:color="000000" w:sz="4" w:space="0"/>
            </w:tcBorders>
            <w:vAlign w:val="center"/>
          </w:tcPr>
          <w:p w14:paraId="7705D7B1">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1726" w:type="dxa"/>
            <w:gridSpan w:val="2"/>
            <w:tcBorders>
              <w:top w:val="single" w:color="000000" w:sz="4" w:space="0"/>
              <w:left w:val="single" w:color="000000" w:sz="4" w:space="0"/>
              <w:right w:val="single" w:color="000000" w:sz="4" w:space="0"/>
            </w:tcBorders>
            <w:vAlign w:val="center"/>
          </w:tcPr>
          <w:p w14:paraId="670AFE5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招标文件中指的受理投诉的行政监督部门</w:t>
            </w:r>
          </w:p>
        </w:tc>
        <w:tc>
          <w:tcPr>
            <w:tcW w:w="7377" w:type="dxa"/>
            <w:tcBorders>
              <w:top w:val="single" w:color="000000" w:sz="4" w:space="0"/>
              <w:left w:val="single" w:color="000000" w:sz="4" w:space="0"/>
              <w:right w:val="single" w:color="000000" w:sz="4" w:space="0"/>
            </w:tcBorders>
            <w:vAlign w:val="center"/>
          </w:tcPr>
          <w:p w14:paraId="392647FF">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投诉受理的具体部门及电话：</w:t>
            </w:r>
          </w:p>
          <w:p w14:paraId="75216A9C">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温州市瓯海区建设工程招标投标监理中心</w:t>
            </w:r>
          </w:p>
          <w:p w14:paraId="439FDA36">
            <w:pPr>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电话：0577-88521964</w:t>
            </w:r>
          </w:p>
        </w:tc>
      </w:tr>
      <w:tr w14:paraId="2CE8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246" w:type="dxa"/>
            <w:tcBorders>
              <w:top w:val="single" w:color="000000" w:sz="4" w:space="0"/>
              <w:left w:val="single" w:color="000000" w:sz="4" w:space="0"/>
              <w:right w:val="single" w:color="000000" w:sz="4" w:space="0"/>
            </w:tcBorders>
            <w:vAlign w:val="center"/>
          </w:tcPr>
          <w:p w14:paraId="4A4FD83E">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26" w:type="dxa"/>
            <w:gridSpan w:val="2"/>
            <w:tcBorders>
              <w:top w:val="single" w:color="000000" w:sz="4" w:space="0"/>
              <w:left w:val="single" w:color="000000" w:sz="4" w:space="0"/>
              <w:right w:val="single" w:color="000000" w:sz="4" w:space="0"/>
            </w:tcBorders>
            <w:vAlign w:val="center"/>
          </w:tcPr>
          <w:p w14:paraId="22F4FBB9">
            <w:pPr>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采用电子招标投标</w:t>
            </w:r>
          </w:p>
        </w:tc>
        <w:tc>
          <w:tcPr>
            <w:tcW w:w="7377" w:type="dxa"/>
            <w:tcBorders>
              <w:top w:val="single" w:color="000000" w:sz="4" w:space="0"/>
              <w:left w:val="single" w:color="000000" w:sz="4" w:space="0"/>
              <w:right w:val="single" w:color="000000" w:sz="4" w:space="0"/>
            </w:tcBorders>
            <w:vAlign w:val="center"/>
          </w:tcPr>
          <w:p w14:paraId="1F3B3B55">
            <w:pPr>
              <w:keepNext w:val="0"/>
              <w:keepLines w:val="0"/>
              <w:pageBreakBefore w:val="0"/>
              <w:widowControl w:val="0"/>
              <w:kinsoku/>
              <w:overflowPunct/>
              <w:autoSpaceDE/>
              <w:bidi w:val="0"/>
              <w:adjustRightInd/>
              <w:snapToGrid w:val="0"/>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具体编制要求按本章须知正文附件1“</w:t>
            </w:r>
            <w:r>
              <w:rPr>
                <w:rFonts w:hint="eastAsia" w:ascii="宋体" w:hAnsi="宋体" w:eastAsia="宋体" w:cs="宋体"/>
                <w:b/>
                <w:color w:val="auto"/>
                <w:sz w:val="24"/>
                <w:szCs w:val="24"/>
                <w:highlight w:val="none"/>
              </w:rPr>
              <w:t>电子投标文件制作相关规定</w:t>
            </w:r>
            <w:r>
              <w:rPr>
                <w:rFonts w:hint="eastAsia" w:ascii="宋体" w:hAnsi="宋体" w:eastAsia="宋体" w:cs="宋体"/>
                <w:color w:val="auto"/>
                <w:sz w:val="24"/>
                <w:szCs w:val="24"/>
                <w:highlight w:val="none"/>
              </w:rPr>
              <w:t>”</w:t>
            </w:r>
          </w:p>
        </w:tc>
      </w:tr>
      <w:tr w14:paraId="547B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427236C5">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w:t>
            </w:r>
          </w:p>
        </w:tc>
        <w:tc>
          <w:tcPr>
            <w:tcW w:w="9103" w:type="dxa"/>
            <w:gridSpan w:val="3"/>
            <w:tcBorders>
              <w:top w:val="single" w:color="000000" w:sz="4" w:space="0"/>
              <w:left w:val="single" w:color="000000" w:sz="4" w:space="0"/>
              <w:right w:val="single" w:color="000000" w:sz="4" w:space="0"/>
            </w:tcBorders>
            <w:vAlign w:val="center"/>
          </w:tcPr>
          <w:p w14:paraId="56583830">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需要补充的其他内容</w:t>
            </w:r>
          </w:p>
        </w:tc>
      </w:tr>
      <w:tr w14:paraId="06D0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14A182B2">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1726" w:type="dxa"/>
            <w:gridSpan w:val="2"/>
            <w:tcBorders>
              <w:top w:val="single" w:color="000000" w:sz="4" w:space="0"/>
              <w:left w:val="single" w:color="000000" w:sz="4" w:space="0"/>
              <w:right w:val="single" w:color="000000" w:sz="4" w:space="0"/>
            </w:tcBorders>
            <w:vAlign w:val="center"/>
          </w:tcPr>
          <w:p w14:paraId="73FECA4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解释权与说明</w:t>
            </w:r>
          </w:p>
        </w:tc>
        <w:tc>
          <w:tcPr>
            <w:tcW w:w="7377" w:type="dxa"/>
            <w:tcBorders>
              <w:top w:val="single" w:color="000000" w:sz="4" w:space="0"/>
              <w:left w:val="single" w:color="000000" w:sz="4" w:space="0"/>
              <w:right w:val="single" w:color="000000" w:sz="4" w:space="0"/>
            </w:tcBorders>
            <w:vAlign w:val="center"/>
          </w:tcPr>
          <w:p w14:paraId="64C2B091">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（1）投标人须知的内容如与投标人须知前附表不一致，以投标人须知前附表为准。评标办法的内容如与评标办法前附表不一致，以评标办法前附表为准。</w:t>
            </w:r>
          </w:p>
          <w:p w14:paraId="76DA75A1">
            <w:pPr>
              <w:keepNext w:val="0"/>
              <w:keepLines w:val="0"/>
              <w:pageBreakBefore w:val="0"/>
              <w:widowControl w:val="0"/>
              <w:kinsoku/>
              <w:overflowPunct/>
              <w:autoSpaceDE/>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构成招标文件组成部分的“通用合同条款”、“专用合同条款”和“委托人要求”等章节中出现的措辞“委托人”和“承包人”（或“监理人”），在招标投标阶段应当分别按“招标人”和“投标人”进行理解。</w:t>
            </w:r>
          </w:p>
          <w:p w14:paraId="649FD93E">
            <w:pPr>
              <w:keepNext w:val="0"/>
              <w:keepLines w:val="0"/>
              <w:pageBreakBefore w:val="0"/>
              <w:widowControl w:val="0"/>
              <w:kinsoku/>
              <w:overflowPunct/>
              <w:autoSpaceDE/>
              <w:bidi w:val="0"/>
              <w:adjustRightInd/>
              <w:snapToGrid w:val="0"/>
              <w:spacing w:line="44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D7C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3FCE501">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1726" w:type="dxa"/>
            <w:gridSpan w:val="2"/>
            <w:tcBorders>
              <w:top w:val="single" w:color="000000" w:sz="4" w:space="0"/>
              <w:left w:val="single" w:color="000000" w:sz="4" w:space="0"/>
              <w:right w:val="single" w:color="000000" w:sz="4" w:space="0"/>
            </w:tcBorders>
            <w:vAlign w:val="center"/>
          </w:tcPr>
          <w:p w14:paraId="59239AA5">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业绩证明材料</w:t>
            </w:r>
          </w:p>
        </w:tc>
        <w:tc>
          <w:tcPr>
            <w:tcW w:w="7377" w:type="dxa"/>
            <w:tcBorders>
              <w:top w:val="single" w:color="000000" w:sz="4" w:space="0"/>
              <w:left w:val="single" w:color="000000" w:sz="4" w:space="0"/>
              <w:right w:val="single" w:color="000000" w:sz="4" w:space="0"/>
            </w:tcBorders>
            <w:vAlign w:val="center"/>
          </w:tcPr>
          <w:p w14:paraId="1EEE9302">
            <w:pPr>
              <w:pStyle w:val="36"/>
              <w:keepNext w:val="0"/>
              <w:keepLines w:val="0"/>
              <w:pageBreakBefore w:val="0"/>
              <w:widowControl w:val="0"/>
              <w:numPr>
                <w:ilvl w:val="0"/>
                <w:numId w:val="2"/>
              </w:numPr>
              <w:kinsoku/>
              <w:overflow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业绩证明材料应同时提供</w:t>
            </w:r>
            <w:r>
              <w:rPr>
                <w:rFonts w:hint="eastAsia" w:ascii="宋体" w:hAnsi="宋体" w:eastAsia="宋体" w:cs="宋体"/>
                <w:color w:val="auto"/>
                <w:sz w:val="24"/>
                <w:szCs w:val="24"/>
                <w:highlight w:val="none"/>
                <w:u w:val="single"/>
              </w:rPr>
              <w:t>①中标通知书或</w:t>
            </w:r>
            <w:r>
              <w:rPr>
                <w:rFonts w:hint="eastAsia" w:ascii="宋体" w:hAnsi="宋体" w:eastAsia="宋体" w:cs="宋体"/>
                <w:color w:val="auto"/>
                <w:sz w:val="24"/>
                <w:szCs w:val="24"/>
                <w:highlight w:val="none"/>
                <w:u w:val="single"/>
                <w:lang w:eastAsia="zh-CN"/>
              </w:rPr>
              <w:t>监理</w:t>
            </w:r>
            <w:r>
              <w:rPr>
                <w:rFonts w:hint="eastAsia" w:ascii="宋体" w:hAnsi="宋体" w:eastAsia="宋体" w:cs="宋体"/>
                <w:color w:val="auto"/>
                <w:sz w:val="24"/>
                <w:szCs w:val="24"/>
                <w:highlight w:val="none"/>
                <w:u w:val="single"/>
              </w:rPr>
              <w:t>合同；</w:t>
            </w:r>
          </w:p>
          <w:p w14:paraId="7FF4A465">
            <w:pPr>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②工程验收证明材料：</w:t>
            </w:r>
          </w:p>
          <w:p w14:paraId="6430723C">
            <w:pPr>
              <w:pStyle w:val="36"/>
              <w:keepNext w:val="0"/>
              <w:keepLines w:val="0"/>
              <w:pageBreakBefore w:val="0"/>
              <w:widowControl w:val="0"/>
              <w:kinsoku/>
              <w:overflowPunct/>
              <w:autoSpaceDE/>
              <w:autoSpaceDN w:val="0"/>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提供以下证明材料之一即可：1）竣工验收备案表，2）竣工验收意见（至少须含建设、施工、监理、设计单位四方主体盖章）；3）建设行政主管部门出具的竣工验收证明；</w:t>
            </w:r>
          </w:p>
          <w:p w14:paraId="5251BEF0">
            <w:pPr>
              <w:pStyle w:val="36"/>
              <w:keepNext w:val="0"/>
              <w:keepLines w:val="0"/>
              <w:pageBreakBefore w:val="0"/>
              <w:widowControl w:val="0"/>
              <w:kinsoku/>
              <w:overflow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业绩中的建设规模和特征需从以上某项资料中得到明确体现，如无法体现的，以立项文件、扩初批复文件、规划许可证、施工图审查合格书等证明材料，仍无法体现的，可以提供全国或浙江省建筑市场监管公共服务系统发布的信息网页截图（如不一致以浙江省系统信息为准），否则该业绩证明不予认可。</w:t>
            </w:r>
          </w:p>
          <w:p w14:paraId="01E1E276">
            <w:pPr>
              <w:pStyle w:val="36"/>
              <w:keepNext w:val="0"/>
              <w:keepLines w:val="0"/>
              <w:pageBreakBefore w:val="0"/>
              <w:widowControl w:val="0"/>
              <w:kinsoku/>
              <w:wordWrap w:val="0"/>
              <w:overflowPunct/>
              <w:topLine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（3）要求项目总监理工程师业绩的：</w:t>
            </w:r>
          </w:p>
          <w:p w14:paraId="334D20A2">
            <w:pPr>
              <w:pStyle w:val="36"/>
              <w:keepNext w:val="0"/>
              <w:keepLines w:val="0"/>
              <w:pageBreakBefore w:val="0"/>
              <w:widowControl w:val="0"/>
              <w:kinsoku/>
              <w:wordWrap w:val="0"/>
              <w:overflowPunct/>
              <w:topLinePunct/>
              <w:autoSpaceDE/>
              <w:autoSpaceDN w:val="0"/>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不接受项目总监理工程师发生过变更的业绩。中标通知书或</w:t>
            </w:r>
            <w:r>
              <w:rPr>
                <w:rFonts w:hint="eastAsia" w:ascii="宋体" w:hAnsi="宋体" w:eastAsia="宋体" w:cs="宋体"/>
                <w:bCs/>
                <w:color w:val="auto"/>
                <w:sz w:val="24"/>
                <w:szCs w:val="24"/>
                <w:highlight w:val="none"/>
                <w:lang w:eastAsia="zh-CN"/>
              </w:rPr>
              <w:t>监理</w:t>
            </w:r>
            <w:r>
              <w:rPr>
                <w:rFonts w:hint="eastAsia" w:ascii="宋体" w:hAnsi="宋体" w:eastAsia="宋体" w:cs="宋体"/>
                <w:bCs/>
                <w:color w:val="auto"/>
                <w:sz w:val="24"/>
                <w:szCs w:val="24"/>
                <w:highlight w:val="none"/>
              </w:rPr>
              <w:t>合同、工程验收证明材料均应体现项目总监理工程师姓名且与本次招投标项目中拟派项目总监理工程师一致。</w:t>
            </w:r>
          </w:p>
          <w:p w14:paraId="11DB7320">
            <w:pPr>
              <w:pStyle w:val="36"/>
              <w:keepNext w:val="0"/>
              <w:keepLines w:val="0"/>
              <w:pageBreakBefore w:val="0"/>
              <w:widowControl w:val="0"/>
              <w:kinsoku/>
              <w:overflowPunct/>
              <w:autoSpaceDE/>
              <w:autoSpaceDN w:val="0"/>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（4）业绩证明时间以工程验收证明材料为准。</w:t>
            </w:r>
          </w:p>
          <w:p w14:paraId="08E5163D">
            <w:pPr>
              <w:keepNext w:val="0"/>
              <w:keepLines w:val="0"/>
              <w:pageBreakBefore w:val="0"/>
              <w:widowControl w:val="0"/>
              <w:kinsoku/>
              <w:overflowPunct/>
              <w:autoSpaceDE/>
              <w:bidi w:val="0"/>
              <w:adjustRightInd/>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注：中标候选人的投标文件业绩情况将在中标候选人公示期间向社会进行公示。</w:t>
            </w:r>
            <w:r>
              <w:rPr>
                <w:rFonts w:hint="eastAsia" w:ascii="宋体" w:hAnsi="宋体" w:eastAsia="宋体" w:cs="宋体"/>
                <w:color w:val="auto"/>
                <w:sz w:val="24"/>
                <w:szCs w:val="24"/>
                <w:highlight w:val="none"/>
              </w:rPr>
              <w:t xml:space="preserve"> </w:t>
            </w:r>
          </w:p>
        </w:tc>
      </w:tr>
      <w:tr w14:paraId="476E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25EE067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1726" w:type="dxa"/>
            <w:gridSpan w:val="2"/>
            <w:tcBorders>
              <w:top w:val="single" w:color="000000" w:sz="4" w:space="0"/>
              <w:left w:val="single" w:color="000000" w:sz="4" w:space="0"/>
              <w:right w:val="single" w:color="000000" w:sz="4" w:space="0"/>
            </w:tcBorders>
            <w:vAlign w:val="center"/>
          </w:tcPr>
          <w:p w14:paraId="6781FEEF">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总监理工程师在监建设工程项目的约定</w:t>
            </w:r>
          </w:p>
        </w:tc>
        <w:tc>
          <w:tcPr>
            <w:tcW w:w="7377" w:type="dxa"/>
            <w:tcBorders>
              <w:top w:val="single" w:color="000000" w:sz="4" w:space="0"/>
              <w:left w:val="single" w:color="000000" w:sz="4" w:space="0"/>
              <w:right w:val="single" w:color="000000" w:sz="4" w:space="0"/>
            </w:tcBorders>
            <w:vAlign w:val="center"/>
          </w:tcPr>
          <w:p w14:paraId="0BBF8F32">
            <w:pPr>
              <w:pStyle w:val="24"/>
              <w:keepNext w:val="0"/>
              <w:keepLines w:val="0"/>
              <w:pageBreakBefore w:val="0"/>
              <w:widowControl w:val="0"/>
              <w:kinsoku/>
              <w:overflowPunct/>
              <w:autoSpaceDE/>
              <w:bidi w:val="0"/>
              <w:adjustRightInd/>
              <w:snapToGrid w:val="0"/>
              <w:spacing w:before="0" w:after="0" w:line="440" w:lineRule="exact"/>
              <w:ind w:firstLine="480" w:firstLineChars="200"/>
              <w:jc w:val="both"/>
              <w:textAlignment w:val="auto"/>
              <w:rPr>
                <w:rFonts w:cs="宋体"/>
                <w:color w:val="auto"/>
                <w:szCs w:val="24"/>
                <w:highlight w:val="none"/>
              </w:rPr>
            </w:pPr>
            <w:r>
              <w:rPr>
                <w:rFonts w:cs="宋体"/>
                <w:color w:val="auto"/>
                <w:szCs w:val="24"/>
                <w:highlight w:val="none"/>
              </w:rPr>
              <w:t>（1）总监理工程师在监项目是指：投标人拟派的总监理工程师在投标截止日在其他任何在建合同工程中担任总监理工程师。在建合同工程的开始时间为合同工程中标通知书发出之日（不通过招标方式的，开始时间为合同签订之日），结束时间为该合同工程通过验收或合同解除之日或更换手续办理完成之日。原在监项目有备案主管部门的，总监变更情况以施工许可证变更记录或部门办理施工许可证审批记录为准（园林绿化项目除外）。</w:t>
            </w:r>
          </w:p>
          <w:p w14:paraId="016774D5">
            <w:pPr>
              <w:pStyle w:val="24"/>
              <w:keepNext w:val="0"/>
              <w:keepLines w:val="0"/>
              <w:pageBreakBefore w:val="0"/>
              <w:widowControl w:val="0"/>
              <w:kinsoku/>
              <w:overflowPunct/>
              <w:autoSpaceDE/>
              <w:bidi w:val="0"/>
              <w:adjustRightInd/>
              <w:snapToGrid w:val="0"/>
              <w:spacing w:before="0" w:after="0" w:line="440" w:lineRule="exact"/>
              <w:ind w:firstLine="480" w:firstLineChars="200"/>
              <w:jc w:val="both"/>
              <w:textAlignment w:val="auto"/>
              <w:rPr>
                <w:rFonts w:cs="宋体"/>
                <w:color w:val="auto"/>
                <w:szCs w:val="24"/>
                <w:highlight w:val="none"/>
              </w:rPr>
            </w:pPr>
            <w:r>
              <w:rPr>
                <w:rFonts w:cs="宋体"/>
                <w:color w:val="auto"/>
                <w:szCs w:val="24"/>
                <w:highlight w:val="none"/>
              </w:rPr>
              <w:t>（2）其他工程项目，包括在中华人民共和国境内所有建设工程，不受地域、行业和投资性质的限制。</w:t>
            </w:r>
          </w:p>
          <w:p w14:paraId="34856A4E">
            <w:pPr>
              <w:pStyle w:val="24"/>
              <w:keepNext w:val="0"/>
              <w:keepLines w:val="0"/>
              <w:pageBreakBefore w:val="0"/>
              <w:widowControl w:val="0"/>
              <w:kinsoku/>
              <w:overflowPunct/>
              <w:autoSpaceDE/>
              <w:bidi w:val="0"/>
              <w:adjustRightInd/>
              <w:snapToGrid w:val="0"/>
              <w:spacing w:before="0" w:after="0" w:line="440" w:lineRule="exact"/>
              <w:ind w:firstLine="480" w:firstLineChars="200"/>
              <w:jc w:val="both"/>
              <w:textAlignment w:val="auto"/>
              <w:rPr>
                <w:rFonts w:hint="eastAsia" w:ascii="宋体" w:hAnsi="宋体" w:eastAsia="宋体" w:cs="宋体"/>
                <w:color w:val="auto"/>
                <w:sz w:val="24"/>
                <w:szCs w:val="24"/>
                <w:highlight w:val="none"/>
              </w:rPr>
            </w:pPr>
            <w:r>
              <w:rPr>
                <w:rFonts w:cs="宋体"/>
                <w:color w:val="auto"/>
                <w:szCs w:val="24"/>
                <w:highlight w:val="none"/>
              </w:rPr>
              <w:t>（3）在监要求：具体以招标公告约定为准。</w:t>
            </w:r>
          </w:p>
        </w:tc>
      </w:tr>
      <w:tr w14:paraId="43AC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2492ADD">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1726" w:type="dxa"/>
            <w:gridSpan w:val="2"/>
            <w:tcBorders>
              <w:top w:val="single" w:color="000000" w:sz="4" w:space="0"/>
              <w:left w:val="single" w:color="000000" w:sz="4" w:space="0"/>
              <w:right w:val="single" w:color="000000" w:sz="4" w:space="0"/>
            </w:tcBorders>
            <w:vAlign w:val="center"/>
          </w:tcPr>
          <w:p w14:paraId="55DEA093">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是否要求相关人员答辩</w:t>
            </w:r>
          </w:p>
        </w:tc>
        <w:tc>
          <w:tcPr>
            <w:tcW w:w="7377" w:type="dxa"/>
            <w:tcBorders>
              <w:top w:val="single" w:color="000000" w:sz="4" w:space="0"/>
              <w:left w:val="single" w:color="000000" w:sz="4" w:space="0"/>
              <w:right w:val="single" w:color="000000" w:sz="4" w:space="0"/>
            </w:tcBorders>
            <w:vAlign w:val="center"/>
          </w:tcPr>
          <w:p w14:paraId="6969C7B2">
            <w:pPr>
              <w:pStyle w:val="24"/>
              <w:keepNext w:val="0"/>
              <w:keepLines w:val="0"/>
              <w:pageBreakBefore w:val="0"/>
              <w:widowControl w:val="0"/>
              <w:kinsoku/>
              <w:overflowPunct/>
              <w:autoSpaceDE/>
              <w:bidi w:val="0"/>
              <w:adjustRightInd/>
              <w:snapToGrid w:val="0"/>
              <w:spacing w:before="0" w:after="0" w:line="440" w:lineRule="exact"/>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否</w:t>
            </w:r>
          </w:p>
        </w:tc>
      </w:tr>
      <w:tr w14:paraId="3C54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37812238">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p>
        </w:tc>
        <w:tc>
          <w:tcPr>
            <w:tcW w:w="1726" w:type="dxa"/>
            <w:gridSpan w:val="2"/>
            <w:tcBorders>
              <w:top w:val="single" w:color="000000" w:sz="4" w:space="0"/>
              <w:left w:val="single" w:color="000000" w:sz="4" w:space="0"/>
              <w:right w:val="single" w:color="000000" w:sz="4" w:space="0"/>
            </w:tcBorders>
            <w:vAlign w:val="center"/>
          </w:tcPr>
          <w:p w14:paraId="31E7D4BD">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重新招标和不再招标</w:t>
            </w:r>
          </w:p>
        </w:tc>
        <w:tc>
          <w:tcPr>
            <w:tcW w:w="7377" w:type="dxa"/>
            <w:tcBorders>
              <w:top w:val="single" w:color="000000" w:sz="4" w:space="0"/>
              <w:left w:val="single" w:color="000000" w:sz="4" w:space="0"/>
              <w:right w:val="single" w:color="000000" w:sz="4" w:space="0"/>
            </w:tcBorders>
          </w:tcPr>
          <w:p w14:paraId="4ECC5F64">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1、重新招标</w:t>
            </w:r>
          </w:p>
          <w:p w14:paraId="38970F0E">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有下列情形之一的，招标人将重新招标：</w:t>
            </w:r>
          </w:p>
          <w:p w14:paraId="3DBA9B0A">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（1）投标截止时间止，投标人少于3个的；</w:t>
            </w:r>
          </w:p>
          <w:p w14:paraId="60A9E45B">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（2）经评标委员会评审后否决所有投标的。</w:t>
            </w:r>
          </w:p>
          <w:p w14:paraId="2CAB8AE2">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2、不再招标</w:t>
            </w:r>
          </w:p>
          <w:p w14:paraId="6C4F937E">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重新招标后投标人仍少于三个的，属于必须审批或核准的工程建设项目，报经有关行政监督部门批准后可以不再进行招标。</w:t>
            </w:r>
          </w:p>
        </w:tc>
      </w:tr>
      <w:tr w14:paraId="5CFA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5B27C6E">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w:t>
            </w:r>
          </w:p>
        </w:tc>
        <w:tc>
          <w:tcPr>
            <w:tcW w:w="1726" w:type="dxa"/>
            <w:gridSpan w:val="2"/>
            <w:tcBorders>
              <w:top w:val="single" w:color="000000" w:sz="4" w:space="0"/>
              <w:left w:val="single" w:color="000000" w:sz="4" w:space="0"/>
              <w:right w:val="single" w:color="000000" w:sz="4" w:space="0"/>
            </w:tcBorders>
            <w:vAlign w:val="center"/>
          </w:tcPr>
          <w:p w14:paraId="7029AC21">
            <w:pPr>
              <w:keepNext w:val="0"/>
              <w:keepLines w:val="0"/>
              <w:pageBreakBefore w:val="0"/>
              <w:widowControl w:val="0"/>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投标文件的澄清、质询</w:t>
            </w:r>
          </w:p>
        </w:tc>
        <w:tc>
          <w:tcPr>
            <w:tcW w:w="7377" w:type="dxa"/>
            <w:tcBorders>
              <w:top w:val="single" w:color="000000" w:sz="4" w:space="0"/>
              <w:left w:val="single" w:color="000000" w:sz="4" w:space="0"/>
              <w:right w:val="single" w:color="000000" w:sz="4" w:space="0"/>
            </w:tcBorders>
          </w:tcPr>
          <w:p w14:paraId="391E96B3">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1、澄清回复时间不得超过在发出通知后</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钟，投标人逾期或未按要求澄清回复的，将视为不予回复或确认，评标委员会有权认为投标人放弃本次澄清的权利。投标人通讯不畅通，导致不能及时联系的，视作为投标人不予回复或确认。2、评标委员会对投标人提交的澄清、说明或补正有疑问的，可以要求投标人进一步澄清、说明或补正，直至满足评标委员会的 要求。3、投标人拒不按照要求对投标文件进行澄清、说明或者补正的，评标委员会有权认为投标人放弃本次澄清的权利。</w:t>
            </w:r>
          </w:p>
        </w:tc>
      </w:tr>
      <w:tr w14:paraId="0DBF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246" w:type="dxa"/>
            <w:tcBorders>
              <w:top w:val="single" w:color="000000" w:sz="4" w:space="0"/>
              <w:left w:val="single" w:color="000000" w:sz="4" w:space="0"/>
              <w:right w:val="single" w:color="000000" w:sz="4" w:space="0"/>
            </w:tcBorders>
            <w:vAlign w:val="center"/>
          </w:tcPr>
          <w:p w14:paraId="53C1CAA0">
            <w:pPr>
              <w:keepNext w:val="0"/>
              <w:keepLines w:val="0"/>
              <w:pageBreakBefore w:val="0"/>
              <w:widowControl/>
              <w:kinsoku/>
              <w:overflowPunct/>
              <w:autoSpaceDE/>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w:t>
            </w:r>
          </w:p>
        </w:tc>
        <w:tc>
          <w:tcPr>
            <w:tcW w:w="9103" w:type="dxa"/>
            <w:gridSpan w:val="3"/>
            <w:tcBorders>
              <w:top w:val="single" w:color="000000" w:sz="4" w:space="0"/>
              <w:left w:val="single" w:color="000000" w:sz="4" w:space="0"/>
              <w:right w:val="single" w:color="000000" w:sz="4" w:space="0"/>
            </w:tcBorders>
            <w:vAlign w:val="center"/>
          </w:tcPr>
          <w:p w14:paraId="0360BD2D">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招标人补充的其他内容</w:t>
            </w:r>
          </w:p>
        </w:tc>
      </w:tr>
      <w:tr w14:paraId="3F3F0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tcBorders>
              <w:top w:val="single" w:color="000000" w:sz="4" w:space="0"/>
              <w:left w:val="single" w:color="000000" w:sz="4" w:space="0"/>
              <w:right w:val="single" w:color="000000" w:sz="4" w:space="0"/>
            </w:tcBorders>
            <w:vAlign w:val="center"/>
          </w:tcPr>
          <w:p w14:paraId="751264FC">
            <w:pPr>
              <w:pStyle w:val="10"/>
              <w:keepNext w:val="0"/>
              <w:keepLines w:val="0"/>
              <w:pageBreakBefore w:val="0"/>
              <w:widowControl w:val="0"/>
              <w:kinsoku/>
              <w:overflowPunct/>
              <w:autoSpaceDE/>
              <w:bidi w:val="0"/>
              <w:adjustRightInd/>
              <w:spacing w:line="440" w:lineRule="exact"/>
              <w:textAlignment w:val="auto"/>
              <w:rPr>
                <w:rFonts w:hint="eastAsia" w:ascii="宋体" w:hAnsi="宋体" w:eastAsia="宋体" w:cs="宋体"/>
                <w:color w:val="auto"/>
                <w:sz w:val="24"/>
                <w:szCs w:val="24"/>
                <w:highlight w:val="none"/>
              </w:rPr>
            </w:pPr>
          </w:p>
        </w:tc>
        <w:tc>
          <w:tcPr>
            <w:tcW w:w="1699" w:type="dxa"/>
            <w:tcBorders>
              <w:top w:val="single" w:color="000000" w:sz="4" w:space="0"/>
              <w:left w:val="single" w:color="000000" w:sz="4" w:space="0"/>
              <w:right w:val="single" w:color="000000" w:sz="4" w:space="0"/>
            </w:tcBorders>
            <w:vAlign w:val="center"/>
          </w:tcPr>
          <w:p w14:paraId="106CDB58">
            <w:pPr>
              <w:pStyle w:val="10"/>
              <w:keepNext w:val="0"/>
              <w:keepLines w:val="0"/>
              <w:pageBreakBefore w:val="0"/>
              <w:widowControl w:val="0"/>
              <w:kinsoku/>
              <w:overflowPunct/>
              <w:autoSpaceDE/>
              <w:bidi w:val="0"/>
              <w:adjustRightInd/>
              <w:spacing w:line="440" w:lineRule="exact"/>
              <w:ind w:firstLine="0"/>
              <w:jc w:val="left"/>
              <w:textAlignment w:val="auto"/>
              <w:rPr>
                <w:rFonts w:hint="eastAsia" w:ascii="宋体" w:hAnsi="宋体" w:eastAsia="宋体" w:cs="宋体"/>
                <w:color w:val="auto"/>
                <w:sz w:val="24"/>
                <w:szCs w:val="24"/>
                <w:highlight w:val="none"/>
              </w:rPr>
            </w:pPr>
          </w:p>
        </w:tc>
        <w:tc>
          <w:tcPr>
            <w:tcW w:w="7404" w:type="dxa"/>
            <w:gridSpan w:val="2"/>
            <w:tcBorders>
              <w:top w:val="single" w:color="000000" w:sz="4" w:space="0"/>
              <w:left w:val="single" w:color="000000" w:sz="4" w:space="0"/>
              <w:right w:val="single" w:color="000000" w:sz="4" w:space="0"/>
            </w:tcBorders>
            <w:vAlign w:val="center"/>
          </w:tcPr>
          <w:p w14:paraId="60330AFE">
            <w:pPr>
              <w:pStyle w:val="10"/>
              <w:keepNext w:val="0"/>
              <w:keepLines w:val="0"/>
              <w:pageBreakBefore w:val="0"/>
              <w:widowControl w:val="0"/>
              <w:kinsoku/>
              <w:overflowPunct/>
              <w:autoSpaceDE/>
              <w:bidi w:val="0"/>
              <w:adjustRightInd/>
              <w:spacing w:line="44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Cs w:val="24"/>
                <w:highlight w:val="none"/>
              </w:rPr>
              <w:t>中标单位如为未办理进浙备案的省外企业，须在获得中标通知书后签订施工合同前办理进浙备案相关手续。</w:t>
            </w:r>
          </w:p>
        </w:tc>
      </w:tr>
      <w:tr w14:paraId="49A4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tcBorders>
              <w:top w:val="single" w:color="000000" w:sz="4" w:space="0"/>
              <w:left w:val="single" w:color="000000" w:sz="4" w:space="0"/>
              <w:right w:val="single" w:color="000000" w:sz="4" w:space="0"/>
            </w:tcBorders>
            <w:vAlign w:val="center"/>
          </w:tcPr>
          <w:p w14:paraId="6EE9D030">
            <w:pPr>
              <w:keepNext w:val="0"/>
              <w:keepLines w:val="0"/>
              <w:pageBreakBefore w:val="0"/>
              <w:widowControl w:val="0"/>
              <w:kinsoku/>
              <w:overflowPunct/>
              <w:autoSpaceDE/>
              <w:bidi w:val="0"/>
              <w:adjustRightInd/>
              <w:snapToGri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附件1：电子投标文件制作相关规定</w:t>
            </w:r>
          </w:p>
        </w:tc>
      </w:tr>
      <w:tr w14:paraId="2564A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tcBorders>
              <w:top w:val="single" w:color="000000" w:sz="4" w:space="0"/>
              <w:left w:val="single" w:color="000000" w:sz="4" w:space="0"/>
              <w:right w:val="single" w:color="000000" w:sz="4" w:space="0"/>
            </w:tcBorders>
            <w:vAlign w:val="center"/>
          </w:tcPr>
          <w:p w14:paraId="6FD5955C">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附件2：不见面开标</w:t>
            </w:r>
          </w:p>
        </w:tc>
      </w:tr>
      <w:tr w14:paraId="53F41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49" w:type="dxa"/>
            <w:gridSpan w:val="4"/>
            <w:tcBorders>
              <w:top w:val="single" w:color="000000" w:sz="4" w:space="0"/>
              <w:left w:val="single" w:color="000000" w:sz="4" w:space="0"/>
              <w:right w:val="single" w:color="000000" w:sz="4" w:space="0"/>
            </w:tcBorders>
            <w:vAlign w:val="center"/>
          </w:tcPr>
          <w:p w14:paraId="1807C41C">
            <w:pPr>
              <w:keepNext w:val="0"/>
              <w:keepLines w:val="0"/>
              <w:pageBreakBefore w:val="0"/>
              <w:widowControl w:val="0"/>
              <w:kinsoku/>
              <w:overflowPunct/>
              <w:autoSpaceDE/>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附件3：投标保证金注意事项</w:t>
            </w:r>
          </w:p>
        </w:tc>
      </w:tr>
    </w:tbl>
    <w:p w14:paraId="2EA4CF30">
      <w:pPr>
        <w:spacing w:line="360" w:lineRule="auto"/>
        <w:jc w:val="left"/>
        <w:rPr>
          <w:rFonts w:ascii="宋体" w:hAnsi="宋体" w:cs="宋体"/>
          <w:color w:val="auto"/>
          <w:highlight w:val="none"/>
        </w:rPr>
      </w:pPr>
      <w:r>
        <w:rPr>
          <w:rFonts w:hint="eastAsia" w:ascii="宋体" w:hAnsi="宋体" w:cs="宋体"/>
          <w:color w:val="auto"/>
          <w:sz w:val="24"/>
          <w:highlight w:val="none"/>
        </w:rPr>
        <w:br w:type="page"/>
      </w:r>
      <w:bookmarkStart w:id="13" w:name="_Toc19660593"/>
      <w:bookmarkStart w:id="14" w:name="_Toc527900608"/>
      <w:r>
        <w:rPr>
          <w:rStyle w:val="31"/>
          <w:rFonts w:hint="eastAsia" w:ascii="宋体" w:hAnsi="宋体" w:cs="宋体"/>
          <w:color w:val="auto"/>
          <w:highlight w:val="none"/>
        </w:rPr>
        <w:t>1. 总则</w:t>
      </w:r>
      <w:bookmarkEnd w:id="13"/>
      <w:bookmarkEnd w:id="14"/>
    </w:p>
    <w:p w14:paraId="4557A229">
      <w:pPr>
        <w:pStyle w:val="5"/>
        <w:keepNext/>
        <w:keepLines/>
        <w:widowControl/>
        <w:spacing w:before="0" w:after="174" w:line="264" w:lineRule="auto"/>
        <w:ind w:left="132" w:hanging="10"/>
        <w:jc w:val="left"/>
        <w:rPr>
          <w:rFonts w:ascii="宋体" w:hAnsi="宋体" w:cs="宋体"/>
          <w:color w:val="auto"/>
          <w:spacing w:val="0"/>
          <w:highlight w:val="none"/>
        </w:rPr>
      </w:pPr>
      <w:bookmarkStart w:id="15" w:name="_Toc527900609"/>
      <w:bookmarkStart w:id="16" w:name="_Toc165286070"/>
      <w:bookmarkStart w:id="17" w:name="_Toc6407"/>
      <w:r>
        <w:rPr>
          <w:rFonts w:hint="eastAsia" w:ascii="宋体" w:hAnsi="宋体" w:cs="宋体"/>
          <w:color w:val="auto"/>
          <w:spacing w:val="0"/>
          <w:highlight w:val="none"/>
        </w:rPr>
        <w:t>1.1</w:t>
      </w:r>
      <w:r>
        <w:rPr>
          <w:rFonts w:hint="eastAsia" w:ascii="宋体" w:hAnsi="宋体" w:cs="宋体"/>
          <w:color w:val="auto"/>
          <w:highlight w:val="none"/>
        </w:rPr>
        <w:t xml:space="preserve"> 招标项目概况</w:t>
      </w:r>
      <w:bookmarkEnd w:id="15"/>
      <w:bookmarkEnd w:id="16"/>
      <w:bookmarkEnd w:id="17"/>
    </w:p>
    <w:p w14:paraId="303724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根据《中华人民共和国招标投标法》、《中华人民共和国招标投标法实施条例》等有关法律、法规和规章的规定，本招标项目已具备招标条件，现对监理进行招标。</w:t>
      </w:r>
    </w:p>
    <w:p w14:paraId="1F9EFC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 招标人：见投标人须知前附表。</w:t>
      </w:r>
    </w:p>
    <w:p w14:paraId="718C5F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1.1.3 招标代理机构：见投标人须知前附表。</w:t>
      </w:r>
    </w:p>
    <w:p w14:paraId="51DC37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1.1.4 招标项目名称：见投标人须知前附表。</w:t>
      </w:r>
    </w:p>
    <w:p w14:paraId="6109D4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1.1.5 项目建设地点：见投标人须知前附表。</w:t>
      </w:r>
    </w:p>
    <w:p w14:paraId="76FBB8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1.1.6 项目建设规模：见投标人须知前附表。</w:t>
      </w:r>
    </w:p>
    <w:p w14:paraId="108A1B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1.1.7 工程项目施工预计开工日期和建设周期：见投标人须知前附表。</w:t>
      </w:r>
    </w:p>
    <w:p w14:paraId="24632A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1.1.8 建筑安装工程费/工程概算：见投标人须知前附表。</w:t>
      </w:r>
    </w:p>
    <w:p w14:paraId="3D740099">
      <w:pPr>
        <w:pStyle w:val="5"/>
        <w:keepNext/>
        <w:keepLines/>
        <w:widowControl/>
        <w:spacing w:before="0" w:after="174" w:line="264" w:lineRule="auto"/>
        <w:ind w:left="132" w:hanging="10"/>
        <w:jc w:val="left"/>
        <w:rPr>
          <w:rFonts w:ascii="宋体" w:hAnsi="宋体" w:cs="宋体"/>
          <w:color w:val="auto"/>
          <w:spacing w:val="0"/>
          <w:highlight w:val="none"/>
        </w:rPr>
      </w:pPr>
      <w:bookmarkStart w:id="18" w:name="_Toc527900610"/>
      <w:bookmarkStart w:id="19" w:name="_Toc778931601"/>
      <w:bookmarkStart w:id="20" w:name="_Toc31098"/>
      <w:r>
        <w:rPr>
          <w:rFonts w:hint="eastAsia" w:ascii="宋体" w:hAnsi="宋体" w:cs="宋体"/>
          <w:color w:val="auto"/>
          <w:spacing w:val="0"/>
          <w:highlight w:val="none"/>
        </w:rPr>
        <w:t xml:space="preserve">1.2 </w:t>
      </w:r>
      <w:r>
        <w:rPr>
          <w:rFonts w:hint="eastAsia" w:ascii="宋体" w:hAnsi="宋体" w:cs="宋体"/>
          <w:color w:val="auto"/>
          <w:highlight w:val="none"/>
        </w:rPr>
        <w:t>招标项目的资金来源和落实情况</w:t>
      </w:r>
      <w:bookmarkEnd w:id="18"/>
      <w:bookmarkEnd w:id="19"/>
      <w:bookmarkEnd w:id="20"/>
    </w:p>
    <w:p w14:paraId="2F9F36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 资金来源及比例：见投标人须知前附表。</w:t>
      </w:r>
    </w:p>
    <w:p w14:paraId="5AAE58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 资金落实情况：见投标人须知前附表。</w:t>
      </w:r>
    </w:p>
    <w:p w14:paraId="762C19D3">
      <w:pPr>
        <w:pStyle w:val="5"/>
        <w:keepNext/>
        <w:keepLines/>
        <w:widowControl/>
        <w:spacing w:before="0" w:after="174" w:line="264" w:lineRule="auto"/>
        <w:ind w:left="132" w:hanging="10"/>
        <w:jc w:val="left"/>
        <w:rPr>
          <w:rFonts w:ascii="宋体" w:hAnsi="宋体" w:cs="宋体"/>
          <w:color w:val="auto"/>
          <w:spacing w:val="0"/>
          <w:highlight w:val="none"/>
        </w:rPr>
      </w:pPr>
      <w:bookmarkStart w:id="21" w:name="_Toc16000"/>
      <w:bookmarkStart w:id="22" w:name="_Toc527900611"/>
      <w:bookmarkStart w:id="23" w:name="_Toc647460418"/>
      <w:r>
        <w:rPr>
          <w:rFonts w:hint="eastAsia" w:ascii="宋体" w:hAnsi="宋体" w:cs="宋体"/>
          <w:color w:val="auto"/>
          <w:spacing w:val="0"/>
          <w:highlight w:val="none"/>
        </w:rPr>
        <w:t xml:space="preserve">1.3 </w:t>
      </w:r>
      <w:r>
        <w:rPr>
          <w:rFonts w:hint="eastAsia" w:ascii="宋体" w:hAnsi="宋体" w:cs="宋体"/>
          <w:color w:val="auto"/>
          <w:highlight w:val="none"/>
        </w:rPr>
        <w:t>招标范围、监理服务期限和质量标准</w:t>
      </w:r>
      <w:bookmarkEnd w:id="21"/>
      <w:bookmarkEnd w:id="22"/>
      <w:bookmarkEnd w:id="23"/>
    </w:p>
    <w:p w14:paraId="7B0EE6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 招标范围：见投标人须知前附表。</w:t>
      </w:r>
    </w:p>
    <w:p w14:paraId="218630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 监理服务期限：见投标人须知前附表。</w:t>
      </w:r>
    </w:p>
    <w:p w14:paraId="6828F5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 质量标准：见投标人须知前附表。</w:t>
      </w:r>
    </w:p>
    <w:p w14:paraId="43846B6A">
      <w:pPr>
        <w:pStyle w:val="5"/>
        <w:keepNext/>
        <w:keepLines/>
        <w:widowControl/>
        <w:spacing w:before="0" w:after="174" w:line="264" w:lineRule="auto"/>
        <w:ind w:left="132" w:hanging="10"/>
        <w:jc w:val="left"/>
        <w:rPr>
          <w:rFonts w:ascii="宋体" w:hAnsi="宋体" w:cs="宋体"/>
          <w:color w:val="auto"/>
          <w:highlight w:val="none"/>
        </w:rPr>
      </w:pPr>
      <w:bookmarkStart w:id="24" w:name="_Toc527900612"/>
      <w:bookmarkStart w:id="25" w:name="_Toc1050002202"/>
      <w:bookmarkStart w:id="26" w:name="_Toc60"/>
      <w:r>
        <w:rPr>
          <w:rFonts w:hint="eastAsia" w:ascii="宋体" w:hAnsi="宋体" w:cs="宋体"/>
          <w:color w:val="auto"/>
          <w:spacing w:val="0"/>
          <w:highlight w:val="none"/>
        </w:rPr>
        <w:t xml:space="preserve">1.4 </w:t>
      </w:r>
      <w:r>
        <w:rPr>
          <w:rFonts w:hint="eastAsia" w:ascii="宋体" w:hAnsi="宋体" w:cs="宋体"/>
          <w:color w:val="auto"/>
          <w:highlight w:val="none"/>
        </w:rPr>
        <w:t>投标人资格要求</w:t>
      </w:r>
      <w:bookmarkEnd w:id="24"/>
      <w:bookmarkEnd w:id="25"/>
      <w:bookmarkEnd w:id="26"/>
    </w:p>
    <w:p w14:paraId="230B66C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1.4.1 投标人应具备承担本招标项目资质条件、能力和信誉：</w:t>
      </w:r>
    </w:p>
    <w:p w14:paraId="0408AF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（1）资质要求：见投标人须知前附表；</w:t>
      </w:r>
    </w:p>
    <w:p w14:paraId="45AFD4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（2）财务要求：见投标人须知前附表；</w:t>
      </w:r>
    </w:p>
    <w:p w14:paraId="18CFC4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（3）业绩要求：见投标人须知前附表；</w:t>
      </w:r>
    </w:p>
    <w:p w14:paraId="48E7B2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（4）信誉要求：见投标人须知前附表；</w:t>
      </w:r>
    </w:p>
    <w:p w14:paraId="14C588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（5）总监理工程师的资格要求：应当具备工程注册监理工程师执业资格（如有），具体要求见投标人须知前附表；</w:t>
      </w:r>
    </w:p>
    <w:p w14:paraId="687F4D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（6）其他主要人员要求：见投标人须知前附表。</w:t>
      </w:r>
    </w:p>
    <w:p w14:paraId="10FAB4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（7）试验检测器设备要求：见投标人须知前附表。</w:t>
      </w:r>
    </w:p>
    <w:p w14:paraId="094506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（8）其他要求：见投标人须知前附表。</w:t>
      </w:r>
    </w:p>
    <w:p w14:paraId="31E7B9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需要提交的相关证明材料见本章第 3.5 款的规定。</w:t>
      </w:r>
    </w:p>
    <w:p w14:paraId="4CE552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 投标人须知前附表规定接受联合体投标的，联合体除应符合本章第 1.4.1 项和投标人须知前附表的要求外，还应遵守以下规定：</w:t>
      </w:r>
    </w:p>
    <w:p w14:paraId="68339B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（1）联合体各方应按招标文件提供的格式签订联合体协议书，明确联合体牵头人和各方权利义务，并承诺就中标项目向招标人承担连带责任；</w:t>
      </w:r>
    </w:p>
    <w:p w14:paraId="351D15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14:paraId="146440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（3）联合体各方不得再以自己名义单独或参加其他联合体在本招标项目中投标，否则各相关投标均无效。</w:t>
      </w:r>
    </w:p>
    <w:p w14:paraId="6E9304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 投标人不得存在下列情形之一：</w:t>
      </w:r>
    </w:p>
    <w:p w14:paraId="6385DF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45FD5F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687FFA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6855F7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257CCB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（5）为本招标项目的代建人；</w:t>
      </w:r>
    </w:p>
    <w:p w14:paraId="77E02F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12B41C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64DF6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087A9A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334AF2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（10）被依法暂停或者取消投标资格（以相关主管部门的行政处罚决定为准）； </w:t>
      </w:r>
    </w:p>
    <w:p w14:paraId="19AE0A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（11）被责令停产停业、暂扣或者吊销许可证、暂扣或者吊销执照； </w:t>
      </w:r>
    </w:p>
    <w:p w14:paraId="32A943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（12）进入清算程序，或被宣告破产；</w:t>
      </w:r>
    </w:p>
    <w:p w14:paraId="38C2A5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（13）在最近三年内发生重大监理质量问题（“近三年”指投标截止之日上溯三年，以相关行业主管部门的行政处罚决定或司法机关出具的有关法律文书为准）；</w:t>
      </w:r>
    </w:p>
    <w:p w14:paraId="43679632">
      <w:pPr>
        <w:wordWrap w:val="0"/>
        <w:topLinePunct/>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（14）被市场监管管理机关在全国企业信用信息公示系统中列入严重违法失信企业名单；</w:t>
      </w:r>
    </w:p>
    <w:p w14:paraId="1270F819">
      <w:pPr>
        <w:spacing w:line="360" w:lineRule="auto"/>
        <w:ind w:firstLine="480" w:firstLineChars="200"/>
        <w:jc w:val="left"/>
        <w:rPr>
          <w:rFonts w:ascii="宋体" w:hAnsi="宋体" w:cs="宋体"/>
          <w:color w:val="auto"/>
          <w:sz w:val="24"/>
          <w:highlight w:val="none"/>
        </w:rPr>
      </w:pPr>
    </w:p>
    <w:p w14:paraId="0AF2CF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（15）投标人及其拟派项目负责人投标截止日被列入失信被执行人名单（以“中国执行信息公开网”为准）；</w:t>
      </w:r>
    </w:p>
    <w:p w14:paraId="772CC5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14:paraId="565E2D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（17）法律法规或投标人须知前附表规定的其他情形。</w:t>
      </w:r>
    </w:p>
    <w:p w14:paraId="774F93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上述第（10）、（11）、（12）、（14）、（15）、（16）目规定的情形，仅指“投标人”，不包括投标人分公司、办事处及其他分支机构。</w:t>
      </w:r>
    </w:p>
    <w:p w14:paraId="09D9A737">
      <w:pPr>
        <w:pStyle w:val="10"/>
        <w:rPr>
          <w:rFonts w:ascii="宋体" w:hAnsi="宋体" w:cs="宋体"/>
          <w:color w:val="auto"/>
          <w:kern w:val="2"/>
          <w:szCs w:val="24"/>
          <w:highlight w:val="none"/>
        </w:rPr>
      </w:pPr>
    </w:p>
    <w:p w14:paraId="25EE436C">
      <w:pPr>
        <w:pStyle w:val="5"/>
        <w:keepNext/>
        <w:keepLines/>
        <w:widowControl/>
        <w:spacing w:before="0" w:after="174" w:line="264" w:lineRule="auto"/>
        <w:ind w:left="132" w:hanging="10"/>
        <w:jc w:val="left"/>
        <w:rPr>
          <w:rFonts w:ascii="宋体" w:hAnsi="宋体" w:cs="宋体"/>
          <w:color w:val="auto"/>
          <w:highlight w:val="none"/>
        </w:rPr>
      </w:pPr>
      <w:bookmarkStart w:id="27" w:name="_Toc31947"/>
      <w:bookmarkStart w:id="28" w:name="_Toc527900613"/>
      <w:bookmarkStart w:id="29" w:name="_Toc278059475"/>
      <w:r>
        <w:rPr>
          <w:rFonts w:hint="eastAsia" w:ascii="宋体" w:hAnsi="宋体" w:cs="宋体"/>
          <w:color w:val="auto"/>
          <w:highlight w:val="none"/>
        </w:rPr>
        <w:t>1.5 费用承担</w:t>
      </w:r>
      <w:bookmarkEnd w:id="27"/>
      <w:bookmarkEnd w:id="28"/>
      <w:bookmarkEnd w:id="29"/>
    </w:p>
    <w:p w14:paraId="2A8D93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107AA3AE">
      <w:pPr>
        <w:pStyle w:val="5"/>
        <w:keepNext/>
        <w:keepLines/>
        <w:widowControl/>
        <w:spacing w:before="0" w:after="174" w:line="264" w:lineRule="auto"/>
        <w:ind w:left="132" w:hanging="10"/>
        <w:jc w:val="left"/>
        <w:rPr>
          <w:rFonts w:ascii="宋体" w:hAnsi="宋体" w:cs="宋体"/>
          <w:color w:val="auto"/>
          <w:spacing w:val="0"/>
          <w:highlight w:val="none"/>
        </w:rPr>
      </w:pPr>
      <w:bookmarkStart w:id="30" w:name="_Toc301026676"/>
      <w:bookmarkStart w:id="31" w:name="_Toc527900614"/>
      <w:bookmarkStart w:id="32" w:name="_Toc9545"/>
      <w:r>
        <w:rPr>
          <w:rFonts w:hint="eastAsia" w:ascii="宋体" w:hAnsi="宋体" w:cs="宋体"/>
          <w:color w:val="auto"/>
          <w:spacing w:val="0"/>
          <w:highlight w:val="none"/>
        </w:rPr>
        <w:t>1.6</w:t>
      </w:r>
      <w:r>
        <w:rPr>
          <w:rFonts w:hint="eastAsia" w:ascii="宋体" w:hAnsi="宋体" w:cs="宋体"/>
          <w:color w:val="auto"/>
          <w:highlight w:val="none"/>
        </w:rPr>
        <w:t xml:space="preserve"> 保密</w:t>
      </w:r>
      <w:bookmarkEnd w:id="30"/>
      <w:bookmarkEnd w:id="31"/>
      <w:bookmarkEnd w:id="32"/>
    </w:p>
    <w:p w14:paraId="51AD7B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000283C1">
      <w:pPr>
        <w:pStyle w:val="5"/>
        <w:keepNext/>
        <w:keepLines/>
        <w:widowControl/>
        <w:spacing w:before="0" w:after="174" w:line="264" w:lineRule="auto"/>
        <w:ind w:left="132" w:hanging="10"/>
        <w:jc w:val="left"/>
        <w:rPr>
          <w:rFonts w:ascii="宋体" w:hAnsi="宋体" w:cs="宋体"/>
          <w:color w:val="auto"/>
          <w:highlight w:val="none"/>
        </w:rPr>
      </w:pPr>
      <w:bookmarkStart w:id="33" w:name="_Toc527900615"/>
      <w:bookmarkStart w:id="34" w:name="_Toc26368"/>
      <w:bookmarkStart w:id="35" w:name="_Toc1695396719"/>
      <w:r>
        <w:rPr>
          <w:rFonts w:hint="eastAsia" w:ascii="宋体" w:hAnsi="宋体" w:cs="宋体"/>
          <w:color w:val="auto"/>
          <w:spacing w:val="0"/>
          <w:highlight w:val="none"/>
        </w:rPr>
        <w:t xml:space="preserve">1.7 </w:t>
      </w:r>
      <w:r>
        <w:rPr>
          <w:rFonts w:hint="eastAsia" w:ascii="宋体" w:hAnsi="宋体" w:cs="宋体"/>
          <w:color w:val="auto"/>
          <w:highlight w:val="none"/>
        </w:rPr>
        <w:t>语言文字</w:t>
      </w:r>
      <w:bookmarkEnd w:id="33"/>
      <w:bookmarkEnd w:id="34"/>
      <w:bookmarkEnd w:id="35"/>
    </w:p>
    <w:p w14:paraId="7C78FC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5D45D4AB">
      <w:pPr>
        <w:pStyle w:val="5"/>
        <w:keepNext/>
        <w:keepLines/>
        <w:widowControl/>
        <w:spacing w:before="0" w:after="174" w:line="264" w:lineRule="auto"/>
        <w:ind w:left="132" w:hanging="10"/>
        <w:jc w:val="left"/>
        <w:rPr>
          <w:rFonts w:ascii="宋体" w:hAnsi="宋体" w:cs="宋体"/>
          <w:color w:val="auto"/>
          <w:spacing w:val="0"/>
          <w:highlight w:val="none"/>
        </w:rPr>
      </w:pPr>
      <w:bookmarkStart w:id="36" w:name="_Toc28468"/>
      <w:bookmarkStart w:id="37" w:name="_Toc358903022"/>
      <w:bookmarkStart w:id="38" w:name="_Toc527900616"/>
      <w:r>
        <w:rPr>
          <w:rFonts w:hint="eastAsia" w:ascii="宋体" w:hAnsi="宋体" w:cs="宋体"/>
          <w:color w:val="auto"/>
          <w:spacing w:val="0"/>
          <w:highlight w:val="none"/>
        </w:rPr>
        <w:t xml:space="preserve">1.8 </w:t>
      </w:r>
      <w:r>
        <w:rPr>
          <w:rFonts w:hint="eastAsia" w:ascii="宋体" w:hAnsi="宋体" w:cs="宋体"/>
          <w:color w:val="auto"/>
          <w:highlight w:val="none"/>
        </w:rPr>
        <w:t>计量单位</w:t>
      </w:r>
      <w:bookmarkEnd w:id="36"/>
      <w:bookmarkEnd w:id="37"/>
      <w:bookmarkEnd w:id="38"/>
    </w:p>
    <w:p w14:paraId="1C12F2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2CE693F6">
      <w:pPr>
        <w:pStyle w:val="5"/>
        <w:keepNext/>
        <w:keepLines/>
        <w:widowControl/>
        <w:spacing w:before="0" w:after="174" w:line="264" w:lineRule="auto"/>
        <w:ind w:left="132" w:hanging="10"/>
        <w:jc w:val="left"/>
        <w:rPr>
          <w:rFonts w:ascii="宋体" w:hAnsi="宋体" w:cs="宋体"/>
          <w:color w:val="auto"/>
          <w:highlight w:val="none"/>
        </w:rPr>
      </w:pPr>
      <w:bookmarkStart w:id="39" w:name="_Toc12739"/>
      <w:bookmarkStart w:id="40" w:name="_Toc527900617"/>
      <w:bookmarkStart w:id="41" w:name="_Toc1959021434"/>
      <w:r>
        <w:rPr>
          <w:rFonts w:hint="eastAsia" w:ascii="宋体" w:hAnsi="宋体" w:cs="宋体"/>
          <w:color w:val="auto"/>
          <w:spacing w:val="0"/>
          <w:highlight w:val="none"/>
        </w:rPr>
        <w:t xml:space="preserve">1.9 </w:t>
      </w:r>
      <w:r>
        <w:rPr>
          <w:rFonts w:hint="eastAsia" w:ascii="宋体" w:hAnsi="宋体" w:cs="宋体"/>
          <w:color w:val="auto"/>
          <w:highlight w:val="none"/>
        </w:rPr>
        <w:t>踏勘现场</w:t>
      </w:r>
      <w:bookmarkEnd w:id="39"/>
      <w:bookmarkEnd w:id="40"/>
      <w:bookmarkEnd w:id="41"/>
    </w:p>
    <w:p w14:paraId="4870FA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2D8957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1.9.2 投标人踏勘现场发生的费用自理。</w:t>
      </w:r>
    </w:p>
    <w:p w14:paraId="080F9E7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1.9.3 除招标人的原因外，投标人自行负责在踏勘现场中所发生的人员伤亡和财产损失。</w:t>
      </w:r>
    </w:p>
    <w:p w14:paraId="434FF1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1.9.4 招标人在踏勘现场中介绍的工程场地和相关的周边环境情况，供投标人在编制投标文件时参考，招标人不对投标人据此作出的判断和决策负责。</w:t>
      </w:r>
    </w:p>
    <w:p w14:paraId="13E216EC">
      <w:pPr>
        <w:pStyle w:val="5"/>
        <w:keepNext/>
        <w:keepLines/>
        <w:widowControl/>
        <w:spacing w:before="0" w:after="174" w:line="264" w:lineRule="auto"/>
        <w:ind w:left="132" w:hanging="10"/>
        <w:jc w:val="left"/>
        <w:rPr>
          <w:rFonts w:ascii="宋体" w:hAnsi="宋体" w:cs="宋体"/>
          <w:color w:val="auto"/>
          <w:spacing w:val="0"/>
          <w:highlight w:val="none"/>
        </w:rPr>
      </w:pPr>
      <w:bookmarkStart w:id="42" w:name="_Toc527900618"/>
      <w:bookmarkStart w:id="43" w:name="_Toc1392598161"/>
      <w:bookmarkStart w:id="44" w:name="_Toc20228"/>
      <w:r>
        <w:rPr>
          <w:rFonts w:hint="eastAsia" w:ascii="宋体" w:hAnsi="宋体" w:cs="宋体"/>
          <w:color w:val="auto"/>
          <w:spacing w:val="0"/>
          <w:highlight w:val="none"/>
        </w:rPr>
        <w:t xml:space="preserve">1.10 </w:t>
      </w:r>
      <w:r>
        <w:rPr>
          <w:rFonts w:hint="eastAsia" w:ascii="宋体" w:hAnsi="宋体" w:cs="宋体"/>
          <w:color w:val="auto"/>
          <w:highlight w:val="none"/>
        </w:rPr>
        <w:t>投标预备会</w:t>
      </w:r>
      <w:bookmarkEnd w:id="42"/>
      <w:bookmarkEnd w:id="43"/>
      <w:bookmarkEnd w:id="44"/>
    </w:p>
    <w:p w14:paraId="2A6A97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1.10.1 投标人须知前附表规定召开投标预备会的，招标人按投标人须知前附表规定的时间和地点召开投标预备会，澄清投标人提出的问题。</w:t>
      </w:r>
    </w:p>
    <w:p w14:paraId="188835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1.10.2 投标人应按投标人须知前附表规定的时间和形式将提出的问题送达招标人，以便招标人在会议期间澄清。</w:t>
      </w:r>
    </w:p>
    <w:p w14:paraId="269F50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1.10.3 投标预备会后，招标人将对投标人所提问题的澄清，以投标人须知前附表规定的形式通知所有购买招标文件的投标人。该澄清内容为招标文件的组成部分。</w:t>
      </w:r>
    </w:p>
    <w:p w14:paraId="0506D131">
      <w:pPr>
        <w:pStyle w:val="5"/>
        <w:keepNext/>
        <w:keepLines/>
        <w:widowControl/>
        <w:spacing w:before="0" w:after="174" w:line="264" w:lineRule="auto"/>
        <w:ind w:left="132" w:hanging="10"/>
        <w:jc w:val="left"/>
        <w:rPr>
          <w:rFonts w:ascii="宋体" w:hAnsi="宋体" w:cs="宋体"/>
          <w:color w:val="auto"/>
          <w:spacing w:val="0"/>
          <w:highlight w:val="none"/>
        </w:rPr>
      </w:pPr>
      <w:bookmarkStart w:id="45" w:name="_Toc1971647995"/>
      <w:bookmarkStart w:id="46" w:name="_Toc527900619"/>
      <w:bookmarkStart w:id="47" w:name="_Toc9509"/>
      <w:r>
        <w:rPr>
          <w:rFonts w:hint="eastAsia" w:ascii="宋体" w:hAnsi="宋体" w:cs="宋体"/>
          <w:color w:val="auto"/>
          <w:spacing w:val="0"/>
          <w:highlight w:val="none"/>
        </w:rPr>
        <w:t>1.11</w:t>
      </w:r>
      <w:r>
        <w:rPr>
          <w:rFonts w:hint="eastAsia" w:ascii="宋体" w:hAnsi="宋体" w:cs="宋体"/>
          <w:color w:val="auto"/>
          <w:highlight w:val="none"/>
        </w:rPr>
        <w:t>分包</w:t>
      </w:r>
      <w:bookmarkEnd w:id="45"/>
      <w:bookmarkEnd w:id="46"/>
      <w:bookmarkEnd w:id="47"/>
    </w:p>
    <w:p w14:paraId="358678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本项目严禁分包。</w:t>
      </w:r>
    </w:p>
    <w:p w14:paraId="6969C063">
      <w:pPr>
        <w:pStyle w:val="5"/>
        <w:keepNext/>
        <w:keepLines/>
        <w:widowControl/>
        <w:spacing w:before="0" w:after="174" w:line="264" w:lineRule="auto"/>
        <w:ind w:left="132" w:hanging="10"/>
        <w:jc w:val="left"/>
        <w:rPr>
          <w:rFonts w:ascii="宋体" w:hAnsi="宋体" w:cs="宋体"/>
          <w:color w:val="auto"/>
          <w:spacing w:val="0"/>
          <w:highlight w:val="none"/>
        </w:rPr>
      </w:pPr>
      <w:bookmarkStart w:id="48" w:name="_Toc527900620"/>
      <w:bookmarkStart w:id="49" w:name="_Toc17164"/>
      <w:bookmarkStart w:id="50" w:name="_Toc104655858"/>
      <w:r>
        <w:rPr>
          <w:rFonts w:hint="eastAsia" w:ascii="宋体" w:hAnsi="宋体" w:cs="宋体"/>
          <w:color w:val="auto"/>
          <w:spacing w:val="0"/>
          <w:highlight w:val="none"/>
        </w:rPr>
        <w:t xml:space="preserve">1.12 </w:t>
      </w:r>
      <w:r>
        <w:rPr>
          <w:rFonts w:hint="eastAsia" w:ascii="宋体" w:hAnsi="宋体" w:cs="宋体"/>
          <w:color w:val="auto"/>
          <w:highlight w:val="none"/>
        </w:rPr>
        <w:t>响应和偏差</w:t>
      </w:r>
      <w:bookmarkEnd w:id="48"/>
      <w:bookmarkEnd w:id="49"/>
      <w:bookmarkEnd w:id="50"/>
    </w:p>
    <w:p w14:paraId="030F72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1.12.1投标文件应当对招标文件的实质性要求和条件作出满足性或更有利于招标人的响应，否则，投标人的投标将被否决。实质性要求和条件见投标人须知前附表。</w:t>
      </w:r>
    </w:p>
    <w:p w14:paraId="1E111B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1.12.2 投标人应根据招标文件的要求提供投标技术标（监理大纲）等内容以对招标文件作出响应。</w:t>
      </w:r>
    </w:p>
    <w:p w14:paraId="129F3D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1.12.3 投标人须知前附表允许投标文件偏离招标文件某些要求的，偏差应当符合招标文件规定的偏差范围和幅度。</w:t>
      </w:r>
    </w:p>
    <w:p w14:paraId="66BDD7A4">
      <w:pPr>
        <w:pStyle w:val="4"/>
        <w:rPr>
          <w:rFonts w:ascii="宋体" w:hAnsi="宋体" w:cs="宋体"/>
          <w:color w:val="auto"/>
          <w:szCs w:val="24"/>
          <w:highlight w:val="none"/>
        </w:rPr>
      </w:pPr>
      <w:bookmarkStart w:id="51" w:name="_Toc133649694"/>
      <w:bookmarkStart w:id="52" w:name="_Toc527900621"/>
      <w:r>
        <w:rPr>
          <w:rFonts w:hint="eastAsia" w:ascii="宋体" w:hAnsi="宋体" w:cs="宋体"/>
          <w:color w:val="auto"/>
          <w:szCs w:val="24"/>
          <w:highlight w:val="none"/>
        </w:rPr>
        <w:t>2. 招标文件</w:t>
      </w:r>
      <w:bookmarkEnd w:id="51"/>
      <w:bookmarkEnd w:id="52"/>
    </w:p>
    <w:p w14:paraId="4914AE7A">
      <w:pPr>
        <w:pStyle w:val="5"/>
        <w:keepNext/>
        <w:keepLines/>
        <w:widowControl/>
        <w:spacing w:before="0" w:after="174" w:line="264" w:lineRule="auto"/>
        <w:ind w:left="132" w:hanging="10"/>
        <w:jc w:val="left"/>
        <w:rPr>
          <w:rFonts w:ascii="宋体" w:hAnsi="宋体" w:cs="宋体"/>
          <w:color w:val="auto"/>
          <w:highlight w:val="none"/>
        </w:rPr>
      </w:pPr>
      <w:bookmarkStart w:id="53" w:name="_Toc2395"/>
      <w:bookmarkStart w:id="54" w:name="_Toc1259887425"/>
      <w:bookmarkStart w:id="55" w:name="_Toc527900622"/>
      <w:r>
        <w:rPr>
          <w:rFonts w:hint="eastAsia" w:ascii="宋体" w:hAnsi="宋体" w:cs="宋体"/>
          <w:color w:val="auto"/>
          <w:spacing w:val="0"/>
          <w:highlight w:val="none"/>
        </w:rPr>
        <w:t xml:space="preserve">2.1 </w:t>
      </w:r>
      <w:r>
        <w:rPr>
          <w:rFonts w:hint="eastAsia" w:ascii="宋体" w:hAnsi="宋体" w:cs="宋体"/>
          <w:color w:val="auto"/>
          <w:highlight w:val="none"/>
        </w:rPr>
        <w:t>招标文件的组成</w:t>
      </w:r>
      <w:bookmarkEnd w:id="53"/>
      <w:bookmarkEnd w:id="54"/>
      <w:bookmarkEnd w:id="55"/>
    </w:p>
    <w:p w14:paraId="085EA3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本招标文件包括：</w:t>
      </w:r>
    </w:p>
    <w:p w14:paraId="6E1240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（1）招标公告（或投标邀请书）；</w:t>
      </w:r>
    </w:p>
    <w:p w14:paraId="295926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（2）投标人须知；</w:t>
      </w:r>
    </w:p>
    <w:p w14:paraId="7F638B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（3）评标办法；</w:t>
      </w:r>
    </w:p>
    <w:p w14:paraId="7236FB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（4）合同条款及格式；</w:t>
      </w:r>
    </w:p>
    <w:p w14:paraId="6B0CBE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（5）委托人要求；</w:t>
      </w:r>
    </w:p>
    <w:p w14:paraId="0A37A9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13743E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（7）投标人须知前附表规定的其他资料。</w:t>
      </w:r>
    </w:p>
    <w:p w14:paraId="2BA239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根据本章第 1.10 款、第 2.2 款和第 2.3 款对招标文件所作的澄清、修改，构成招标文件的组成部分。</w:t>
      </w:r>
    </w:p>
    <w:p w14:paraId="04DF9F6B">
      <w:pPr>
        <w:pStyle w:val="5"/>
        <w:keepNext/>
        <w:keepLines/>
        <w:widowControl/>
        <w:spacing w:before="0" w:after="174" w:line="264" w:lineRule="auto"/>
        <w:ind w:left="132" w:hanging="10"/>
        <w:jc w:val="left"/>
        <w:rPr>
          <w:rFonts w:ascii="宋体" w:hAnsi="宋体" w:cs="宋体"/>
          <w:color w:val="auto"/>
          <w:spacing w:val="0"/>
          <w:highlight w:val="none"/>
        </w:rPr>
      </w:pPr>
      <w:bookmarkStart w:id="56" w:name="_Toc527900623"/>
      <w:bookmarkStart w:id="57" w:name="_Toc8295"/>
      <w:bookmarkStart w:id="58" w:name="_Toc773524350"/>
      <w:r>
        <w:rPr>
          <w:rFonts w:hint="eastAsia" w:ascii="宋体" w:hAnsi="宋体" w:cs="宋体"/>
          <w:color w:val="auto"/>
          <w:spacing w:val="0"/>
          <w:highlight w:val="none"/>
        </w:rPr>
        <w:t xml:space="preserve">2.2 </w:t>
      </w:r>
      <w:r>
        <w:rPr>
          <w:rFonts w:hint="eastAsia" w:ascii="宋体" w:hAnsi="宋体" w:cs="宋体"/>
          <w:color w:val="auto"/>
          <w:highlight w:val="none"/>
        </w:rPr>
        <w:t>招标文件的澄清</w:t>
      </w:r>
      <w:bookmarkEnd w:id="56"/>
      <w:bookmarkEnd w:id="57"/>
      <w:bookmarkEnd w:id="58"/>
    </w:p>
    <w:p w14:paraId="635F99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66BE6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2F2098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 投标人在收到澄清后，应按投标人须知前附表规定的时间和形式通知招标人，确认已收到该澄清。</w:t>
      </w:r>
    </w:p>
    <w:p w14:paraId="0B48C9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2.2.4 除非招标人认为确有必要答复，否则，招标人有权拒绝回复投标人在本章第2.2.1项规定的时间后的任何澄清要求。</w:t>
      </w:r>
    </w:p>
    <w:p w14:paraId="0566B241">
      <w:pPr>
        <w:pStyle w:val="5"/>
        <w:keepNext/>
        <w:keepLines/>
        <w:widowControl/>
        <w:spacing w:before="0" w:after="174" w:line="264" w:lineRule="auto"/>
        <w:ind w:left="132" w:hanging="10"/>
        <w:jc w:val="left"/>
        <w:rPr>
          <w:rFonts w:ascii="宋体" w:hAnsi="宋体" w:cs="宋体"/>
          <w:color w:val="auto"/>
          <w:spacing w:val="0"/>
          <w:highlight w:val="none"/>
        </w:rPr>
      </w:pPr>
      <w:bookmarkStart w:id="59" w:name="_Toc349238903"/>
      <w:bookmarkStart w:id="60" w:name="_Toc527900624"/>
      <w:bookmarkStart w:id="61" w:name="_Toc9902"/>
      <w:r>
        <w:rPr>
          <w:rFonts w:hint="eastAsia" w:ascii="宋体" w:hAnsi="宋体" w:cs="宋体"/>
          <w:color w:val="auto"/>
          <w:spacing w:val="0"/>
          <w:highlight w:val="none"/>
        </w:rPr>
        <w:t xml:space="preserve">2.3 </w:t>
      </w:r>
      <w:r>
        <w:rPr>
          <w:rFonts w:hint="eastAsia" w:ascii="宋体" w:hAnsi="宋体" w:cs="宋体"/>
          <w:color w:val="auto"/>
          <w:highlight w:val="none"/>
        </w:rPr>
        <w:t>招标文件的修改</w:t>
      </w:r>
      <w:bookmarkEnd w:id="59"/>
      <w:bookmarkEnd w:id="60"/>
      <w:bookmarkEnd w:id="61"/>
    </w:p>
    <w:p w14:paraId="6B283B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14:paraId="4FE49D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 投标人收到修改内容后，确认已收到该修改。</w:t>
      </w:r>
    </w:p>
    <w:p w14:paraId="52398146">
      <w:pPr>
        <w:pStyle w:val="5"/>
        <w:keepNext/>
        <w:keepLines/>
        <w:widowControl/>
        <w:spacing w:before="0" w:after="174" w:line="264" w:lineRule="auto"/>
        <w:ind w:left="132" w:hanging="10"/>
        <w:jc w:val="left"/>
        <w:rPr>
          <w:rFonts w:ascii="宋体" w:hAnsi="宋体" w:cs="宋体"/>
          <w:color w:val="auto"/>
          <w:highlight w:val="none"/>
        </w:rPr>
      </w:pPr>
      <w:bookmarkStart w:id="62" w:name="_Toc527900625"/>
      <w:bookmarkStart w:id="63" w:name="_Toc8905"/>
      <w:bookmarkStart w:id="64" w:name="_Toc122969460"/>
      <w:r>
        <w:rPr>
          <w:rFonts w:hint="eastAsia" w:ascii="宋体" w:hAnsi="宋体" w:cs="宋体"/>
          <w:color w:val="auto"/>
          <w:spacing w:val="0"/>
          <w:highlight w:val="none"/>
        </w:rPr>
        <w:t xml:space="preserve">2.4 </w:t>
      </w:r>
      <w:r>
        <w:rPr>
          <w:rFonts w:hint="eastAsia" w:ascii="宋体" w:hAnsi="宋体" w:cs="宋体"/>
          <w:color w:val="auto"/>
          <w:highlight w:val="none"/>
        </w:rPr>
        <w:t>招标文件的异议</w:t>
      </w:r>
      <w:bookmarkEnd w:id="62"/>
      <w:bookmarkEnd w:id="63"/>
      <w:bookmarkEnd w:id="64"/>
    </w:p>
    <w:p w14:paraId="25567A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14:paraId="5437A115">
      <w:pPr>
        <w:pStyle w:val="4"/>
        <w:rPr>
          <w:rFonts w:ascii="宋体" w:hAnsi="宋体" w:cs="宋体"/>
          <w:color w:val="auto"/>
          <w:szCs w:val="24"/>
          <w:highlight w:val="none"/>
        </w:rPr>
      </w:pPr>
      <w:bookmarkStart w:id="65" w:name="_Toc969062614"/>
      <w:bookmarkStart w:id="66" w:name="_Toc527900626"/>
      <w:r>
        <w:rPr>
          <w:rFonts w:hint="eastAsia" w:ascii="宋体" w:hAnsi="宋体" w:cs="宋体"/>
          <w:color w:val="auto"/>
          <w:szCs w:val="24"/>
          <w:highlight w:val="none"/>
        </w:rPr>
        <w:t>3. 投标文件</w:t>
      </w:r>
      <w:bookmarkEnd w:id="65"/>
      <w:bookmarkEnd w:id="66"/>
    </w:p>
    <w:p w14:paraId="2EC5C468">
      <w:pPr>
        <w:pStyle w:val="5"/>
        <w:keepNext/>
        <w:keepLines/>
        <w:widowControl/>
        <w:spacing w:before="0" w:after="174" w:line="264" w:lineRule="auto"/>
        <w:jc w:val="left"/>
        <w:rPr>
          <w:rFonts w:ascii="宋体" w:hAnsi="宋体" w:cs="宋体"/>
          <w:color w:val="auto"/>
          <w:highlight w:val="none"/>
        </w:rPr>
      </w:pPr>
      <w:bookmarkStart w:id="67" w:name="_Toc527900627"/>
      <w:bookmarkStart w:id="68" w:name="_Toc2144948875"/>
      <w:bookmarkStart w:id="69" w:name="_Toc18436"/>
      <w:r>
        <w:rPr>
          <w:rFonts w:hint="eastAsia" w:ascii="宋体" w:hAnsi="宋体" w:cs="宋体"/>
          <w:color w:val="auto"/>
          <w:spacing w:val="0"/>
          <w:highlight w:val="none"/>
        </w:rPr>
        <w:t xml:space="preserve">3.1 </w:t>
      </w:r>
      <w:r>
        <w:rPr>
          <w:rFonts w:hint="eastAsia" w:ascii="宋体" w:hAnsi="宋体" w:cs="宋体"/>
          <w:color w:val="auto"/>
          <w:highlight w:val="none"/>
        </w:rPr>
        <w:t>投标文件的组成</w:t>
      </w:r>
      <w:bookmarkEnd w:id="67"/>
      <w:bookmarkEnd w:id="68"/>
      <w:bookmarkEnd w:id="69"/>
    </w:p>
    <w:p w14:paraId="24B9B0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3.1.1 投标文件应包括下列内容：</w:t>
      </w:r>
    </w:p>
    <w:p w14:paraId="1D9FBE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（1）投标函及投标函附录；</w:t>
      </w:r>
    </w:p>
    <w:p w14:paraId="4D6C0F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（2）法定代表人身份证明或授权委托书；</w:t>
      </w:r>
    </w:p>
    <w:p w14:paraId="7DA75F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（3）联合体协议书</w:t>
      </w:r>
      <w:r>
        <w:rPr>
          <w:rFonts w:ascii="宋体" w:hAnsi="宋体" w:cs="宋体"/>
          <w:color w:val="auto"/>
          <w:sz w:val="24"/>
          <w:highlight w:val="none"/>
        </w:rPr>
        <w:t>(</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14:paraId="1218BA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（4）投标保证金；</w:t>
      </w:r>
    </w:p>
    <w:p w14:paraId="3A0C25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（5）监理报酬清单；</w:t>
      </w:r>
    </w:p>
    <w:p w14:paraId="717B09A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（6）资格审查资料；</w:t>
      </w:r>
    </w:p>
    <w:p w14:paraId="61C991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（7）技术标（监理大纲）；</w:t>
      </w:r>
    </w:p>
    <w:p w14:paraId="6330FC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（8）投标人须知前附表规定的其他资料。</w:t>
      </w:r>
    </w:p>
    <w:p w14:paraId="507711A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6D4EA0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3.1.2投标人须知前附表规定不接受联合体投标的，或投标人没有组成联合体的，投标文件不包括本章第 3.1.1（3）目所指的联合体协议书。</w:t>
      </w:r>
    </w:p>
    <w:p w14:paraId="76D652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3.1.3投标人须知前附表未要求提交投标保证金的，投标文件不包括本章第3.1.1（4）目所指的投标保证金。</w:t>
      </w:r>
    </w:p>
    <w:p w14:paraId="6064D829">
      <w:pPr>
        <w:pStyle w:val="5"/>
        <w:keepNext/>
        <w:keepLines/>
        <w:widowControl/>
        <w:spacing w:before="0" w:after="174" w:line="264" w:lineRule="auto"/>
        <w:ind w:left="132" w:hanging="10"/>
        <w:jc w:val="left"/>
        <w:rPr>
          <w:rFonts w:ascii="宋体" w:hAnsi="宋体" w:cs="宋体"/>
          <w:color w:val="auto"/>
          <w:spacing w:val="0"/>
          <w:highlight w:val="none"/>
        </w:rPr>
      </w:pPr>
      <w:bookmarkStart w:id="70" w:name="_Toc22189"/>
      <w:bookmarkStart w:id="71" w:name="_Toc527900628"/>
      <w:bookmarkStart w:id="72" w:name="_Toc2051390597"/>
      <w:r>
        <w:rPr>
          <w:rFonts w:hint="eastAsia" w:ascii="宋体" w:hAnsi="宋体" w:cs="宋体"/>
          <w:color w:val="auto"/>
          <w:spacing w:val="0"/>
          <w:highlight w:val="none"/>
        </w:rPr>
        <w:t xml:space="preserve">3.2 </w:t>
      </w:r>
      <w:r>
        <w:rPr>
          <w:rFonts w:hint="eastAsia" w:ascii="宋体" w:hAnsi="宋体" w:cs="宋体"/>
          <w:color w:val="auto"/>
          <w:highlight w:val="none"/>
        </w:rPr>
        <w:t>投标报价</w:t>
      </w:r>
      <w:bookmarkEnd w:id="70"/>
      <w:bookmarkEnd w:id="71"/>
      <w:bookmarkEnd w:id="72"/>
    </w:p>
    <w:p w14:paraId="684145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1D9F5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3.2.2 投标人应充分了解该项目的总体情况以及影响投标报价的其他要素。</w:t>
      </w:r>
    </w:p>
    <w:p w14:paraId="7F298C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3.2.3 本项目的报价方式见投标人须知前附表。投标人在投标截止时间前修改投标函中的投标报价总额，应同时修改投标文件“监理报酬清单”中的相应报价。此修改须符合本章第 4.3 款的有关要求。</w:t>
      </w:r>
    </w:p>
    <w:p w14:paraId="2F56E67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3.2.4 招标人设有最高投标限价的，投标人的投标报价不得超过最高投标限价，最高投标限价在投标人须知前附表中载明。</w:t>
      </w:r>
    </w:p>
    <w:p w14:paraId="573B68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3.2.5 投标报价的其他要求见投标人须知前附表。</w:t>
      </w:r>
    </w:p>
    <w:p w14:paraId="6DEA844A">
      <w:pPr>
        <w:pStyle w:val="5"/>
        <w:keepNext/>
        <w:keepLines/>
        <w:widowControl/>
        <w:spacing w:before="0" w:after="174" w:line="264" w:lineRule="auto"/>
        <w:ind w:left="132" w:hanging="10"/>
        <w:jc w:val="left"/>
        <w:rPr>
          <w:rFonts w:ascii="宋体" w:hAnsi="宋体" w:cs="宋体"/>
          <w:color w:val="auto"/>
          <w:spacing w:val="0"/>
          <w:highlight w:val="none"/>
        </w:rPr>
      </w:pPr>
      <w:bookmarkStart w:id="73" w:name="_Toc9600"/>
      <w:bookmarkStart w:id="74" w:name="_Toc912669107"/>
      <w:bookmarkStart w:id="75" w:name="_Toc527900629"/>
      <w:r>
        <w:rPr>
          <w:rFonts w:hint="eastAsia" w:ascii="宋体" w:hAnsi="宋体" w:cs="宋体"/>
          <w:color w:val="auto"/>
          <w:spacing w:val="0"/>
          <w:highlight w:val="none"/>
        </w:rPr>
        <w:t xml:space="preserve">3.3 </w:t>
      </w:r>
      <w:r>
        <w:rPr>
          <w:rFonts w:hint="eastAsia" w:ascii="宋体" w:hAnsi="宋体" w:cs="宋体"/>
          <w:color w:val="auto"/>
          <w:highlight w:val="none"/>
        </w:rPr>
        <w:t>投标有效期</w:t>
      </w:r>
      <w:bookmarkEnd w:id="73"/>
      <w:bookmarkEnd w:id="74"/>
      <w:bookmarkEnd w:id="75"/>
    </w:p>
    <w:p w14:paraId="5B5103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3.3.1 除投标人须知前附表另有规定外，投标有效期为90天。</w:t>
      </w:r>
    </w:p>
    <w:p w14:paraId="4F05E7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3.3.2 在投标有效期内，投标人撤销投标文件的，应承担招标文件和法律规定的责任。</w:t>
      </w:r>
    </w:p>
    <w:p w14:paraId="3F6645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44A39D0">
      <w:pPr>
        <w:pStyle w:val="5"/>
        <w:keepNext/>
        <w:keepLines/>
        <w:widowControl/>
        <w:spacing w:before="0" w:after="174" w:line="264" w:lineRule="auto"/>
        <w:ind w:left="132" w:hanging="10"/>
        <w:jc w:val="left"/>
        <w:rPr>
          <w:rFonts w:ascii="宋体" w:hAnsi="宋体" w:cs="宋体"/>
          <w:color w:val="auto"/>
          <w:spacing w:val="0"/>
          <w:highlight w:val="none"/>
        </w:rPr>
      </w:pPr>
      <w:bookmarkStart w:id="76" w:name="_Toc1079508106"/>
      <w:bookmarkStart w:id="77" w:name="_Toc527900630"/>
      <w:bookmarkStart w:id="78" w:name="_Toc6160"/>
      <w:r>
        <w:rPr>
          <w:rFonts w:hint="eastAsia" w:ascii="宋体" w:hAnsi="宋体" w:cs="宋体"/>
          <w:color w:val="auto"/>
          <w:spacing w:val="0"/>
          <w:highlight w:val="none"/>
        </w:rPr>
        <w:t xml:space="preserve">3.4 </w:t>
      </w:r>
      <w:r>
        <w:rPr>
          <w:rFonts w:hint="eastAsia" w:ascii="宋体" w:hAnsi="宋体" w:cs="宋体"/>
          <w:color w:val="auto"/>
          <w:highlight w:val="none"/>
        </w:rPr>
        <w:t>投标保证金</w:t>
      </w:r>
      <w:bookmarkEnd w:id="76"/>
      <w:bookmarkEnd w:id="77"/>
      <w:bookmarkEnd w:id="78"/>
    </w:p>
    <w:p w14:paraId="31E83F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A929B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3.4.2 投标人不按本章第 3.4.1 项要求提交投标保证金的，评标委员会将否决其投标。</w:t>
      </w:r>
    </w:p>
    <w:p w14:paraId="289A9E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3.4.3投标保证金的退还：</w:t>
      </w:r>
    </w:p>
    <w:p w14:paraId="7857FD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3.4.3.1 未中标单位的投标保证金最迟在中标通知书发出后5日内退还。投标保证金以现金或者支票形式递交的，还应退还银行同期存款利息。</w:t>
      </w:r>
    </w:p>
    <w:p w14:paraId="23761E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3.4.3.2 中标单位的投标保证金最迟在合同签订后5日内退还。投标保证金以现金或者支票形式递交的，还应退还银行同期存款利息。</w:t>
      </w:r>
    </w:p>
    <w:p w14:paraId="657E73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14:paraId="2B5630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7EA695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p w14:paraId="116B0F4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14:paraId="1F076FB1">
      <w:pPr>
        <w:pStyle w:val="5"/>
        <w:keepNext/>
        <w:keepLines/>
        <w:widowControl/>
        <w:spacing w:before="0" w:after="174" w:line="264" w:lineRule="auto"/>
        <w:ind w:left="132" w:hanging="10"/>
        <w:jc w:val="left"/>
        <w:rPr>
          <w:rFonts w:ascii="宋体" w:hAnsi="宋体" w:cs="宋体"/>
          <w:color w:val="auto"/>
          <w:spacing w:val="0"/>
          <w:highlight w:val="none"/>
        </w:rPr>
      </w:pPr>
      <w:bookmarkStart w:id="79" w:name="_Toc241532643"/>
      <w:bookmarkStart w:id="80" w:name="_Toc29942"/>
      <w:bookmarkStart w:id="81" w:name="_Toc527900631"/>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资格审查资料（适用于已进行资格预审的）</w:t>
      </w:r>
      <w:bookmarkEnd w:id="79"/>
      <w:bookmarkEnd w:id="80"/>
      <w:bookmarkEnd w:id="81"/>
    </w:p>
    <w:p w14:paraId="229153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35093F7C">
      <w:pPr>
        <w:pStyle w:val="5"/>
        <w:keepNext/>
        <w:keepLines/>
        <w:widowControl/>
        <w:spacing w:before="0" w:after="174" w:line="264" w:lineRule="auto"/>
        <w:ind w:left="132" w:hanging="10"/>
        <w:jc w:val="left"/>
        <w:rPr>
          <w:rFonts w:ascii="宋体" w:hAnsi="宋体" w:cs="宋体"/>
          <w:color w:val="auto"/>
          <w:spacing w:val="0"/>
          <w:highlight w:val="none"/>
        </w:rPr>
      </w:pPr>
      <w:bookmarkStart w:id="82" w:name="_Toc2929"/>
      <w:bookmarkStart w:id="83" w:name="_Toc235259678"/>
      <w:bookmarkStart w:id="84" w:name="_Toc527900632"/>
      <w:r>
        <w:rPr>
          <w:rFonts w:hint="eastAsia" w:ascii="宋体" w:hAnsi="宋体" w:cs="宋体"/>
          <w:color w:val="auto"/>
          <w:spacing w:val="0"/>
          <w:highlight w:val="none"/>
        </w:rPr>
        <w:t xml:space="preserve">3.5 </w:t>
      </w:r>
      <w:r>
        <w:rPr>
          <w:rFonts w:hint="eastAsia" w:ascii="宋体" w:hAnsi="宋体" w:cs="宋体"/>
          <w:color w:val="auto"/>
          <w:highlight w:val="none"/>
        </w:rPr>
        <w:t>资格审查资料（适用于未进行资格预审的）</w:t>
      </w:r>
      <w:bookmarkEnd w:id="82"/>
      <w:bookmarkEnd w:id="83"/>
      <w:bookmarkEnd w:id="84"/>
    </w:p>
    <w:p w14:paraId="6443C9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 1.4 款规定的资质、财务、业绩、信誉等要求。</w:t>
      </w:r>
    </w:p>
    <w:p w14:paraId="135A34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3.5.1 “投标人基本情况表”应附投标人营业执照和组织机构代码证的复制件（按照“三证合一”或“五证合一”登记制度进行登记的，可仅提供营业执照复制件）、投标人监理资质证书副本等材料的复制件。</w:t>
      </w:r>
    </w:p>
    <w:p w14:paraId="4EA797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3.5.2 “近年财务状况表”应附经会计师事务所或审计机构审计的财务会计报表，包括资产负债表、现金流量表、利润表和财务情况说明书的复制件，具体年份要求见投标人须知前附表。投标人的成立时间少于投标人须知前附表规定年份的，应提供成立以来的财务状况表。</w:t>
      </w:r>
    </w:p>
    <w:p w14:paraId="3F342AF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3.5.3 “近年完成的类似监理项目情况表”应附中标通知书和（或）合同协议书、委托人出具的证明文件；具体时间要求见投标人须知前附表，每张表格只填写一个项目，并标明序号。</w:t>
      </w:r>
    </w:p>
    <w:p w14:paraId="0035FE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3.5.4 “正在监理和新承接的项目情况表”应附中标通知书和（或）合同协议书复制件。每张表格只填写一个项目，并标明序号。</w:t>
      </w:r>
    </w:p>
    <w:p w14:paraId="631186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3.5.5“近年发生的诉讼及仲裁情况”应说明投标人败诉的监理合同的相关情况，并附法院或仲裁机构作出的判决、裁决等有关法律文书复制件，具体时间要求见投标人须知前附表。</w:t>
      </w:r>
    </w:p>
    <w:p w14:paraId="68FACA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3.5.6“拟委任的主要人员汇总表”应填报满足本章第 1.4.1 项规定的总监理工程师和其他主要人员的相关信息。“主要人员简历表”中总监理工程师应附身份证、学历证、职称证、注册监理工程师执业证书和社保缴费证明（如前附表有要求）复制件，管理过的项目业绩须附合同协议书复制件；其他主要人员应附身份证、学历证、职称证和有关证书等复制件。</w:t>
      </w:r>
    </w:p>
    <w:p w14:paraId="259EA9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3.5.7 “拟投入本项目的主要试验检测仪器设备表”应填报满足本章第 1.4.1 项规定的试验检测仪器设备。</w:t>
      </w:r>
    </w:p>
    <w:p w14:paraId="5B4C3E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3.5.8 投标人须知前附表规定接受联合体投标的，本章第 3.5.1 项至第 3.5.7 项规定的表格和资料应包括联合体各方相关情况。</w:t>
      </w:r>
    </w:p>
    <w:p w14:paraId="6230A4F7">
      <w:pPr>
        <w:pStyle w:val="5"/>
        <w:keepNext/>
        <w:keepLines/>
        <w:widowControl/>
        <w:spacing w:before="0" w:after="174" w:line="264" w:lineRule="auto"/>
        <w:ind w:left="132" w:hanging="10"/>
        <w:jc w:val="left"/>
        <w:rPr>
          <w:rFonts w:ascii="宋体" w:hAnsi="宋体" w:cs="宋体"/>
          <w:color w:val="auto"/>
          <w:highlight w:val="none"/>
        </w:rPr>
      </w:pPr>
      <w:bookmarkStart w:id="85" w:name="_Toc1939357064"/>
      <w:bookmarkStart w:id="86" w:name="_Toc527900633"/>
      <w:bookmarkStart w:id="87" w:name="_Toc8103"/>
      <w:r>
        <w:rPr>
          <w:rFonts w:hint="eastAsia" w:ascii="宋体" w:hAnsi="宋体" w:cs="宋体"/>
          <w:color w:val="auto"/>
          <w:spacing w:val="0"/>
          <w:highlight w:val="none"/>
        </w:rPr>
        <w:t>3.6</w:t>
      </w:r>
      <w:r>
        <w:rPr>
          <w:rFonts w:hint="eastAsia" w:ascii="宋体" w:hAnsi="宋体" w:cs="宋体"/>
          <w:color w:val="auto"/>
          <w:highlight w:val="none"/>
        </w:rPr>
        <w:t>备选投标方案</w:t>
      </w:r>
      <w:bookmarkEnd w:id="85"/>
      <w:bookmarkEnd w:id="86"/>
      <w:bookmarkEnd w:id="87"/>
    </w:p>
    <w:p w14:paraId="581ADD7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3.6.1除投标人须知前附表规定允许外，投标人不得递交备选投标方案，否则其投标将被否决。</w:t>
      </w:r>
    </w:p>
    <w:p w14:paraId="078ECD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3.6.2允许投标人递交备选投标方案的，只有中标人所递交的备选投标方案方可予以考虑。</w:t>
      </w:r>
    </w:p>
    <w:p w14:paraId="42F041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评标委员会认为中标人的备选投标方案优于其按照招标文件要求编制的投标方案的，招标人可以接受该备选投标方案。</w:t>
      </w:r>
    </w:p>
    <w:p w14:paraId="6DF69C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3.6.3 投标人提供两个或两个以上投标报价，或者在投标文件中提供一个报价，但同时提供两个或两个以上监理方案的，视为提供备选方案。</w:t>
      </w:r>
    </w:p>
    <w:p w14:paraId="0242A11A">
      <w:pPr>
        <w:pStyle w:val="5"/>
        <w:keepNext/>
        <w:keepLines/>
        <w:widowControl/>
        <w:spacing w:before="0" w:after="174" w:line="264" w:lineRule="auto"/>
        <w:ind w:left="132" w:hanging="10"/>
        <w:jc w:val="left"/>
        <w:rPr>
          <w:rFonts w:ascii="宋体" w:hAnsi="宋体" w:cs="宋体"/>
          <w:color w:val="auto"/>
          <w:highlight w:val="none"/>
        </w:rPr>
      </w:pPr>
      <w:bookmarkStart w:id="88" w:name="_Toc527900634"/>
      <w:bookmarkStart w:id="89" w:name="_Toc32387"/>
      <w:bookmarkStart w:id="90" w:name="_Toc369683027"/>
      <w:r>
        <w:rPr>
          <w:rFonts w:hint="eastAsia" w:ascii="宋体" w:hAnsi="宋体" w:cs="宋体"/>
          <w:color w:val="auto"/>
          <w:spacing w:val="0"/>
          <w:highlight w:val="none"/>
        </w:rPr>
        <w:t>3.7</w:t>
      </w:r>
      <w:r>
        <w:rPr>
          <w:rFonts w:hint="eastAsia" w:ascii="宋体" w:hAnsi="宋体" w:cs="宋体"/>
          <w:color w:val="auto"/>
          <w:highlight w:val="none"/>
        </w:rPr>
        <w:t>投标文件的编制</w:t>
      </w:r>
      <w:bookmarkEnd w:id="88"/>
      <w:bookmarkEnd w:id="89"/>
      <w:bookmarkEnd w:id="90"/>
    </w:p>
    <w:p w14:paraId="4DA37D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67875D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3.7.2 投标文件应当对招标文件有关监理服务期限、投标有效期、委托人要求、招标范围等实质性内容作出响应。</w:t>
      </w:r>
    </w:p>
    <w:p w14:paraId="40F955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16E9151F">
      <w:pPr>
        <w:pStyle w:val="4"/>
        <w:rPr>
          <w:rFonts w:ascii="宋体" w:hAnsi="宋体" w:cs="宋体"/>
          <w:color w:val="auto"/>
          <w:szCs w:val="24"/>
          <w:highlight w:val="none"/>
        </w:rPr>
      </w:pPr>
      <w:bookmarkStart w:id="91" w:name="_Toc1879256595"/>
      <w:bookmarkStart w:id="92" w:name="_Toc527900635"/>
      <w:r>
        <w:rPr>
          <w:rFonts w:hint="eastAsia" w:ascii="宋体" w:hAnsi="宋体" w:cs="宋体"/>
          <w:color w:val="auto"/>
          <w:szCs w:val="24"/>
          <w:highlight w:val="none"/>
        </w:rPr>
        <w:t>4.投标</w:t>
      </w:r>
      <w:bookmarkEnd w:id="91"/>
      <w:bookmarkEnd w:id="92"/>
    </w:p>
    <w:p w14:paraId="5606B600">
      <w:pPr>
        <w:pStyle w:val="5"/>
        <w:keepNext/>
        <w:keepLines/>
        <w:widowControl/>
        <w:spacing w:before="0" w:after="174" w:line="264" w:lineRule="auto"/>
        <w:ind w:left="132" w:hanging="10"/>
        <w:jc w:val="left"/>
        <w:rPr>
          <w:rFonts w:ascii="宋体" w:hAnsi="宋体" w:cs="宋体"/>
          <w:color w:val="auto"/>
          <w:spacing w:val="0"/>
          <w:highlight w:val="none"/>
        </w:rPr>
      </w:pPr>
      <w:bookmarkStart w:id="93" w:name="_Toc20117"/>
      <w:bookmarkStart w:id="94" w:name="_Toc527900636"/>
      <w:bookmarkStart w:id="95" w:name="_Toc1528783866"/>
      <w:r>
        <w:rPr>
          <w:rFonts w:hint="eastAsia" w:ascii="宋体" w:hAnsi="宋体" w:cs="宋体"/>
          <w:color w:val="auto"/>
          <w:spacing w:val="0"/>
          <w:highlight w:val="none"/>
        </w:rPr>
        <w:t xml:space="preserve">4.1 </w:t>
      </w:r>
      <w:r>
        <w:rPr>
          <w:rFonts w:hint="eastAsia" w:ascii="宋体" w:hAnsi="宋体" w:cs="宋体"/>
          <w:color w:val="auto"/>
          <w:highlight w:val="none"/>
        </w:rPr>
        <w:t>投标文件的密封和标记</w:t>
      </w:r>
      <w:bookmarkEnd w:id="93"/>
      <w:bookmarkEnd w:id="94"/>
      <w:bookmarkEnd w:id="95"/>
    </w:p>
    <w:p w14:paraId="504E7D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4.1.1投标人应当按照招标文件和电子招标投标交易平台的要求加密投标文件，具体要求见投标人须知前附表。</w:t>
      </w:r>
    </w:p>
    <w:p w14:paraId="37748F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4.1.2未按本章第 4.1.1 项要求密封的投标文件，招标人将予以拒收。</w:t>
      </w:r>
    </w:p>
    <w:p w14:paraId="0FA3D9E9">
      <w:pPr>
        <w:pStyle w:val="5"/>
        <w:keepNext/>
        <w:keepLines/>
        <w:widowControl/>
        <w:spacing w:before="0" w:after="174" w:line="264" w:lineRule="auto"/>
        <w:ind w:left="132" w:hanging="10"/>
        <w:jc w:val="left"/>
        <w:rPr>
          <w:rFonts w:ascii="宋体" w:hAnsi="宋体" w:cs="宋体"/>
          <w:color w:val="auto"/>
          <w:highlight w:val="none"/>
        </w:rPr>
      </w:pPr>
      <w:bookmarkStart w:id="96" w:name="_Toc527900637"/>
      <w:bookmarkStart w:id="97" w:name="_Toc20348"/>
      <w:bookmarkStart w:id="98" w:name="_Toc361493036"/>
      <w:r>
        <w:rPr>
          <w:rFonts w:hint="eastAsia" w:ascii="宋体" w:hAnsi="宋体" w:cs="宋体"/>
          <w:color w:val="auto"/>
          <w:spacing w:val="0"/>
          <w:highlight w:val="none"/>
        </w:rPr>
        <w:t xml:space="preserve">4.2 </w:t>
      </w:r>
      <w:r>
        <w:rPr>
          <w:rFonts w:hint="eastAsia" w:ascii="宋体" w:hAnsi="宋体" w:cs="宋体"/>
          <w:color w:val="auto"/>
          <w:highlight w:val="none"/>
        </w:rPr>
        <w:t>投标文件的递交</w:t>
      </w:r>
      <w:bookmarkEnd w:id="96"/>
      <w:bookmarkEnd w:id="97"/>
      <w:bookmarkEnd w:id="98"/>
    </w:p>
    <w:p w14:paraId="77477E6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4.2.1投标人应在投标人须知前附表规定的投标截止时间前递交投标文件。</w:t>
      </w:r>
    </w:p>
    <w:p w14:paraId="4A0541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4.2.2投标人通过下载招标文件的电子招标投标交易平台递交电子投标文件。</w:t>
      </w:r>
    </w:p>
    <w:p w14:paraId="01B5DD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4.2.3 除投标人须知前附表另有规定外，投标人所递交的投标文件不予退还。</w:t>
      </w:r>
    </w:p>
    <w:p w14:paraId="24AB90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4.2.4投标人完成电子投标文件上传后，电子招标投标交易平台即时向投标人发出递交回执通知。递交时间以递交回执通知载明的传输完成时间为准。</w:t>
      </w:r>
    </w:p>
    <w:p w14:paraId="6FA363BC">
      <w:pPr>
        <w:pStyle w:val="5"/>
        <w:keepNext/>
        <w:keepLines/>
        <w:widowControl/>
        <w:spacing w:after="174" w:line="264" w:lineRule="auto"/>
        <w:ind w:left="132" w:hanging="10"/>
        <w:rPr>
          <w:rFonts w:ascii="宋体" w:hAnsi="宋体" w:cs="宋体"/>
          <w:color w:val="auto"/>
          <w:highlight w:val="none"/>
        </w:rPr>
      </w:pPr>
      <w:bookmarkStart w:id="99" w:name="_Toc476785320"/>
      <w:bookmarkStart w:id="100" w:name="_Toc527900638"/>
      <w:bookmarkStart w:id="101" w:name="_Toc5511"/>
      <w:r>
        <w:rPr>
          <w:rFonts w:ascii="宋体" w:hAnsi="宋体" w:cs="宋体"/>
          <w:color w:val="auto"/>
          <w:highlight w:val="none"/>
        </w:rPr>
        <w:t>4.2.5</w:t>
      </w:r>
      <w:r>
        <w:rPr>
          <w:rFonts w:hint="eastAsia" w:ascii="宋体" w:hAnsi="宋体" w:cs="宋体"/>
          <w:color w:val="auto"/>
          <w:highlight w:val="none"/>
        </w:rPr>
        <w:t>电子投标文件的拒收情形：见投标人须知前附表。</w:t>
      </w:r>
      <w:bookmarkEnd w:id="99"/>
    </w:p>
    <w:p w14:paraId="7942409B">
      <w:pPr>
        <w:pStyle w:val="5"/>
        <w:keepNext/>
        <w:keepLines/>
        <w:widowControl/>
        <w:spacing w:before="0" w:after="174" w:line="264" w:lineRule="auto"/>
        <w:ind w:left="132" w:hanging="10"/>
        <w:jc w:val="left"/>
        <w:rPr>
          <w:rFonts w:ascii="宋体" w:hAnsi="宋体" w:cs="宋体"/>
          <w:color w:val="auto"/>
          <w:spacing w:val="0"/>
          <w:highlight w:val="none"/>
        </w:rPr>
      </w:pPr>
      <w:bookmarkStart w:id="102" w:name="_Toc1548444460"/>
      <w:r>
        <w:rPr>
          <w:rFonts w:hint="eastAsia" w:ascii="宋体" w:hAnsi="宋体" w:cs="宋体"/>
          <w:color w:val="auto"/>
          <w:spacing w:val="0"/>
          <w:highlight w:val="none"/>
        </w:rPr>
        <w:t>4.3投标文件的修改与撤回</w:t>
      </w:r>
      <w:bookmarkEnd w:id="100"/>
      <w:bookmarkEnd w:id="101"/>
      <w:bookmarkEnd w:id="102"/>
    </w:p>
    <w:p w14:paraId="38380D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4.3.1在本章第 4.2.1 项规定的投标截止时间前，投标人可以修改或撤回已递交的投标文件，但应以书面形式通知招标人。</w:t>
      </w:r>
    </w:p>
    <w:p w14:paraId="771011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4.3.2投标人修改或撤回已递交投标文件的通知，应按照本章第3.7.3项的要求加盖电子印章。电子招标投标交易平台收到通知后，即时向投标人发出确认回执通知。</w:t>
      </w:r>
    </w:p>
    <w:p w14:paraId="1DE4EB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4.3.3 投标人撤回投标文件的，在该项目中标通知书备案后同其他非中标单位保证金同时退还。</w:t>
      </w:r>
    </w:p>
    <w:p w14:paraId="4DA75D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4.3.4 修改的内容为投标文件的组成部分。修改的投标文件应按照本章第 3 条、第4条的规定进行编制、密封、标记和递交，并标明“修改”字样。</w:t>
      </w:r>
    </w:p>
    <w:p w14:paraId="794F5131">
      <w:pPr>
        <w:pStyle w:val="4"/>
        <w:rPr>
          <w:rFonts w:ascii="宋体" w:hAnsi="宋体" w:cs="宋体"/>
          <w:color w:val="auto"/>
          <w:szCs w:val="24"/>
          <w:highlight w:val="none"/>
        </w:rPr>
      </w:pPr>
      <w:bookmarkStart w:id="103" w:name="_Toc526779106"/>
      <w:bookmarkStart w:id="104" w:name="_Toc527900639"/>
      <w:r>
        <w:rPr>
          <w:rFonts w:hint="eastAsia" w:ascii="宋体" w:hAnsi="宋体" w:cs="宋体"/>
          <w:color w:val="auto"/>
          <w:szCs w:val="24"/>
          <w:highlight w:val="none"/>
        </w:rPr>
        <w:t>5.开标</w:t>
      </w:r>
      <w:bookmarkEnd w:id="103"/>
      <w:bookmarkEnd w:id="104"/>
    </w:p>
    <w:p w14:paraId="0863AA29">
      <w:pPr>
        <w:pStyle w:val="5"/>
        <w:keepNext/>
        <w:keepLines/>
        <w:widowControl/>
        <w:spacing w:before="0" w:after="174" w:line="264" w:lineRule="auto"/>
        <w:ind w:left="132" w:hanging="10"/>
        <w:jc w:val="left"/>
        <w:rPr>
          <w:rFonts w:ascii="宋体" w:hAnsi="宋体" w:cs="宋体"/>
          <w:color w:val="auto"/>
          <w:highlight w:val="none"/>
        </w:rPr>
      </w:pPr>
      <w:bookmarkStart w:id="105" w:name="_Toc9904"/>
      <w:bookmarkStart w:id="106" w:name="_Toc1255716922"/>
      <w:bookmarkStart w:id="107" w:name="_Toc527900641"/>
      <w:r>
        <w:rPr>
          <w:rFonts w:hint="eastAsia" w:ascii="宋体" w:hAnsi="宋体" w:cs="宋体"/>
          <w:color w:val="auto"/>
          <w:spacing w:val="0"/>
          <w:highlight w:val="none"/>
        </w:rPr>
        <w:t>5.1</w:t>
      </w:r>
      <w:r>
        <w:rPr>
          <w:rFonts w:hint="eastAsia" w:ascii="宋体" w:hAnsi="宋体" w:cs="宋体"/>
          <w:color w:val="auto"/>
          <w:highlight w:val="none"/>
        </w:rPr>
        <w:t>开标时间和地点</w:t>
      </w:r>
      <w:bookmarkEnd w:id="105"/>
      <w:bookmarkEnd w:id="106"/>
      <w:bookmarkEnd w:id="107"/>
    </w:p>
    <w:p w14:paraId="76437E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招标人在本章第 4.2.1 项规定的投标截止时间（开标时间）,通过电子招标投标交易平台公开开标，所有投标人的法定代表人或其委托代理人应当准时参加。</w:t>
      </w:r>
    </w:p>
    <w:p w14:paraId="66B18771">
      <w:pPr>
        <w:pStyle w:val="5"/>
        <w:keepNext/>
        <w:keepLines/>
        <w:widowControl/>
        <w:spacing w:before="0" w:after="174" w:line="264" w:lineRule="auto"/>
        <w:ind w:left="132" w:hanging="10"/>
        <w:jc w:val="left"/>
        <w:rPr>
          <w:rFonts w:ascii="宋体" w:hAnsi="宋体" w:cs="宋体"/>
          <w:color w:val="auto"/>
          <w:highlight w:val="none"/>
        </w:rPr>
      </w:pPr>
      <w:bookmarkStart w:id="108" w:name="_Toc527900642"/>
      <w:bookmarkStart w:id="109" w:name="_Toc48421230"/>
      <w:bookmarkStart w:id="110" w:name="_Toc22486"/>
      <w:r>
        <w:rPr>
          <w:rFonts w:hint="eastAsia" w:ascii="宋体" w:hAnsi="宋体" w:cs="宋体"/>
          <w:color w:val="auto"/>
          <w:spacing w:val="0"/>
          <w:highlight w:val="none"/>
        </w:rPr>
        <w:t>5.2</w:t>
      </w:r>
      <w:r>
        <w:rPr>
          <w:rFonts w:hint="eastAsia" w:ascii="宋体" w:hAnsi="宋体" w:cs="宋体"/>
          <w:color w:val="auto"/>
          <w:highlight w:val="none"/>
        </w:rPr>
        <w:t>开标程序</w:t>
      </w:r>
      <w:bookmarkEnd w:id="108"/>
      <w:bookmarkEnd w:id="109"/>
      <w:bookmarkEnd w:id="110"/>
    </w:p>
    <w:p w14:paraId="01C220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主持人按下列程序进行开标：</w:t>
      </w:r>
    </w:p>
    <w:p w14:paraId="797999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（1）宣布开标纪律；</w:t>
      </w:r>
    </w:p>
    <w:p w14:paraId="263091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（2）公布在投标截止时间前递交投标文件的投标人名称；</w:t>
      </w:r>
    </w:p>
    <w:p w14:paraId="053872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（3）宣布开标人、唱标人、记录人、监标人等有关人员姓名；</w:t>
      </w:r>
    </w:p>
    <w:p w14:paraId="22A3AA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（4）投标人通过电子招标投标交易平台对已递交的电子投标文件进行解密，公布招标项目名称、投标人名称、投标保证金的递交情况、投标报价、监理服务期限及其他内容，并记录在案；</w:t>
      </w:r>
    </w:p>
    <w:p w14:paraId="7AD1CB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（5）开标结束。</w:t>
      </w:r>
    </w:p>
    <w:p w14:paraId="7DBED482">
      <w:pPr>
        <w:pStyle w:val="5"/>
        <w:keepNext/>
        <w:keepLines/>
        <w:widowControl/>
        <w:spacing w:before="0" w:after="174" w:line="264" w:lineRule="auto"/>
        <w:ind w:left="132" w:hanging="10"/>
        <w:jc w:val="left"/>
        <w:rPr>
          <w:rFonts w:ascii="宋体" w:hAnsi="宋体" w:cs="宋体"/>
          <w:color w:val="auto"/>
          <w:highlight w:val="none"/>
        </w:rPr>
      </w:pPr>
      <w:bookmarkStart w:id="111" w:name="_Toc1897"/>
      <w:bookmarkStart w:id="112" w:name="_Toc527900643"/>
      <w:bookmarkStart w:id="113" w:name="_Toc1576781308"/>
      <w:r>
        <w:rPr>
          <w:rFonts w:hint="eastAsia" w:ascii="宋体" w:hAnsi="宋体" w:cs="宋体"/>
          <w:color w:val="auto"/>
          <w:spacing w:val="0"/>
          <w:highlight w:val="none"/>
        </w:rPr>
        <w:t xml:space="preserve">5.3 </w:t>
      </w:r>
      <w:r>
        <w:rPr>
          <w:rFonts w:hint="eastAsia" w:ascii="宋体" w:hAnsi="宋体" w:cs="宋体"/>
          <w:color w:val="auto"/>
          <w:highlight w:val="none"/>
        </w:rPr>
        <w:t>开标异议</w:t>
      </w:r>
      <w:bookmarkEnd w:id="111"/>
      <w:bookmarkEnd w:id="112"/>
      <w:bookmarkEnd w:id="113"/>
    </w:p>
    <w:p w14:paraId="5067D3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投标人对开标有异议的，应当在开标现场提出，招标人当场作出答复，并制作记录。</w:t>
      </w:r>
    </w:p>
    <w:p w14:paraId="3365A1E6">
      <w:pPr>
        <w:wordWrap w:val="0"/>
        <w:topLinePunct/>
        <w:autoSpaceDN w:val="0"/>
        <w:adjustRightInd w:val="0"/>
        <w:spacing w:line="360" w:lineRule="auto"/>
        <w:jc w:val="left"/>
        <w:outlineLvl w:val="2"/>
        <w:rPr>
          <w:rFonts w:ascii="宋体" w:hAnsi="宋体"/>
          <w:b/>
          <w:color w:val="auto"/>
          <w:sz w:val="24"/>
          <w:highlight w:val="none"/>
        </w:rPr>
      </w:pPr>
      <w:bookmarkStart w:id="114" w:name="_Toc1533776397"/>
      <w:r>
        <w:rPr>
          <w:rFonts w:hint="eastAsia" w:ascii="宋体" w:hAnsi="宋体" w:cs="宋体"/>
          <w:color w:val="auto"/>
          <w:sz w:val="24"/>
          <w:highlight w:val="none"/>
        </w:rPr>
        <w:t>5.4</w:t>
      </w:r>
      <w:r>
        <w:rPr>
          <w:rFonts w:hint="eastAsia" w:ascii="宋体" w:hAnsi="宋体"/>
          <w:b/>
          <w:color w:val="auto"/>
          <w:sz w:val="24"/>
          <w:highlight w:val="none"/>
        </w:rPr>
        <w:t>特殊情况处置</w:t>
      </w:r>
      <w:bookmarkEnd w:id="114"/>
    </w:p>
    <w:p w14:paraId="577D3299">
      <w:pPr>
        <w:pStyle w:val="9"/>
        <w:wordWrap w:val="0"/>
        <w:topLinePunct/>
        <w:autoSpaceDN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见投标人须知前附表</w:t>
      </w:r>
    </w:p>
    <w:p w14:paraId="575854CA">
      <w:pPr>
        <w:pStyle w:val="4"/>
        <w:rPr>
          <w:rFonts w:ascii="宋体" w:hAnsi="宋体" w:cs="宋体"/>
          <w:color w:val="auto"/>
          <w:szCs w:val="24"/>
          <w:highlight w:val="none"/>
        </w:rPr>
      </w:pPr>
      <w:bookmarkStart w:id="115" w:name="_Toc527900644"/>
      <w:bookmarkStart w:id="116" w:name="_Toc349447907"/>
      <w:r>
        <w:rPr>
          <w:rFonts w:hint="eastAsia" w:ascii="宋体" w:hAnsi="宋体" w:cs="宋体"/>
          <w:color w:val="auto"/>
          <w:szCs w:val="24"/>
          <w:highlight w:val="none"/>
        </w:rPr>
        <w:t>6.评标</w:t>
      </w:r>
      <w:bookmarkEnd w:id="115"/>
      <w:bookmarkEnd w:id="116"/>
    </w:p>
    <w:p w14:paraId="254C881D">
      <w:pPr>
        <w:pStyle w:val="5"/>
        <w:keepNext/>
        <w:keepLines/>
        <w:widowControl/>
        <w:spacing w:before="0" w:after="174" w:line="264" w:lineRule="auto"/>
        <w:ind w:left="132" w:hanging="10"/>
        <w:jc w:val="left"/>
        <w:rPr>
          <w:rFonts w:ascii="宋体" w:hAnsi="宋体" w:cs="宋体"/>
          <w:color w:val="auto"/>
          <w:highlight w:val="none"/>
        </w:rPr>
      </w:pPr>
      <w:bookmarkStart w:id="117" w:name="_Toc1124694379"/>
      <w:bookmarkStart w:id="118" w:name="_Toc29373"/>
      <w:bookmarkStart w:id="119" w:name="_Toc527900645"/>
      <w:r>
        <w:rPr>
          <w:rFonts w:hint="eastAsia" w:ascii="宋体" w:hAnsi="宋体" w:cs="宋体"/>
          <w:color w:val="auto"/>
          <w:spacing w:val="0"/>
          <w:highlight w:val="none"/>
        </w:rPr>
        <w:t>6.1</w:t>
      </w:r>
      <w:r>
        <w:rPr>
          <w:rFonts w:hint="eastAsia" w:ascii="宋体" w:hAnsi="宋体" w:cs="宋体"/>
          <w:color w:val="auto"/>
          <w:highlight w:val="none"/>
        </w:rPr>
        <w:t>评标委员会</w:t>
      </w:r>
      <w:bookmarkEnd w:id="117"/>
      <w:bookmarkEnd w:id="118"/>
      <w:bookmarkEnd w:id="119"/>
    </w:p>
    <w:p w14:paraId="15F3C9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954FFB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6.1.2 评标委员会成员有下列情形之一的，应当回避：</w:t>
      </w:r>
    </w:p>
    <w:p w14:paraId="67A47B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（1）投标人或投标人主要负责人的近亲属；</w:t>
      </w:r>
    </w:p>
    <w:p w14:paraId="76684C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14:paraId="5ABCE1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（3）与投标人有经济利益关系，可能影响对投标公正评审的；</w:t>
      </w:r>
    </w:p>
    <w:p w14:paraId="47ADC8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14:paraId="582DFF8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（5）与投标人有其他利害关系。</w:t>
      </w:r>
    </w:p>
    <w:p w14:paraId="3E563D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5E17F3D">
      <w:pPr>
        <w:pStyle w:val="5"/>
        <w:keepNext/>
        <w:keepLines/>
        <w:widowControl/>
        <w:spacing w:before="0" w:after="174" w:line="264" w:lineRule="auto"/>
        <w:ind w:left="132" w:hanging="10"/>
        <w:jc w:val="left"/>
        <w:rPr>
          <w:rFonts w:ascii="宋体" w:hAnsi="宋体" w:cs="宋体"/>
          <w:color w:val="auto"/>
          <w:spacing w:val="0"/>
          <w:highlight w:val="none"/>
        </w:rPr>
      </w:pPr>
      <w:bookmarkStart w:id="120" w:name="_Toc527900646"/>
      <w:bookmarkStart w:id="121" w:name="_Toc7634"/>
      <w:bookmarkStart w:id="122" w:name="_Toc1892679419"/>
      <w:r>
        <w:rPr>
          <w:rFonts w:hint="eastAsia" w:ascii="宋体" w:hAnsi="宋体" w:cs="宋体"/>
          <w:color w:val="auto"/>
          <w:spacing w:val="0"/>
          <w:highlight w:val="none"/>
        </w:rPr>
        <w:t>6.2</w:t>
      </w:r>
      <w:r>
        <w:rPr>
          <w:rFonts w:hint="eastAsia" w:ascii="宋体" w:hAnsi="宋体" w:cs="宋体"/>
          <w:color w:val="auto"/>
          <w:highlight w:val="none"/>
        </w:rPr>
        <w:t>评标原则</w:t>
      </w:r>
      <w:bookmarkEnd w:id="120"/>
      <w:bookmarkEnd w:id="121"/>
      <w:bookmarkEnd w:id="122"/>
    </w:p>
    <w:p w14:paraId="548618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14:paraId="6049A865">
      <w:pPr>
        <w:pStyle w:val="5"/>
        <w:keepNext/>
        <w:keepLines/>
        <w:widowControl/>
        <w:spacing w:before="0" w:after="174" w:line="264" w:lineRule="auto"/>
        <w:ind w:left="132" w:hanging="10"/>
        <w:jc w:val="left"/>
        <w:rPr>
          <w:rFonts w:ascii="宋体" w:hAnsi="宋体" w:cs="宋体"/>
          <w:color w:val="auto"/>
          <w:spacing w:val="0"/>
          <w:highlight w:val="none"/>
        </w:rPr>
      </w:pPr>
      <w:bookmarkStart w:id="123" w:name="_Toc527900647"/>
      <w:bookmarkStart w:id="124" w:name="_Toc160985693"/>
      <w:bookmarkStart w:id="125" w:name="_Toc2123"/>
      <w:r>
        <w:rPr>
          <w:rFonts w:hint="eastAsia" w:ascii="宋体" w:hAnsi="宋体" w:cs="宋体"/>
          <w:color w:val="auto"/>
          <w:spacing w:val="0"/>
          <w:highlight w:val="none"/>
        </w:rPr>
        <w:t>6.3</w:t>
      </w:r>
      <w:r>
        <w:rPr>
          <w:rFonts w:hint="eastAsia" w:ascii="宋体" w:hAnsi="宋体" w:cs="宋体"/>
          <w:color w:val="auto"/>
          <w:highlight w:val="none"/>
        </w:rPr>
        <w:t>评标</w:t>
      </w:r>
      <w:bookmarkEnd w:id="123"/>
      <w:bookmarkEnd w:id="124"/>
      <w:bookmarkEnd w:id="125"/>
    </w:p>
    <w:p w14:paraId="0BE152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6.3.1 评标委员会按照第三章“评标办法”规定的方法、评审因素、标准和程序对投标文件进行评审。第三章“评标办法”没有规定的方法、评审因素和标准，不作为评标依据。</w:t>
      </w:r>
    </w:p>
    <w:p w14:paraId="4489FD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6.3.2 评标完成后，评标委员会应当向招标人提交书面评标报告和中标候选人名单。评标委员会推荐中标候选人的人数见投标人须知前附表。</w:t>
      </w:r>
    </w:p>
    <w:p w14:paraId="2DC211FB">
      <w:pPr>
        <w:pStyle w:val="4"/>
        <w:rPr>
          <w:rFonts w:ascii="宋体" w:hAnsi="宋体" w:cs="宋体"/>
          <w:color w:val="auto"/>
          <w:szCs w:val="24"/>
          <w:highlight w:val="none"/>
        </w:rPr>
      </w:pPr>
      <w:bookmarkStart w:id="126" w:name="_Toc369808893"/>
      <w:bookmarkStart w:id="127" w:name="_Toc527900648"/>
      <w:r>
        <w:rPr>
          <w:rFonts w:hint="eastAsia" w:ascii="宋体" w:hAnsi="宋体" w:cs="宋体"/>
          <w:color w:val="auto"/>
          <w:szCs w:val="24"/>
          <w:highlight w:val="none"/>
        </w:rPr>
        <w:t>7.合同授予</w:t>
      </w:r>
      <w:bookmarkEnd w:id="126"/>
      <w:bookmarkEnd w:id="127"/>
    </w:p>
    <w:p w14:paraId="5E61BA62">
      <w:pPr>
        <w:pStyle w:val="5"/>
        <w:keepNext/>
        <w:keepLines/>
        <w:widowControl/>
        <w:spacing w:before="0" w:after="174" w:line="264" w:lineRule="auto"/>
        <w:ind w:left="132" w:hanging="10"/>
        <w:jc w:val="left"/>
        <w:rPr>
          <w:rFonts w:ascii="宋体" w:hAnsi="宋体" w:cs="宋体"/>
          <w:color w:val="auto"/>
          <w:spacing w:val="0"/>
          <w:highlight w:val="none"/>
        </w:rPr>
      </w:pPr>
      <w:bookmarkStart w:id="128" w:name="_Toc527900649"/>
      <w:bookmarkStart w:id="129" w:name="_Toc1716843766"/>
      <w:bookmarkStart w:id="130" w:name="_Toc24441"/>
      <w:r>
        <w:rPr>
          <w:rFonts w:hint="eastAsia" w:ascii="宋体" w:hAnsi="宋体" w:cs="宋体"/>
          <w:color w:val="auto"/>
          <w:spacing w:val="0"/>
          <w:highlight w:val="none"/>
        </w:rPr>
        <w:t>7.1</w:t>
      </w:r>
      <w:r>
        <w:rPr>
          <w:rFonts w:hint="eastAsia" w:ascii="宋体" w:hAnsi="宋体" w:cs="宋体"/>
          <w:color w:val="auto"/>
          <w:highlight w:val="none"/>
        </w:rPr>
        <w:t>中标候选人公示</w:t>
      </w:r>
      <w:bookmarkEnd w:id="128"/>
      <w:bookmarkEnd w:id="129"/>
      <w:bookmarkEnd w:id="130"/>
    </w:p>
    <w:p w14:paraId="6BA5CA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招标人在收到评标报告之日起3日内，按照投标人须知前附表规定的公示媒介和期限公示中标候选人，公示期不得少于3天。</w:t>
      </w:r>
    </w:p>
    <w:p w14:paraId="69515A89">
      <w:pPr>
        <w:pStyle w:val="5"/>
        <w:keepNext/>
        <w:keepLines/>
        <w:widowControl/>
        <w:spacing w:before="0" w:after="174" w:line="264" w:lineRule="auto"/>
        <w:ind w:left="132" w:hanging="10"/>
        <w:jc w:val="left"/>
        <w:rPr>
          <w:rFonts w:ascii="宋体" w:hAnsi="宋体" w:cs="宋体"/>
          <w:color w:val="auto"/>
          <w:highlight w:val="none"/>
        </w:rPr>
      </w:pPr>
      <w:bookmarkStart w:id="131" w:name="_Toc26057"/>
      <w:bookmarkStart w:id="132" w:name="_Toc265641551"/>
      <w:bookmarkStart w:id="133" w:name="_Toc527900650"/>
      <w:r>
        <w:rPr>
          <w:rFonts w:hint="eastAsia" w:ascii="宋体" w:hAnsi="宋体" w:cs="宋体"/>
          <w:color w:val="auto"/>
          <w:spacing w:val="0"/>
          <w:highlight w:val="none"/>
        </w:rPr>
        <w:t>7.2</w:t>
      </w:r>
      <w:r>
        <w:rPr>
          <w:rFonts w:hint="eastAsia" w:ascii="宋体" w:hAnsi="宋体" w:cs="宋体"/>
          <w:color w:val="auto"/>
          <w:highlight w:val="none"/>
        </w:rPr>
        <w:t>评标结果异议</w:t>
      </w:r>
      <w:bookmarkEnd w:id="131"/>
      <w:bookmarkEnd w:id="132"/>
      <w:bookmarkEnd w:id="133"/>
    </w:p>
    <w:p w14:paraId="7058A1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投标人或者其他利害关系人对评标结果有异议的，应当在中标候选人公示期间提出。招标人将在收到异议之日起3日内作出答复；作出答复前，将暂停招标投标活动。</w:t>
      </w:r>
    </w:p>
    <w:p w14:paraId="542621C5">
      <w:pPr>
        <w:pStyle w:val="5"/>
        <w:keepNext/>
        <w:keepLines/>
        <w:widowControl/>
        <w:spacing w:before="0" w:after="174" w:line="264" w:lineRule="auto"/>
        <w:ind w:left="132" w:hanging="10"/>
        <w:jc w:val="left"/>
        <w:rPr>
          <w:rFonts w:ascii="宋体" w:hAnsi="宋体" w:cs="宋体"/>
          <w:color w:val="auto"/>
          <w:highlight w:val="none"/>
        </w:rPr>
      </w:pPr>
      <w:bookmarkStart w:id="134" w:name="_Toc15138"/>
      <w:bookmarkStart w:id="135" w:name="_Toc503458587"/>
      <w:bookmarkStart w:id="136" w:name="_Toc527900651"/>
      <w:r>
        <w:rPr>
          <w:rFonts w:hint="eastAsia" w:ascii="宋体" w:hAnsi="宋体" w:cs="宋体"/>
          <w:color w:val="auto"/>
          <w:spacing w:val="0"/>
          <w:highlight w:val="none"/>
        </w:rPr>
        <w:t>7.3</w:t>
      </w:r>
      <w:r>
        <w:rPr>
          <w:rFonts w:hint="eastAsia" w:ascii="宋体" w:hAnsi="宋体" w:cs="宋体"/>
          <w:color w:val="auto"/>
          <w:highlight w:val="none"/>
        </w:rPr>
        <w:t>中标候选人履约能力审查</w:t>
      </w:r>
      <w:bookmarkEnd w:id="134"/>
      <w:bookmarkEnd w:id="135"/>
      <w:bookmarkEnd w:id="136"/>
    </w:p>
    <w:p w14:paraId="7FCD0A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8DB9748">
      <w:pPr>
        <w:pStyle w:val="5"/>
        <w:keepNext/>
        <w:keepLines/>
        <w:widowControl/>
        <w:spacing w:before="0" w:after="174" w:line="264" w:lineRule="auto"/>
        <w:ind w:left="132" w:hanging="10"/>
        <w:jc w:val="left"/>
        <w:rPr>
          <w:rFonts w:ascii="宋体" w:hAnsi="宋体" w:cs="宋体"/>
          <w:color w:val="auto"/>
          <w:highlight w:val="none"/>
        </w:rPr>
      </w:pPr>
      <w:bookmarkStart w:id="137" w:name="_Toc527900652"/>
      <w:bookmarkStart w:id="138" w:name="_Toc829247543"/>
      <w:bookmarkStart w:id="139" w:name="_Toc17456"/>
      <w:r>
        <w:rPr>
          <w:rFonts w:hint="eastAsia" w:ascii="宋体" w:hAnsi="宋体" w:cs="宋体"/>
          <w:color w:val="auto"/>
          <w:spacing w:val="0"/>
          <w:highlight w:val="none"/>
        </w:rPr>
        <w:t xml:space="preserve">7.4 </w:t>
      </w:r>
      <w:r>
        <w:rPr>
          <w:rFonts w:hint="eastAsia" w:ascii="宋体" w:hAnsi="宋体" w:cs="宋体"/>
          <w:color w:val="auto"/>
          <w:highlight w:val="none"/>
        </w:rPr>
        <w:t>定标</w:t>
      </w:r>
      <w:bookmarkEnd w:id="137"/>
      <w:bookmarkEnd w:id="138"/>
      <w:bookmarkEnd w:id="139"/>
    </w:p>
    <w:p w14:paraId="6CC212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按照投标人须知前附表的规定，招标人或招标人授权的评标委员会依法确定中标人。</w:t>
      </w:r>
    </w:p>
    <w:p w14:paraId="2B9F092A">
      <w:pPr>
        <w:pStyle w:val="5"/>
        <w:keepNext/>
        <w:keepLines/>
        <w:widowControl/>
        <w:spacing w:before="0" w:after="174" w:line="264" w:lineRule="auto"/>
        <w:ind w:left="132" w:hanging="10"/>
        <w:jc w:val="left"/>
        <w:rPr>
          <w:rFonts w:ascii="宋体" w:hAnsi="宋体" w:cs="宋体"/>
          <w:color w:val="auto"/>
          <w:highlight w:val="none"/>
        </w:rPr>
      </w:pPr>
      <w:bookmarkStart w:id="140" w:name="_Toc527900653"/>
      <w:bookmarkStart w:id="141" w:name="_Toc2027"/>
      <w:bookmarkStart w:id="142" w:name="_Toc1039165901"/>
      <w:r>
        <w:rPr>
          <w:rFonts w:hint="eastAsia" w:ascii="宋体" w:hAnsi="宋体" w:cs="宋体"/>
          <w:color w:val="auto"/>
          <w:spacing w:val="0"/>
          <w:highlight w:val="none"/>
        </w:rPr>
        <w:t xml:space="preserve">7.5 </w:t>
      </w:r>
      <w:r>
        <w:rPr>
          <w:rFonts w:hint="eastAsia" w:ascii="宋体" w:hAnsi="宋体" w:cs="宋体"/>
          <w:color w:val="auto"/>
          <w:highlight w:val="none"/>
        </w:rPr>
        <w:t>中标通知</w:t>
      </w:r>
      <w:bookmarkEnd w:id="140"/>
      <w:bookmarkEnd w:id="141"/>
      <w:bookmarkEnd w:id="142"/>
    </w:p>
    <w:p w14:paraId="38EA70D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在本章第 3.3 款规定的投标有效期内，招标人以书面形式向中标人发出中标通知书，同时将中标结果通知未中标的投标人。</w:t>
      </w:r>
    </w:p>
    <w:p w14:paraId="2E20B480">
      <w:pPr>
        <w:pStyle w:val="5"/>
        <w:keepNext/>
        <w:keepLines/>
        <w:widowControl/>
        <w:spacing w:before="0" w:after="174" w:line="264" w:lineRule="auto"/>
        <w:ind w:left="132" w:hanging="10"/>
        <w:jc w:val="left"/>
        <w:rPr>
          <w:rFonts w:ascii="宋体" w:hAnsi="宋体" w:cs="宋体"/>
          <w:color w:val="auto"/>
          <w:highlight w:val="none"/>
        </w:rPr>
      </w:pPr>
      <w:bookmarkStart w:id="143" w:name="_Toc852697490"/>
      <w:bookmarkStart w:id="144" w:name="_Toc29047"/>
      <w:bookmarkStart w:id="145" w:name="_Toc527900654"/>
      <w:r>
        <w:rPr>
          <w:rFonts w:hint="eastAsia" w:ascii="宋体" w:hAnsi="宋体" w:cs="宋体"/>
          <w:color w:val="auto"/>
          <w:spacing w:val="0"/>
          <w:highlight w:val="none"/>
        </w:rPr>
        <w:t xml:space="preserve">7.6 </w:t>
      </w:r>
      <w:r>
        <w:rPr>
          <w:rFonts w:hint="eastAsia" w:ascii="宋体" w:hAnsi="宋体" w:cs="宋体"/>
          <w:color w:val="auto"/>
          <w:highlight w:val="none"/>
        </w:rPr>
        <w:t>履约保证金</w:t>
      </w:r>
      <w:bookmarkEnd w:id="143"/>
      <w:bookmarkEnd w:id="144"/>
      <w:bookmarkEnd w:id="145"/>
    </w:p>
    <w:p w14:paraId="3ECC3A2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14:paraId="3FF3F2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7.6.2 中标人不能按本章第7.6.1项要求提交履约保证金的，视为放弃中标，其投标保证金不予退还，给招标人造成的损失超过投标保证金数额的，中标人还应当对超过部分予以赔偿。</w:t>
      </w:r>
    </w:p>
    <w:p w14:paraId="283A004C">
      <w:pPr>
        <w:pStyle w:val="5"/>
        <w:keepNext/>
        <w:keepLines/>
        <w:widowControl/>
        <w:spacing w:before="0" w:after="174" w:line="264" w:lineRule="auto"/>
        <w:ind w:left="132" w:hanging="10"/>
        <w:jc w:val="left"/>
        <w:rPr>
          <w:rFonts w:ascii="宋体" w:hAnsi="宋体" w:cs="宋体"/>
          <w:color w:val="auto"/>
          <w:spacing w:val="0"/>
          <w:highlight w:val="none"/>
        </w:rPr>
      </w:pPr>
      <w:bookmarkStart w:id="146" w:name="_Toc952217003"/>
      <w:bookmarkStart w:id="147" w:name="_Toc25159"/>
      <w:bookmarkStart w:id="148" w:name="_Toc527900655"/>
      <w:r>
        <w:rPr>
          <w:rFonts w:hint="eastAsia" w:ascii="宋体" w:hAnsi="宋体" w:cs="宋体"/>
          <w:color w:val="auto"/>
          <w:spacing w:val="0"/>
          <w:highlight w:val="none"/>
        </w:rPr>
        <w:t xml:space="preserve">7.7 </w:t>
      </w:r>
      <w:r>
        <w:rPr>
          <w:rFonts w:hint="eastAsia" w:ascii="宋体" w:hAnsi="宋体" w:cs="宋体"/>
          <w:color w:val="auto"/>
          <w:highlight w:val="none"/>
        </w:rPr>
        <w:t>签订合同</w:t>
      </w:r>
      <w:bookmarkEnd w:id="146"/>
      <w:bookmarkEnd w:id="147"/>
      <w:bookmarkEnd w:id="148"/>
    </w:p>
    <w:p w14:paraId="41E9F0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83D0D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7.7.2 发出中标通知书后，招标人无正当理由拒签合同，或者在签订合同时向中标人提出附加条件的，招标人向中标人退还投标保证金；给中标人造成损失的，还应当赔偿损失。</w:t>
      </w:r>
    </w:p>
    <w:p w14:paraId="5F793C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7.7.3 联合体中标的，联合体各方应当共同与招标人签订合同，就中标项目向招标人承担连带责任。</w:t>
      </w:r>
    </w:p>
    <w:p w14:paraId="72BB2BCD">
      <w:pPr>
        <w:pStyle w:val="4"/>
        <w:rPr>
          <w:rFonts w:ascii="宋体" w:hAnsi="宋体" w:cs="宋体"/>
          <w:color w:val="auto"/>
          <w:szCs w:val="24"/>
          <w:highlight w:val="none"/>
        </w:rPr>
      </w:pPr>
      <w:bookmarkStart w:id="149" w:name="_Toc527900656"/>
      <w:bookmarkStart w:id="150" w:name="_Toc2008228515"/>
      <w:r>
        <w:rPr>
          <w:rFonts w:hint="eastAsia" w:ascii="宋体" w:hAnsi="宋体" w:cs="宋体"/>
          <w:color w:val="auto"/>
          <w:szCs w:val="24"/>
          <w:highlight w:val="none"/>
        </w:rPr>
        <w:t>8. 纪律和监督</w:t>
      </w:r>
      <w:bookmarkEnd w:id="149"/>
      <w:bookmarkEnd w:id="150"/>
    </w:p>
    <w:p w14:paraId="25888D70">
      <w:pPr>
        <w:pStyle w:val="5"/>
        <w:keepNext/>
        <w:keepLines/>
        <w:widowControl/>
        <w:spacing w:before="0" w:after="174" w:line="264" w:lineRule="auto"/>
        <w:ind w:left="132" w:hanging="10"/>
        <w:jc w:val="left"/>
        <w:rPr>
          <w:rFonts w:ascii="宋体" w:hAnsi="宋体" w:cs="宋体"/>
          <w:color w:val="auto"/>
          <w:highlight w:val="none"/>
        </w:rPr>
      </w:pPr>
      <w:bookmarkStart w:id="151" w:name="_Toc2398"/>
      <w:bookmarkStart w:id="152" w:name="_Toc527900657"/>
      <w:bookmarkStart w:id="153" w:name="_Toc850162717"/>
      <w:r>
        <w:rPr>
          <w:rFonts w:hint="eastAsia" w:ascii="宋体" w:hAnsi="宋体" w:cs="宋体"/>
          <w:color w:val="auto"/>
          <w:spacing w:val="0"/>
          <w:highlight w:val="none"/>
        </w:rPr>
        <w:t xml:space="preserve">8.1 </w:t>
      </w:r>
      <w:r>
        <w:rPr>
          <w:rFonts w:hint="eastAsia" w:ascii="宋体" w:hAnsi="宋体" w:cs="宋体"/>
          <w:color w:val="auto"/>
          <w:highlight w:val="none"/>
        </w:rPr>
        <w:t>对招标人的纪律要求</w:t>
      </w:r>
      <w:bookmarkEnd w:id="151"/>
      <w:bookmarkEnd w:id="152"/>
      <w:bookmarkEnd w:id="153"/>
    </w:p>
    <w:p w14:paraId="7D33AA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37E1D15A">
      <w:pPr>
        <w:pStyle w:val="5"/>
        <w:keepNext/>
        <w:keepLines/>
        <w:widowControl/>
        <w:spacing w:before="0" w:after="174" w:line="264" w:lineRule="auto"/>
        <w:ind w:left="132" w:hanging="10"/>
        <w:jc w:val="left"/>
        <w:rPr>
          <w:rFonts w:ascii="宋体" w:hAnsi="宋体" w:cs="宋体"/>
          <w:color w:val="auto"/>
          <w:highlight w:val="none"/>
        </w:rPr>
      </w:pPr>
      <w:bookmarkStart w:id="154" w:name="_Toc856123952"/>
      <w:bookmarkStart w:id="155" w:name="_Toc23756"/>
      <w:bookmarkStart w:id="156" w:name="_Toc527900658"/>
      <w:r>
        <w:rPr>
          <w:rFonts w:hint="eastAsia" w:ascii="宋体" w:hAnsi="宋体" w:cs="宋体"/>
          <w:color w:val="auto"/>
          <w:spacing w:val="0"/>
          <w:highlight w:val="none"/>
        </w:rPr>
        <w:t xml:space="preserve">8.2 </w:t>
      </w:r>
      <w:r>
        <w:rPr>
          <w:rFonts w:hint="eastAsia" w:ascii="宋体" w:hAnsi="宋体" w:cs="宋体"/>
          <w:color w:val="auto"/>
          <w:highlight w:val="none"/>
        </w:rPr>
        <w:t>对投标人的纪律要求</w:t>
      </w:r>
      <w:bookmarkEnd w:id="154"/>
      <w:bookmarkEnd w:id="155"/>
      <w:bookmarkEnd w:id="156"/>
    </w:p>
    <w:p w14:paraId="57FEAB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20F9568">
      <w:pPr>
        <w:pStyle w:val="5"/>
        <w:keepNext/>
        <w:keepLines/>
        <w:widowControl/>
        <w:spacing w:before="0" w:after="174" w:line="264" w:lineRule="auto"/>
        <w:ind w:left="132" w:hanging="10"/>
        <w:jc w:val="left"/>
        <w:rPr>
          <w:rFonts w:ascii="宋体" w:hAnsi="宋体" w:cs="宋体"/>
          <w:color w:val="auto"/>
          <w:spacing w:val="0"/>
          <w:highlight w:val="none"/>
        </w:rPr>
      </w:pPr>
      <w:bookmarkStart w:id="157" w:name="_Toc773413975"/>
      <w:bookmarkStart w:id="158" w:name="_Toc527900659"/>
      <w:bookmarkStart w:id="159" w:name="_Toc3708"/>
      <w:r>
        <w:rPr>
          <w:rFonts w:hint="eastAsia" w:ascii="宋体" w:hAnsi="宋体" w:cs="宋体"/>
          <w:color w:val="auto"/>
          <w:spacing w:val="0"/>
          <w:highlight w:val="none"/>
        </w:rPr>
        <w:t xml:space="preserve">8.3 </w:t>
      </w:r>
      <w:r>
        <w:rPr>
          <w:rFonts w:hint="eastAsia" w:ascii="宋体" w:hAnsi="宋体" w:cs="宋体"/>
          <w:color w:val="auto"/>
          <w:highlight w:val="none"/>
        </w:rPr>
        <w:t>对评标委员会成员的纪律要求</w:t>
      </w:r>
      <w:bookmarkEnd w:id="157"/>
      <w:bookmarkEnd w:id="158"/>
      <w:bookmarkEnd w:id="159"/>
    </w:p>
    <w:p w14:paraId="78D410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D426611">
      <w:pPr>
        <w:pStyle w:val="5"/>
        <w:keepNext/>
        <w:keepLines/>
        <w:widowControl/>
        <w:spacing w:before="0" w:after="174" w:line="264" w:lineRule="auto"/>
        <w:ind w:left="132" w:hanging="10"/>
        <w:jc w:val="left"/>
        <w:rPr>
          <w:rFonts w:ascii="宋体" w:hAnsi="宋体" w:cs="宋体"/>
          <w:color w:val="auto"/>
          <w:highlight w:val="none"/>
        </w:rPr>
      </w:pPr>
      <w:bookmarkStart w:id="160" w:name="_Toc23921"/>
      <w:bookmarkStart w:id="161" w:name="_Toc527900660"/>
      <w:bookmarkStart w:id="162" w:name="_Toc1929670823"/>
      <w:r>
        <w:rPr>
          <w:rFonts w:hint="eastAsia" w:ascii="宋体" w:hAnsi="宋体" w:cs="宋体"/>
          <w:color w:val="auto"/>
          <w:spacing w:val="0"/>
          <w:highlight w:val="none"/>
        </w:rPr>
        <w:t>8.4</w:t>
      </w:r>
      <w:r>
        <w:rPr>
          <w:rFonts w:hint="eastAsia" w:ascii="宋体" w:hAnsi="宋体" w:cs="宋体"/>
          <w:color w:val="auto"/>
          <w:highlight w:val="none"/>
        </w:rPr>
        <w:t xml:space="preserve"> 对与评标活动有关的工作人员的纪律要求</w:t>
      </w:r>
      <w:bookmarkEnd w:id="160"/>
      <w:bookmarkEnd w:id="161"/>
      <w:bookmarkEnd w:id="162"/>
    </w:p>
    <w:p w14:paraId="6BC605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5F370B3">
      <w:pPr>
        <w:pStyle w:val="5"/>
        <w:keepNext/>
        <w:keepLines/>
        <w:widowControl/>
        <w:spacing w:before="0" w:after="174" w:line="264" w:lineRule="auto"/>
        <w:ind w:left="132" w:hanging="10"/>
        <w:jc w:val="left"/>
        <w:rPr>
          <w:rFonts w:ascii="宋体" w:hAnsi="宋体" w:cs="宋体"/>
          <w:color w:val="auto"/>
          <w:spacing w:val="0"/>
          <w:highlight w:val="none"/>
        </w:rPr>
      </w:pPr>
      <w:bookmarkStart w:id="163" w:name="_Toc19637"/>
      <w:bookmarkStart w:id="164" w:name="_Toc527900661"/>
      <w:bookmarkStart w:id="165" w:name="_Toc1097656596"/>
      <w:r>
        <w:rPr>
          <w:rFonts w:hint="eastAsia" w:ascii="宋体" w:hAnsi="宋体" w:cs="宋体"/>
          <w:color w:val="auto"/>
          <w:spacing w:val="0"/>
          <w:highlight w:val="none"/>
        </w:rPr>
        <w:t>8.5 异议和投诉</w:t>
      </w:r>
      <w:bookmarkEnd w:id="163"/>
      <w:bookmarkEnd w:id="164"/>
      <w:bookmarkEnd w:id="165"/>
    </w:p>
    <w:p w14:paraId="70CF85C4">
      <w:pPr>
        <w:wordWrap w:val="0"/>
        <w:topLinePunct/>
        <w:autoSpaceDN w:val="0"/>
        <w:adjustRightInd w:val="0"/>
        <w:snapToGrid w:val="0"/>
        <w:spacing w:line="360" w:lineRule="auto"/>
        <w:ind w:firstLine="480" w:firstLineChars="200"/>
        <w:outlineLvl w:val="3"/>
        <w:rPr>
          <w:rFonts w:ascii="宋体" w:hAnsi="宋体"/>
          <w:color w:val="auto"/>
          <w:sz w:val="24"/>
          <w:highlight w:val="none"/>
        </w:rPr>
      </w:pPr>
      <w:bookmarkStart w:id="166" w:name="_Toc527900662"/>
      <w:r>
        <w:rPr>
          <w:rFonts w:hint="eastAsia" w:ascii="宋体" w:hAnsi="宋体"/>
          <w:color w:val="auto"/>
          <w:sz w:val="24"/>
          <w:highlight w:val="none"/>
        </w:rPr>
        <w:t>8</w:t>
      </w:r>
      <w:r>
        <w:rPr>
          <w:rFonts w:ascii="宋体" w:hAnsi="宋体"/>
          <w:color w:val="auto"/>
          <w:sz w:val="24"/>
          <w:highlight w:val="none"/>
        </w:rPr>
        <w:t>.5.1异议</w:t>
      </w:r>
    </w:p>
    <w:p w14:paraId="049FF150">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1）潜在</w:t>
      </w:r>
      <w:r>
        <w:rPr>
          <w:rFonts w:hint="eastAsia" w:ascii="宋体" w:hAnsi="宋体"/>
          <w:color w:val="auto"/>
          <w:sz w:val="24"/>
          <w:highlight w:val="none"/>
        </w:rPr>
        <w:t>投标</w:t>
      </w:r>
      <w:r>
        <w:rPr>
          <w:rFonts w:ascii="宋体" w:hAnsi="宋体"/>
          <w:color w:val="auto"/>
          <w:sz w:val="24"/>
          <w:highlight w:val="none"/>
        </w:rPr>
        <w:t>人或者其他利害关系人对招标文件有异议的，应当在投标截止时间10</w:t>
      </w:r>
      <w:r>
        <w:rPr>
          <w:rFonts w:hint="eastAsia" w:ascii="宋体" w:hAnsi="宋体"/>
          <w:color w:val="auto"/>
          <w:sz w:val="24"/>
          <w:highlight w:val="none"/>
        </w:rPr>
        <w:t>日前以书面形式向招标人提出。招标人将在收到异议之日起</w:t>
      </w:r>
      <w:r>
        <w:rPr>
          <w:rFonts w:ascii="宋体" w:hAnsi="宋体"/>
          <w:color w:val="auto"/>
          <w:sz w:val="24"/>
          <w:highlight w:val="none"/>
        </w:rPr>
        <w:t>3</w:t>
      </w:r>
      <w:r>
        <w:rPr>
          <w:rFonts w:hint="eastAsia" w:ascii="宋体" w:hAnsi="宋体"/>
          <w:color w:val="auto"/>
          <w:sz w:val="24"/>
          <w:highlight w:val="none"/>
        </w:rPr>
        <w:t>日内作出书面答复；作出答复前，暂停招标投标活动。</w:t>
      </w:r>
    </w:p>
    <w:p w14:paraId="6B92C1EA">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2）投标人认为开标不符合有关规定的，应当在开标</w:t>
      </w:r>
      <w:r>
        <w:rPr>
          <w:rFonts w:hint="eastAsia" w:ascii="宋体" w:hAnsi="宋体"/>
          <w:color w:val="auto"/>
          <w:sz w:val="24"/>
          <w:highlight w:val="none"/>
        </w:rPr>
        <w:t>时</w:t>
      </w:r>
      <w:r>
        <w:rPr>
          <w:rFonts w:ascii="宋体" w:hAnsi="宋体"/>
          <w:color w:val="auto"/>
          <w:sz w:val="24"/>
          <w:highlight w:val="none"/>
        </w:rPr>
        <w:t>提出异议。招标人将当场对异议给</w:t>
      </w:r>
      <w:r>
        <w:rPr>
          <w:rFonts w:hint="eastAsia" w:ascii="宋体" w:hAnsi="宋体"/>
          <w:color w:val="auto"/>
          <w:sz w:val="24"/>
          <w:highlight w:val="none"/>
        </w:rPr>
        <w:t>予处理或者告知处理的办法。异议和答复应记入开标记录或者制作专门记录以存档备查。</w:t>
      </w:r>
    </w:p>
    <w:p w14:paraId="020F840A">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3）投标人及其他利害关系人对评标结果有异议的，应当在中标候选人公示期内以书面形式向招标人提出。招标人将在收到异议之日起3</w:t>
      </w:r>
      <w:r>
        <w:rPr>
          <w:rFonts w:hint="eastAsia" w:ascii="宋体" w:hAnsi="宋体"/>
          <w:color w:val="auto"/>
          <w:sz w:val="24"/>
          <w:highlight w:val="none"/>
        </w:rPr>
        <w:t>日内作出书面答复；作出答复前，暂停招标投标活动。</w:t>
      </w:r>
    </w:p>
    <w:p w14:paraId="322AFF20">
      <w:pPr>
        <w:wordWrap w:val="0"/>
        <w:topLinePunct/>
        <w:autoSpaceDN w:val="0"/>
        <w:adjustRightInd w:val="0"/>
        <w:snapToGrid w:val="0"/>
        <w:spacing w:line="360" w:lineRule="auto"/>
        <w:ind w:firstLine="480" w:firstLineChars="200"/>
        <w:outlineLvl w:val="3"/>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.5.2投诉</w:t>
      </w:r>
    </w:p>
    <w:p w14:paraId="283EED61">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投标人或者其他利害关系人认为招标投标活动不符合法律、行政法规和招标文件规定的，可以自知道或者应当知道之日起</w:t>
      </w:r>
      <w:r>
        <w:rPr>
          <w:rFonts w:ascii="宋体" w:hAnsi="宋体"/>
          <w:color w:val="auto"/>
          <w:sz w:val="24"/>
          <w:highlight w:val="none"/>
        </w:rPr>
        <w:t>10日内向有关行政监督部门投诉。投诉应当有明确的请求和必要的证明资料，具体要求按国家、省及</w:t>
      </w:r>
      <w:r>
        <w:rPr>
          <w:rFonts w:hint="eastAsia" w:ascii="宋体" w:hAnsi="宋体"/>
          <w:color w:val="auto"/>
          <w:sz w:val="24"/>
          <w:highlight w:val="none"/>
        </w:rPr>
        <w:t>当地招投标主管部门制定的规定。就招标文件、开标和评标结果投诉的，应当先向招标人提出异议，异议答复期不计算在前款规定的期限内。</w:t>
      </w:r>
    </w:p>
    <w:p w14:paraId="5FB77CA5">
      <w:pPr>
        <w:wordWrap w:val="0"/>
        <w:topLinePunct/>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上述时限最后一日如遇国家法定休假日的，顺延至法定休假日后的第一个工作日。</w:t>
      </w:r>
    </w:p>
    <w:p w14:paraId="09027366">
      <w:pPr>
        <w:pStyle w:val="4"/>
        <w:rPr>
          <w:rFonts w:ascii="宋体" w:hAnsi="宋体" w:cs="宋体"/>
          <w:color w:val="auto"/>
          <w:szCs w:val="24"/>
          <w:highlight w:val="none"/>
        </w:rPr>
      </w:pPr>
      <w:bookmarkStart w:id="167" w:name="_Toc1008673653"/>
      <w:r>
        <w:rPr>
          <w:rFonts w:hint="eastAsia" w:ascii="宋体" w:hAnsi="宋体" w:cs="宋体"/>
          <w:color w:val="auto"/>
          <w:szCs w:val="24"/>
          <w:highlight w:val="none"/>
        </w:rPr>
        <w:t>9.采用电子招标投标</w:t>
      </w:r>
      <w:bookmarkEnd w:id="166"/>
      <w:bookmarkEnd w:id="167"/>
    </w:p>
    <w:p w14:paraId="67552F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本招标项目采用电子招标投标方式，具体要求详见投标人须知前附表。</w:t>
      </w:r>
    </w:p>
    <w:p w14:paraId="7ED45B91">
      <w:pPr>
        <w:pStyle w:val="4"/>
        <w:rPr>
          <w:rFonts w:ascii="宋体" w:hAnsi="宋体" w:cs="宋体"/>
          <w:color w:val="auto"/>
          <w:szCs w:val="24"/>
          <w:highlight w:val="none"/>
        </w:rPr>
      </w:pPr>
      <w:bookmarkStart w:id="168" w:name="_Toc527900663"/>
      <w:bookmarkStart w:id="169" w:name="_Toc1721544239"/>
      <w:r>
        <w:rPr>
          <w:rFonts w:hint="eastAsia" w:ascii="宋体" w:hAnsi="宋体" w:cs="宋体"/>
          <w:color w:val="auto"/>
          <w:szCs w:val="24"/>
          <w:highlight w:val="none"/>
        </w:rPr>
        <w:t>10.需要补充的其他内容</w:t>
      </w:r>
      <w:bookmarkEnd w:id="168"/>
      <w:bookmarkEnd w:id="169"/>
    </w:p>
    <w:p w14:paraId="5ACE95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需要补充的其他内容：见投标人须知前附表。</w:t>
      </w:r>
    </w:p>
    <w:p w14:paraId="621C7444">
      <w:pPr>
        <w:pStyle w:val="10"/>
        <w:ind w:firstLine="0"/>
        <w:rPr>
          <w:rFonts w:ascii="宋体" w:hAnsi="宋体" w:cs="宋体"/>
          <w:color w:val="auto"/>
          <w:szCs w:val="24"/>
          <w:highlight w:val="none"/>
        </w:rPr>
      </w:pPr>
    </w:p>
    <w:p w14:paraId="5F89D255">
      <w:pPr>
        <w:pStyle w:val="11"/>
        <w:rPr>
          <w:color w:val="auto"/>
          <w:highlight w:val="none"/>
        </w:rPr>
      </w:pPr>
    </w:p>
    <w:p w14:paraId="445D2192">
      <w:pPr>
        <w:pStyle w:val="4"/>
        <w:rPr>
          <w:rFonts w:hint="eastAsia" w:ascii="宋体" w:hAnsi="宋体" w:cs="宋体"/>
          <w:color w:val="auto"/>
          <w:kern w:val="2"/>
          <w:szCs w:val="24"/>
          <w:highlight w:val="none"/>
        </w:rPr>
      </w:pPr>
      <w:bookmarkStart w:id="170" w:name="_Toc1467339623"/>
      <w:r>
        <w:rPr>
          <w:rFonts w:hint="eastAsia" w:ascii="宋体" w:hAnsi="宋体" w:cs="宋体"/>
          <w:color w:val="auto"/>
          <w:kern w:val="2"/>
          <w:szCs w:val="24"/>
          <w:highlight w:val="none"/>
        </w:rPr>
        <w:t>附件1、电子投标文件制作相关规定</w:t>
      </w:r>
      <w:bookmarkEnd w:id="170"/>
    </w:p>
    <w:p w14:paraId="4DA444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一、本项目实行电子招投标，电子投标文件将采用CA加密。</w:t>
      </w:r>
    </w:p>
    <w:p w14:paraId="3E0197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二、电子招标文件的获取。登陆温州市公共资源电子交易平台后</w:t>
      </w:r>
    </w:p>
    <w:p w14:paraId="114EEC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进行下载，招标文件内容含招标文件、工程图纸及其他有关资料。</w:t>
      </w:r>
    </w:p>
    <w:p w14:paraId="2E0E34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三、电子投标文件的制作及上传。</w:t>
      </w:r>
    </w:p>
    <w:p w14:paraId="2D8DD7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如有纸质要求按招标文件要求在投标工具中打印（详见前附表），最后将投标文件生成，于投标截止时间前，在“温州市公共资源交易网瓯海分网(网址：http://ggzyjy-eweb.wenzhou.gov.cn/col/col1229664394/index.html ）”选择“电子交易平台”-“工程建设”，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14:paraId="5CECF1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制作生成投标文件时，确保分别生成CA证书加密的《标段名称(加密).WZTF》和《标段名称(不加密).nWZTF》两份电子文件，标段名称(不加密).nWZTF作为备用标书，以防CA证书标书损坏，作用类似于原现场开标的光盘。</w:t>
      </w:r>
    </w:p>
    <w:p w14:paraId="67BE94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14:paraId="64CDAE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1.投标函：在投标工具-“商务标文件”-“投标函”处自行填写信息，投标函信息中的大写金额由小写金额通过投标工具自动转换，无需填写，最后通过投标工具操作自动转换PDF格式报表进行CA电子签章验证通过；</w:t>
      </w:r>
    </w:p>
    <w:p w14:paraId="5C2794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2.投标函附录、商务标其他材料：以Word或PDF格式导入投标工具-“商务标文件”下对应目录下，点击“导入文档”，选择所要导入的文件，单个附件大小不超过100MB，并通过投标工具进行CA电子签章验证通过；</w:t>
      </w:r>
    </w:p>
    <w:p w14:paraId="796353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标（监理大纲）（如有）：将按照招标文件要求编制的技术标（监理大纲）以Word或PDF格式导入投标工具-“技术标文件”-“施工组织设计”，点击“导入文件”，选择所要导入文件，附件大小不超过500MB，并通过投标工具进行CA电子签章验证通过；</w:t>
      </w:r>
    </w:p>
    <w:p w14:paraId="3287A9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资信标（如有）：将按照招标文件要求编制的资信标以Word或PDF格式导入投标工具-“资信标文件”-“资信标”，点击上传文档，选择所要上传文件，点击打开上传，单个附件大小不超过100MB，并通过投标工具进行CA电子签章验证通过；</w:t>
      </w:r>
    </w:p>
    <w:p w14:paraId="7236EE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资格评审（具体内容见评标办法前附表资格评审标准）：资格评审资料采用以Word或PDF格式导入至投标工具-“资格评审”各个目录下，点击“导入文档”，选择所要导入的文件，单个附件大小不超过100MB，并通过投标工具进行CA电子签章验证通过。其中相关证书、资料等按招标文件要求将扫描件合并后一次性导入投标工具。</w:t>
      </w:r>
    </w:p>
    <w:p w14:paraId="653E66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电子投标文件线下提供（如要求）：存放本工程《标段名称(加密).WZTF》和《标段名称(不加密).nWZTF》的U盘等存储介质，单独放入一个密封袋中妥为密封，相应地方加盖投标单位章，并在密封封面上清楚的标明“电子投标文件”等字样。</w:t>
      </w:r>
    </w:p>
    <w:p w14:paraId="1F5DFC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（四）投标文件上传如有问题，咨询电话：4009980000，0577-88926890，QQ：2328795508。</w:t>
      </w:r>
    </w:p>
    <w:p w14:paraId="2210EE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四、电子投标开标及评审</w:t>
      </w:r>
    </w:p>
    <w:p w14:paraId="61841E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（一）投标人在投标前应自行检查电子投标文件的有效性，开标时因CA锁导致投标文件无法解密或者解密失败，视为无效投标。</w:t>
      </w:r>
    </w:p>
    <w:p w14:paraId="072F2D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（二）投标人未按照要求制作电子投标文件，造成无法导入开标系统，视为无效投标。</w:t>
      </w:r>
    </w:p>
    <w:p w14:paraId="2BE8F0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14:paraId="476A2B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14:paraId="71F79A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五、注意事项</w:t>
      </w:r>
    </w:p>
    <w:p w14:paraId="49D037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（一）投标工具使用流程详见温州市公共资源交易网-“资源下载”-“系统操作手册”下的投标文件制作工具操作手册。</w:t>
      </w:r>
    </w:p>
    <w:p w14:paraId="3470AD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14:paraId="7DBF65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14:paraId="4557D6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（四）如要打印纸质投标文件可从投标工具“预览标书”界面中选择资料打印。</w:t>
      </w:r>
    </w:p>
    <w:p w14:paraId="010749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当技术标（监理大纲）采用暗标时，投标人需按照招标文件规定的暗标格式进行编制，另外投标工具在自动签章步骤不会对技术标（监理大纲）附件进行自动签章，请勿在手动签章步骤对技术标（监理大纲）附件进行CA电子签章。</w:t>
      </w:r>
    </w:p>
    <w:p w14:paraId="75C024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（六）本项目开标时通过温州市公共资源交易不见面开标大厅及相应的配套硬件设备（摄像头、话筒、麦克风等）完成远程解密、系数抽取、提疑澄清、开标唱标、结果公布等交互环节。</w:t>
      </w:r>
    </w:p>
    <w:p w14:paraId="770733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为保证本项目远程开标会议顺利进行，特做如下提醒： </w:t>
      </w:r>
    </w:p>
    <w:p w14:paraId="3D132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本项目通过温州市公共资源交易网瓯海分网平台递交投标文件，各投标人务必在开标日之前仔细确认投标文件已成功提交到系统内（以往项目中，经常发生投标人多次撤回修改投标文件，而却忽略最终递交的步骤）。 </w:t>
      </w:r>
    </w:p>
    <w:p w14:paraId="07D6A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2.各投标人务必在开标时间前登录温州市公共资源交易电子交易平台，查询所投标项目投标保证金缴纳结果情况。</w:t>
      </w:r>
      <w:r>
        <w:rPr>
          <w:rFonts w:hint="eastAsia" w:ascii="宋体" w:hAnsi="宋体" w:cs="宋体"/>
          <w:color w:val="auto"/>
          <w:sz w:val="24"/>
          <w:highlight w:val="none"/>
        </w:rPr>
        <w:br w:type="page"/>
      </w:r>
      <w:r>
        <w:rPr>
          <w:rFonts w:hint="eastAsia" w:ascii="宋体" w:hAnsi="宋体" w:cs="宋体"/>
          <w:b/>
          <w:color w:val="auto"/>
          <w:sz w:val="24"/>
          <w:highlight w:val="none"/>
        </w:rPr>
        <w:t>附件2、不见面开标</w:t>
      </w:r>
    </w:p>
    <w:p w14:paraId="322792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一、业务要求</w:t>
      </w:r>
    </w:p>
    <w:p w14:paraId="25E11E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（一）在温州市公共资源交易网采用不见面开标的工程招标投标项目适用温州市公共资源交易不见面开标大厅。</w:t>
      </w:r>
    </w:p>
    <w:p w14:paraId="494548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（二）开标项目的时间均以国家授时中心发布的时间为准。</w:t>
      </w:r>
    </w:p>
    <w:p w14:paraId="077AC2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14:paraId="1288C1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14:paraId="2B609E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14:paraId="717E5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（六）开标时招标人或招标代理需先核验投标保证金提交情况，然后通过系统发出投标文件解密指令，投标人在任意地点按设定时间（解密时长为</w:t>
      </w:r>
      <w:r>
        <w:rPr>
          <w:rFonts w:ascii="宋体" w:hAnsi="宋体" w:cs="宋体"/>
          <w:color w:val="auto"/>
          <w:sz w:val="24"/>
          <w:highlight w:val="none"/>
        </w:rPr>
        <w:t>60</w:t>
      </w:r>
      <w:r>
        <w:rPr>
          <w:rFonts w:hint="eastAsia" w:ascii="宋体" w:hAnsi="宋体" w:cs="宋体"/>
          <w:color w:val="auto"/>
          <w:sz w:val="24"/>
          <w:highlight w:val="none"/>
        </w:rPr>
        <w:t>分钟）自行实施在线解密，解密限定在设定时间内完成。</w:t>
      </w:r>
    </w:p>
    <w:p w14:paraId="376B24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14:paraId="1E2B6D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（八）开标当日，投标人不必抵达开标现场，仅需在任意地点通过温州市公共资源交易不见面开标系统参加开标会议，并根据需要使用开标系统与现场招标人进行互动交流、澄清、质疑等活动。</w:t>
      </w:r>
    </w:p>
    <w:p w14:paraId="6B0F3D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14:paraId="21B0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14:paraId="2AC1E2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二、系统操作注意事项</w:t>
      </w:r>
    </w:p>
    <w:p w14:paraId="529F95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（一）软硬件及网络要求</w:t>
      </w:r>
    </w:p>
    <w:p w14:paraId="59F607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1.参与不见面开标的电脑须具有 4G 以上内存，windows7 及以上操作系统，并且安装有清晰可用的摄像头、音响和麦克风设备。</w:t>
      </w:r>
    </w:p>
    <w:p w14:paraId="311C93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2.参与不见面开标的电脑须安装正确驱动，可在“温州市公共资源交易网-资料下载”栏目下进行驱动下载及后续安装。</w:t>
      </w:r>
    </w:p>
    <w:p w14:paraId="2BC5ED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3.不见面开标系统因接入开标室视频直播等功能，推荐使用IE11 浏览器。 </w:t>
      </w:r>
    </w:p>
    <w:p w14:paraId="7D175C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4.为更好实时查看不见面开标室现场，推荐使用 50M 及以上网络宽带。</w:t>
      </w:r>
    </w:p>
    <w:p w14:paraId="3390FE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（二）开标过程注意事项</w:t>
      </w:r>
    </w:p>
    <w:p w14:paraId="44B8D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1.开标当天，投标人应于开标前提前登录系统，进入所投标项目。</w:t>
      </w:r>
    </w:p>
    <w:p w14:paraId="5BE39F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2.开标过程中请重点关注不见面开标大厅互动区消息，及时查阅，并根据消息提醒及时进行投标文件在线解密等操作。</w:t>
      </w:r>
    </w:p>
    <w:p w14:paraId="72B49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3.项目进入投标文件在线解密阶段后，须在规定解密时间内使用相应的投标文件CA证书进行在线解密，否则将无法解密。</w:t>
      </w:r>
    </w:p>
    <w:p w14:paraId="08901C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4.在CA证书解密多次解密失败后，请及时进行反馈。</w:t>
      </w:r>
    </w:p>
    <w:p w14:paraId="1DA32F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三、技术支持</w:t>
      </w:r>
    </w:p>
    <w:p w14:paraId="454B6F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（一）若遇问题可通过以下方式联系工作人员。</w:t>
      </w:r>
    </w:p>
    <w:p w14:paraId="5C7BD2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电话：4009980000，0577-88926890；QQ：2328795508（请确保安装最新版本的QQ软件，用于技术支持进行QQ远程协助）；电子邮箱：</w:t>
      </w:r>
      <w:r>
        <w:rPr>
          <w:rFonts w:hint="eastAsia" w:ascii="宋体" w:hAnsi="宋体" w:cs="宋体"/>
          <w:color w:val="auto"/>
          <w:sz w:val="24"/>
          <w:highlight w:val="none"/>
        </w:rPr>
        <w:fldChar w:fldCharType="begin"/>
      </w:r>
      <w:r>
        <w:rPr>
          <w:color w:val="auto"/>
          <w:highlight w:val="none"/>
        </w:rPr>
        <w:instrText xml:space="preserve">HYPERLINK "mailto:1072882781@qq.com"</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2328795508@qq.com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468928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为更直观了解、掌握本系统使用方法，建议在具体项目开标前先浏览本系统相关操作手册和视频，可在本系统登录界面的操作手册页面进行下载、查看。关于后续常见问题及注意事项，请及时关注温州市公共资源交易网（ </w:t>
      </w:r>
      <w:r>
        <w:rPr>
          <w:rFonts w:hint="eastAsia" w:ascii="宋体" w:hAnsi="宋体" w:cs="宋体"/>
          <w:color w:val="auto"/>
          <w:sz w:val="24"/>
          <w:highlight w:val="none"/>
        </w:rPr>
        <w:fldChar w:fldCharType="begin"/>
      </w:r>
      <w:r>
        <w:rPr>
          <w:color w:val="auto"/>
          <w:highlight w:val="none"/>
        </w:rPr>
        <w:instrText xml:space="preserve">HYPERLINK "http://ggzyjy-eweb.wenzhou.gov.cn/）。"</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http://ggzyjy-eweb.wenzhou.gov.cn/）。</w:t>
      </w:r>
      <w:r>
        <w:rPr>
          <w:rFonts w:hint="eastAsia" w:ascii="宋体" w:hAnsi="宋体" w:cs="宋体"/>
          <w:color w:val="auto"/>
          <w:sz w:val="24"/>
          <w:highlight w:val="none"/>
        </w:rPr>
        <w:fldChar w:fldCharType="end"/>
      </w:r>
    </w:p>
    <w:p w14:paraId="6EC262C5">
      <w:pPr>
        <w:snapToGrid w:val="0"/>
        <w:spacing w:line="360" w:lineRule="auto"/>
        <w:rPr>
          <w:rFonts w:ascii="宋体" w:hAnsi="宋体" w:cs="宋体"/>
          <w:color w:val="auto"/>
          <w:sz w:val="24"/>
          <w:highlight w:val="none"/>
        </w:rPr>
      </w:pPr>
    </w:p>
    <w:p w14:paraId="463E56DE">
      <w:pPr>
        <w:widowControl/>
        <w:snapToGrid w:val="0"/>
        <w:spacing w:line="360" w:lineRule="auto"/>
        <w:rPr>
          <w:rFonts w:ascii="宋体" w:hAnsi="宋体" w:cs="宋体"/>
          <w:color w:val="auto"/>
          <w:sz w:val="24"/>
          <w:highlight w:val="none"/>
        </w:rPr>
      </w:pPr>
    </w:p>
    <w:p w14:paraId="2A7CAD8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附件3、投标保证金注意事项</w:t>
      </w:r>
    </w:p>
    <w:p w14:paraId="641379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一、投标保证金缴纳的形式：</w:t>
      </w:r>
    </w:p>
    <w:p w14:paraId="21C49E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（一）银行基本账户转账 </w:t>
      </w:r>
    </w:p>
    <w:p w14:paraId="54EE19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（二）投标保函（保单）</w:t>
      </w:r>
    </w:p>
    <w:p w14:paraId="659881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789FF1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投标保函（保单）：投标人登录交易系统，在保证金缴纳页面选择保证金缴纳方式中选择“保函（保单）”，点击“点此办理电子保函（保单）”，继续选择金融机构发起在线保函（保单）申请。</w:t>
      </w:r>
    </w:p>
    <w:p w14:paraId="2209BEF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注：如联合体投标的应由联合体牵头人提交；</w:t>
      </w:r>
    </w:p>
    <w:p w14:paraId="0BE7CE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二、为避免影响投标，建议投标人提前做好投标保证金缴纳工作。</w:t>
      </w:r>
    </w:p>
    <w:p w14:paraId="68A967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银行基本账户转账形式以投标保证金到账时间为准，投标保函（保单）形式以交易系统接收到保函（保单）时间为准。</w:t>
      </w:r>
    </w:p>
    <w:p w14:paraId="09423184">
      <w:pPr>
        <w:rPr>
          <w:rFonts w:ascii="宋体" w:hAnsi="宋体" w:cs="宋体"/>
          <w:color w:val="auto"/>
          <w:sz w:val="24"/>
          <w:highlight w:val="none"/>
        </w:rPr>
      </w:pPr>
    </w:p>
    <w:p w14:paraId="307721E1">
      <w:pPr>
        <w:rPr>
          <w:color w:val="auto"/>
          <w:highlight w:val="none"/>
        </w:rPr>
      </w:pPr>
    </w:p>
    <w:p w14:paraId="55EE91BC">
      <w:pPr>
        <w:snapToGrid w:val="0"/>
        <w:spacing w:line="400" w:lineRule="exact"/>
        <w:rPr>
          <w:rFonts w:ascii="Arial" w:hAnsi="Arial" w:cs="Arial"/>
          <w:color w:val="auto"/>
          <w:sz w:val="24"/>
          <w:highlight w:val="none"/>
        </w:rPr>
      </w:pPr>
    </w:p>
    <w:p w14:paraId="08559F4E">
      <w:pPr>
        <w:snapToGrid w:val="0"/>
        <w:rPr>
          <w:rFonts w:ascii="Arial" w:hAnsi="Arial" w:cs="Arial"/>
          <w:color w:val="auto"/>
          <w:sz w:val="24"/>
          <w:highlight w:val="none"/>
        </w:rPr>
      </w:pPr>
    </w:p>
    <w:p w14:paraId="06821CEC">
      <w:pPr>
        <w:snapToGrid w:val="0"/>
        <w:spacing w:line="400" w:lineRule="exact"/>
        <w:rPr>
          <w:rFonts w:ascii="Arial" w:hAnsi="Arial" w:cs="Arial"/>
          <w:color w:val="auto"/>
          <w:highlight w:val="none"/>
        </w:rPr>
      </w:pPr>
    </w:p>
    <w:p w14:paraId="4A002A8C">
      <w:pPr>
        <w:rPr>
          <w:color w:val="auto"/>
          <w:highlight w:val="none"/>
        </w:rPr>
      </w:pPr>
    </w:p>
    <w:p w14:paraId="3BF685AC">
      <w:pPr>
        <w:tabs>
          <w:tab w:val="left" w:pos="1164"/>
        </w:tabs>
        <w:rPr>
          <w:rFonts w:ascii="宋体" w:hAnsi="宋体" w:cs="宋体"/>
          <w:color w:val="auto"/>
          <w:highlight w:val="none"/>
        </w:rPr>
      </w:pPr>
    </w:p>
    <w:p w14:paraId="334707AA">
      <w:pPr>
        <w:tabs>
          <w:tab w:val="left" w:pos="1164"/>
        </w:tabs>
        <w:rPr>
          <w:rFonts w:ascii="宋体" w:hAnsi="宋体" w:cs="宋体"/>
          <w:color w:val="auto"/>
          <w:highlight w:val="none"/>
        </w:rPr>
        <w:sectPr>
          <w:pgSz w:w="11906" w:h="16838"/>
          <w:pgMar w:top="1418" w:right="1588" w:bottom="1418" w:left="1588" w:header="851" w:footer="992" w:gutter="0"/>
          <w:cols w:space="720" w:num="1"/>
          <w:docGrid w:linePitch="312" w:charSpace="0"/>
        </w:sectPr>
      </w:pPr>
    </w:p>
    <w:p w14:paraId="2F816025">
      <w:pPr>
        <w:spacing w:line="360" w:lineRule="auto"/>
        <w:jc w:val="right"/>
        <w:rPr>
          <w:rFonts w:ascii="宋体" w:hAnsi="宋体" w:cs="宋体"/>
          <w:color w:val="auto"/>
          <w:sz w:val="10"/>
          <w:szCs w:val="10"/>
          <w:highlight w:val="none"/>
        </w:rPr>
      </w:pPr>
    </w:p>
    <w:p w14:paraId="3371ED88">
      <w:pPr>
        <w:pStyle w:val="3"/>
        <w:keepNext/>
        <w:keepLines/>
        <w:widowControl/>
        <w:spacing w:before="0" w:after="0" w:line="360" w:lineRule="auto"/>
        <w:jc w:val="center"/>
        <w:rPr>
          <w:rFonts w:ascii="宋体" w:hAnsi="宋体" w:cs="宋体"/>
          <w:b w:val="0"/>
          <w:bCs w:val="0"/>
          <w:color w:val="auto"/>
          <w:kern w:val="2"/>
          <w:szCs w:val="22"/>
          <w:highlight w:val="none"/>
        </w:rPr>
      </w:pPr>
      <w:bookmarkStart w:id="171" w:name="_Toc740446601"/>
      <w:r>
        <w:rPr>
          <w:rFonts w:hint="eastAsia" w:ascii="宋体" w:hAnsi="宋体" w:cs="宋体"/>
          <w:b w:val="0"/>
          <w:bCs w:val="0"/>
          <w:color w:val="auto"/>
          <w:kern w:val="2"/>
          <w:szCs w:val="22"/>
          <w:highlight w:val="none"/>
        </w:rPr>
        <w:t>第三章评标办法（综合评估法）</w:t>
      </w:r>
      <w:bookmarkEnd w:id="171"/>
    </w:p>
    <w:p w14:paraId="0C846F7F">
      <w:pPr>
        <w:pStyle w:val="4"/>
        <w:rPr>
          <w:rFonts w:ascii="宋体" w:hAnsi="宋体" w:cs="宋体"/>
          <w:b w:val="0"/>
          <w:bCs/>
          <w:color w:val="auto"/>
          <w:sz w:val="28"/>
          <w:szCs w:val="28"/>
          <w:highlight w:val="none"/>
        </w:rPr>
      </w:pPr>
      <w:bookmarkStart w:id="172" w:name="_Toc1102844458"/>
      <w:r>
        <w:rPr>
          <w:rFonts w:hint="eastAsia" w:ascii="宋体" w:hAnsi="宋体" w:cs="宋体"/>
          <w:b w:val="0"/>
          <w:bCs/>
          <w:color w:val="auto"/>
          <w:sz w:val="28"/>
          <w:szCs w:val="28"/>
          <w:highlight w:val="none"/>
        </w:rPr>
        <w:t>评标办法前附表</w:t>
      </w:r>
      <w:bookmarkEnd w:id="172"/>
    </w:p>
    <w:tbl>
      <w:tblPr>
        <w:tblStyle w:val="26"/>
        <w:tblW w:w="923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73"/>
        <w:gridCol w:w="2077"/>
        <w:gridCol w:w="28"/>
        <w:gridCol w:w="4982"/>
      </w:tblGrid>
      <w:tr w14:paraId="28E7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148" w:type="dxa"/>
            <w:gridSpan w:val="2"/>
          </w:tcPr>
          <w:p w14:paraId="592A473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2105" w:type="dxa"/>
            <w:gridSpan w:val="2"/>
          </w:tcPr>
          <w:p w14:paraId="25377B2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评审因素</w:t>
            </w:r>
          </w:p>
        </w:tc>
        <w:tc>
          <w:tcPr>
            <w:tcW w:w="4982" w:type="dxa"/>
          </w:tcPr>
          <w:p w14:paraId="103D99C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评审标准</w:t>
            </w:r>
          </w:p>
        </w:tc>
      </w:tr>
      <w:tr w14:paraId="68F7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35" w:type="dxa"/>
            <w:gridSpan w:val="5"/>
            <w:tcBorders>
              <w:top w:val="single" w:color="auto" w:sz="4" w:space="0"/>
              <w:left w:val="single" w:color="auto" w:sz="4" w:space="0"/>
              <w:right w:val="single" w:color="auto" w:sz="4" w:space="0"/>
            </w:tcBorders>
          </w:tcPr>
          <w:p w14:paraId="336822A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b/>
                <w:color w:val="auto"/>
                <w:sz w:val="24"/>
                <w:highlight w:val="none"/>
              </w:rPr>
              <w:t>在投标人或其投标文件的形式评审、资格评审、响应性评审中，评标委员会认定投标人的投标文件不符合评标办法前附表中规定的任何一项评审标准的，应先向投标人进行询问核对再</w:t>
            </w:r>
            <w:r>
              <w:rPr>
                <w:rFonts w:hint="eastAsia" w:ascii="宋体" w:hAnsi="宋体" w:cs="宋体"/>
                <w:b/>
                <w:strike/>
                <w:dstrike w:val="0"/>
                <w:color w:val="auto"/>
                <w:sz w:val="24"/>
                <w:highlight w:val="none"/>
              </w:rPr>
              <w:t>将</w:t>
            </w:r>
            <w:r>
              <w:rPr>
                <w:rFonts w:hint="eastAsia" w:ascii="宋体" w:hAnsi="宋体" w:cs="宋体"/>
                <w:b/>
                <w:color w:val="auto"/>
                <w:sz w:val="24"/>
                <w:highlight w:val="none"/>
              </w:rPr>
              <w:t>否决其投标。</w:t>
            </w:r>
          </w:p>
        </w:tc>
      </w:tr>
      <w:tr w14:paraId="3217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tcBorders>
              <w:top w:val="single" w:color="auto" w:sz="4" w:space="0"/>
              <w:left w:val="single" w:color="auto" w:sz="4" w:space="0"/>
              <w:right w:val="single" w:color="auto" w:sz="4" w:space="0"/>
            </w:tcBorders>
            <w:vAlign w:val="center"/>
          </w:tcPr>
          <w:p w14:paraId="606756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top w:val="single" w:color="auto" w:sz="4" w:space="0"/>
              <w:left w:val="single" w:color="auto" w:sz="4" w:space="0"/>
              <w:right w:val="single" w:color="auto" w:sz="4" w:space="0"/>
            </w:tcBorders>
            <w:vAlign w:val="center"/>
          </w:tcPr>
          <w:p w14:paraId="610B11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评标方法</w:t>
            </w:r>
          </w:p>
        </w:tc>
        <w:tc>
          <w:tcPr>
            <w:tcW w:w="2105" w:type="dxa"/>
            <w:gridSpan w:val="2"/>
            <w:tcBorders>
              <w:top w:val="single" w:color="auto" w:sz="4" w:space="0"/>
              <w:left w:val="single" w:color="auto" w:sz="4" w:space="0"/>
              <w:right w:val="single" w:color="auto" w:sz="4" w:space="0"/>
            </w:tcBorders>
            <w:vAlign w:val="center"/>
          </w:tcPr>
          <w:p w14:paraId="4ACCD36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中标候选人排序方法</w:t>
            </w:r>
          </w:p>
        </w:tc>
        <w:tc>
          <w:tcPr>
            <w:tcW w:w="4982" w:type="dxa"/>
            <w:tcBorders>
              <w:top w:val="single" w:color="auto" w:sz="4" w:space="0"/>
              <w:left w:val="single" w:color="auto" w:sz="4" w:space="0"/>
              <w:right w:val="single" w:color="auto" w:sz="4" w:space="0"/>
            </w:tcBorders>
            <w:vAlign w:val="center"/>
          </w:tcPr>
          <w:p w14:paraId="7524F74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综合评分相等时，以投标报价低的优先；投标报价也相等的，以技术标（监理大纲）得分高的优先；如果技术标（监理大纲）得分也相等，则由招标人代表抽签确定名次优先顺序。</w:t>
            </w:r>
          </w:p>
        </w:tc>
      </w:tr>
      <w:tr w14:paraId="1FD3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6765B2D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2.1.1</w:t>
            </w:r>
          </w:p>
        </w:tc>
        <w:tc>
          <w:tcPr>
            <w:tcW w:w="1173" w:type="dxa"/>
            <w:vMerge w:val="restart"/>
            <w:tcBorders>
              <w:top w:val="single" w:color="auto" w:sz="4" w:space="0"/>
              <w:left w:val="single" w:color="auto" w:sz="4" w:space="0"/>
              <w:right w:val="single" w:color="auto" w:sz="4" w:space="0"/>
            </w:tcBorders>
            <w:vAlign w:val="center"/>
          </w:tcPr>
          <w:p w14:paraId="5B3AEC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形式评审</w:t>
            </w:r>
          </w:p>
          <w:p w14:paraId="7BCB36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标准</w:t>
            </w:r>
          </w:p>
        </w:tc>
        <w:tc>
          <w:tcPr>
            <w:tcW w:w="2105" w:type="dxa"/>
            <w:gridSpan w:val="2"/>
            <w:tcBorders>
              <w:top w:val="single" w:color="auto" w:sz="4" w:space="0"/>
              <w:left w:val="single" w:color="auto" w:sz="4" w:space="0"/>
              <w:right w:val="single" w:color="auto" w:sz="4" w:space="0"/>
            </w:tcBorders>
            <w:vAlign w:val="center"/>
          </w:tcPr>
          <w:p w14:paraId="11EC0BC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投标人名称</w:t>
            </w:r>
          </w:p>
        </w:tc>
        <w:tc>
          <w:tcPr>
            <w:tcW w:w="4982" w:type="dxa"/>
            <w:tcBorders>
              <w:top w:val="single" w:color="auto" w:sz="4" w:space="0"/>
              <w:left w:val="single" w:color="auto" w:sz="4" w:space="0"/>
              <w:right w:val="single" w:color="auto" w:sz="4" w:space="0"/>
            </w:tcBorders>
            <w:vAlign w:val="center"/>
          </w:tcPr>
          <w:p w14:paraId="2545B36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与营业执照、资质证书一致</w:t>
            </w:r>
          </w:p>
        </w:tc>
      </w:tr>
      <w:tr w14:paraId="36B8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75" w:type="dxa"/>
            <w:vMerge w:val="continue"/>
            <w:tcBorders>
              <w:top w:val="single" w:color="auto" w:sz="4" w:space="0"/>
              <w:left w:val="single" w:color="auto" w:sz="4" w:space="0"/>
              <w:right w:val="single" w:color="auto" w:sz="4" w:space="0"/>
            </w:tcBorders>
            <w:vAlign w:val="center"/>
          </w:tcPr>
          <w:p w14:paraId="3FE48117">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3404C291">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5D44C30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签字盖章</w:t>
            </w:r>
          </w:p>
        </w:tc>
        <w:tc>
          <w:tcPr>
            <w:tcW w:w="4982" w:type="dxa"/>
            <w:tcBorders>
              <w:top w:val="single" w:color="auto" w:sz="4" w:space="0"/>
              <w:left w:val="single" w:color="auto" w:sz="4" w:space="0"/>
              <w:right w:val="single" w:color="auto" w:sz="4" w:space="0"/>
            </w:tcBorders>
            <w:vAlign w:val="center"/>
          </w:tcPr>
          <w:p w14:paraId="68AE899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kern w:val="0"/>
                <w:sz w:val="24"/>
                <w:highlight w:val="none"/>
              </w:rPr>
              <w:t>符合第二章“投标人须知”第3.7.3项规定</w:t>
            </w:r>
          </w:p>
        </w:tc>
      </w:tr>
      <w:tr w14:paraId="08D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68CAEEC6">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8E61794">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A9972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投标文件格式</w:t>
            </w:r>
          </w:p>
        </w:tc>
        <w:tc>
          <w:tcPr>
            <w:tcW w:w="4982" w:type="dxa"/>
            <w:tcBorders>
              <w:top w:val="single" w:color="auto" w:sz="4" w:space="0"/>
              <w:left w:val="single" w:color="auto" w:sz="4" w:space="0"/>
              <w:right w:val="single" w:color="auto" w:sz="4" w:space="0"/>
            </w:tcBorders>
            <w:vAlign w:val="center"/>
          </w:tcPr>
          <w:p w14:paraId="079FAAB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i/>
                <w:color w:val="auto"/>
                <w:sz w:val="24"/>
                <w:highlight w:val="none"/>
              </w:rPr>
            </w:pPr>
            <w:r>
              <w:rPr>
                <w:rFonts w:hint="eastAsia" w:ascii="宋体" w:hAnsi="宋体" w:cs="宋体"/>
                <w:color w:val="auto"/>
                <w:sz w:val="24"/>
                <w:highlight w:val="none"/>
              </w:rPr>
              <w:t>投标函及投标函附录应符合第六章“投标文件格式”的规定</w:t>
            </w:r>
          </w:p>
        </w:tc>
      </w:tr>
      <w:tr w14:paraId="0FE1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212222F9">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576EE59">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3535D5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联合体投标人</w:t>
            </w:r>
          </w:p>
        </w:tc>
        <w:tc>
          <w:tcPr>
            <w:tcW w:w="4982" w:type="dxa"/>
            <w:tcBorders>
              <w:top w:val="single" w:color="auto" w:sz="4" w:space="0"/>
              <w:left w:val="single" w:color="auto" w:sz="4" w:space="0"/>
              <w:right w:val="single" w:color="auto" w:sz="4" w:space="0"/>
            </w:tcBorders>
            <w:vAlign w:val="center"/>
          </w:tcPr>
          <w:p w14:paraId="23F4787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提交符合招标文件要求的联合体协议书，明确各方承担连带责任，并明确联合体牵头人</w:t>
            </w:r>
          </w:p>
        </w:tc>
      </w:tr>
      <w:tr w14:paraId="1CD4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76376336">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64F87253">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9A9B6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投标文件编制</w:t>
            </w:r>
          </w:p>
        </w:tc>
        <w:tc>
          <w:tcPr>
            <w:tcW w:w="4982" w:type="dxa"/>
            <w:tcBorders>
              <w:top w:val="single" w:color="auto" w:sz="4" w:space="0"/>
              <w:left w:val="single" w:color="auto" w:sz="4" w:space="0"/>
              <w:right w:val="single" w:color="auto" w:sz="4" w:space="0"/>
            </w:tcBorders>
            <w:vAlign w:val="center"/>
          </w:tcPr>
          <w:p w14:paraId="18108E5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符合第二章“投标人须知前附表”第3.7.1项规定。</w:t>
            </w:r>
          </w:p>
        </w:tc>
      </w:tr>
      <w:tr w14:paraId="2FB6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55D96B3E">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A1882CF">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A69703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备选投标方案</w:t>
            </w:r>
          </w:p>
        </w:tc>
        <w:tc>
          <w:tcPr>
            <w:tcW w:w="4982" w:type="dxa"/>
            <w:tcBorders>
              <w:top w:val="single" w:color="auto" w:sz="4" w:space="0"/>
              <w:left w:val="single" w:color="auto" w:sz="4" w:space="0"/>
              <w:right w:val="single" w:color="auto" w:sz="4" w:space="0"/>
            </w:tcBorders>
            <w:vAlign w:val="center"/>
          </w:tcPr>
          <w:p w14:paraId="010898E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除招标文件明确允许提交备选投标方案外，投标人不得提交备选投标方案</w:t>
            </w:r>
          </w:p>
        </w:tc>
      </w:tr>
      <w:tr w14:paraId="6D8E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5" w:type="dxa"/>
            <w:vMerge w:val="continue"/>
            <w:tcBorders>
              <w:top w:val="single" w:color="auto" w:sz="4" w:space="0"/>
              <w:left w:val="single" w:color="auto" w:sz="4" w:space="0"/>
              <w:right w:val="single" w:color="auto" w:sz="4" w:space="0"/>
            </w:tcBorders>
            <w:vAlign w:val="center"/>
          </w:tcPr>
          <w:p w14:paraId="69C5F75E">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486389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6287FC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报价唯一</w:t>
            </w:r>
          </w:p>
        </w:tc>
        <w:tc>
          <w:tcPr>
            <w:tcW w:w="4982" w:type="dxa"/>
            <w:tcBorders>
              <w:top w:val="single" w:color="auto" w:sz="4" w:space="0"/>
              <w:left w:val="single" w:color="auto" w:sz="4" w:space="0"/>
              <w:right w:val="single" w:color="auto" w:sz="4" w:space="0"/>
            </w:tcBorders>
            <w:vAlign w:val="center"/>
          </w:tcPr>
          <w:p w14:paraId="41498A6A">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i/>
                <w:color w:val="auto"/>
                <w:sz w:val="24"/>
                <w:highlight w:val="none"/>
              </w:rPr>
            </w:pPr>
            <w:r>
              <w:rPr>
                <w:rFonts w:hint="eastAsia" w:ascii="宋体" w:hAnsi="宋体" w:cs="宋体"/>
                <w:color w:val="auto"/>
                <w:sz w:val="24"/>
                <w:highlight w:val="none"/>
              </w:rPr>
              <w:t>只能有一个有效报价</w:t>
            </w:r>
          </w:p>
        </w:tc>
      </w:tr>
      <w:tr w14:paraId="072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3367B88C">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C9AF00A">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A23132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其他不得存在的情形</w:t>
            </w:r>
          </w:p>
        </w:tc>
        <w:tc>
          <w:tcPr>
            <w:tcW w:w="4982" w:type="dxa"/>
            <w:tcBorders>
              <w:top w:val="single" w:color="auto" w:sz="4" w:space="0"/>
              <w:left w:val="single" w:color="auto" w:sz="4" w:space="0"/>
              <w:right w:val="single" w:color="auto" w:sz="4" w:space="0"/>
            </w:tcBorders>
            <w:vAlign w:val="center"/>
          </w:tcPr>
          <w:p w14:paraId="41023FD2">
            <w:pPr>
              <w:keepNext w:val="0"/>
              <w:keepLines w:val="0"/>
              <w:pageBreakBefore w:val="0"/>
              <w:widowControl w:val="0"/>
              <w:kinsoku/>
              <w:wordWrap/>
              <w:overflowPunct/>
              <w:topLinePunct w:val="0"/>
              <w:autoSpaceDE/>
              <w:autoSpaceDN/>
              <w:bidi w:val="0"/>
              <w:adjustRightInd/>
              <w:spacing w:line="400" w:lineRule="exact"/>
              <w:contextualSpacing/>
              <w:textAlignment w:val="auto"/>
              <w:rPr>
                <w:rFonts w:ascii="宋体" w:hAnsi="宋体" w:cs="宋体"/>
                <w:color w:val="auto"/>
                <w:sz w:val="24"/>
                <w:highlight w:val="none"/>
              </w:rPr>
            </w:pPr>
            <w:r>
              <w:rPr>
                <w:rFonts w:hint="eastAsia" w:ascii="宋体" w:hAnsi="宋体" w:cs="宋体"/>
                <w:color w:val="auto"/>
                <w:sz w:val="24"/>
                <w:highlight w:val="none"/>
              </w:rPr>
              <w:t>（1）投标人有下列任何一种情形的，作否决投标处理</w:t>
            </w:r>
          </w:p>
          <w:p w14:paraId="22DF8510">
            <w:pPr>
              <w:pStyle w:val="10"/>
              <w:keepNext w:val="0"/>
              <w:keepLines w:val="0"/>
              <w:pageBreakBefore w:val="0"/>
              <w:widowControl w:val="0"/>
              <w:kinsoku/>
              <w:wordWrap/>
              <w:overflowPunct/>
              <w:topLinePunct w:val="0"/>
              <w:autoSpaceDE/>
              <w:autoSpaceDN/>
              <w:bidi w:val="0"/>
              <w:adjustRightInd/>
              <w:spacing w:line="400" w:lineRule="exact"/>
              <w:textAlignment w:val="auto"/>
              <w:rPr>
                <w:color w:val="auto"/>
                <w:szCs w:val="24"/>
                <w:highlight w:val="none"/>
              </w:rPr>
            </w:pPr>
            <w:r>
              <w:rPr>
                <w:rFonts w:hint="eastAsia" w:ascii="宋体" w:hAnsi="宋体" w:cs="宋体"/>
                <w:color w:val="auto"/>
                <w:szCs w:val="24"/>
                <w:highlight w:val="none"/>
              </w:rPr>
              <w:t>①不同投标人电子投标文件发现计算机网卡MAC地址、数据储存设备序列号、CPU序列号、主板序列号、投标工具标识号和文件制作联网ip地址六项中的任意三项相同或文件创建标识码相同；</w:t>
            </w:r>
          </w:p>
          <w:p w14:paraId="75EDB6BE">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②不同投标人委托同一单位或者个人办理投标事宜；</w:t>
            </w:r>
          </w:p>
          <w:p w14:paraId="3D995BCC">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③不同投标人的投标文件载明的项目管理成员为同一人；</w:t>
            </w:r>
          </w:p>
          <w:p w14:paraId="6B6FA21E">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④不同投标人的投标文件异常一致或者投标报价呈规律性差异（投标文件雷同）；</w:t>
            </w:r>
          </w:p>
          <w:p w14:paraId="1A614128">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color w:val="auto"/>
                <w:sz w:val="24"/>
                <w:highlight w:val="none"/>
              </w:rPr>
            </w:pPr>
            <w:r>
              <w:rPr>
                <w:rFonts w:hint="eastAsia" w:ascii="宋体" w:hAnsi="宋体" w:cs="宋体"/>
                <w:color w:val="auto"/>
                <w:sz w:val="24"/>
                <w:highlight w:val="none"/>
              </w:rPr>
              <w:t>⑤不同投标人的投标文件相互混装；</w:t>
            </w:r>
          </w:p>
          <w:p w14:paraId="2C3C554D">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⑥不同投标人的投标保证金从同一单位或者个人的账户转出。</w:t>
            </w:r>
          </w:p>
          <w:p w14:paraId="6F4FF70D">
            <w:pPr>
              <w:keepNext w:val="0"/>
              <w:keepLines w:val="0"/>
              <w:pageBreakBefore w:val="0"/>
              <w:widowControl w:val="0"/>
              <w:kinsoku/>
              <w:wordWrap/>
              <w:overflowPunct/>
              <w:topLinePunct w:val="0"/>
              <w:autoSpaceDE/>
              <w:autoSpaceDN/>
              <w:bidi w:val="0"/>
              <w:adjustRightInd/>
              <w:snapToGrid w:val="0"/>
              <w:spacing w:line="400" w:lineRule="exact"/>
              <w:ind w:firstLine="491" w:firstLineChars="205"/>
              <w:jc w:val="left"/>
              <w:textAlignment w:val="auto"/>
              <w:rPr>
                <w:rFonts w:ascii="宋体" w:hAnsi="宋体" w:cs="宋体"/>
                <w:i/>
                <w:color w:val="auto"/>
                <w:sz w:val="24"/>
                <w:highlight w:val="none"/>
              </w:rPr>
            </w:pPr>
            <w:r>
              <w:rPr>
                <w:rFonts w:hint="eastAsia" w:ascii="宋体" w:hAnsi="宋体" w:cs="宋体"/>
                <w:color w:val="auto"/>
                <w:sz w:val="24"/>
                <w:highlight w:val="none"/>
              </w:rPr>
              <w:t>⑦投标人存在本章第3.1.3情形的；</w:t>
            </w:r>
          </w:p>
        </w:tc>
      </w:tr>
      <w:tr w14:paraId="3AA6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22D856D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2.1.2</w:t>
            </w:r>
          </w:p>
        </w:tc>
        <w:tc>
          <w:tcPr>
            <w:tcW w:w="1173" w:type="dxa"/>
            <w:vMerge w:val="restart"/>
            <w:tcBorders>
              <w:top w:val="single" w:color="auto" w:sz="4" w:space="0"/>
              <w:left w:val="single" w:color="auto" w:sz="4" w:space="0"/>
              <w:right w:val="single" w:color="auto" w:sz="4" w:space="0"/>
            </w:tcBorders>
            <w:vAlign w:val="center"/>
          </w:tcPr>
          <w:p w14:paraId="47F32F1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资格评审</w:t>
            </w:r>
          </w:p>
          <w:p w14:paraId="129BC51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标准</w:t>
            </w:r>
          </w:p>
        </w:tc>
        <w:tc>
          <w:tcPr>
            <w:tcW w:w="2105" w:type="dxa"/>
            <w:gridSpan w:val="2"/>
            <w:tcBorders>
              <w:top w:val="single" w:color="auto" w:sz="4" w:space="0"/>
              <w:left w:val="single" w:color="auto" w:sz="4" w:space="0"/>
              <w:right w:val="single" w:color="auto" w:sz="4" w:space="0"/>
            </w:tcBorders>
            <w:vAlign w:val="center"/>
          </w:tcPr>
          <w:p w14:paraId="08C179A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营业执照和组织机构代码证</w:t>
            </w:r>
          </w:p>
        </w:tc>
        <w:tc>
          <w:tcPr>
            <w:tcW w:w="4982" w:type="dxa"/>
            <w:tcBorders>
              <w:top w:val="single" w:color="auto" w:sz="4" w:space="0"/>
              <w:left w:val="single" w:color="auto" w:sz="4" w:space="0"/>
              <w:right w:val="single" w:color="auto" w:sz="4" w:space="0"/>
            </w:tcBorders>
            <w:vAlign w:val="center"/>
          </w:tcPr>
          <w:p w14:paraId="38ACD2E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3.5.1 项规定，具备有效的营业执照和组织机构代码证。</w:t>
            </w:r>
          </w:p>
        </w:tc>
      </w:tr>
      <w:tr w14:paraId="788D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FAE83E0">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1C9E676">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4B2B8B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资质要求</w:t>
            </w:r>
          </w:p>
        </w:tc>
        <w:tc>
          <w:tcPr>
            <w:tcW w:w="4982" w:type="dxa"/>
            <w:tcBorders>
              <w:top w:val="single" w:color="auto" w:sz="4" w:space="0"/>
              <w:left w:val="single" w:color="auto" w:sz="4" w:space="0"/>
              <w:right w:val="single" w:color="auto" w:sz="4" w:space="0"/>
            </w:tcBorders>
            <w:vAlign w:val="center"/>
          </w:tcPr>
          <w:p w14:paraId="5158D5B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76E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79ADCDFF">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D9DA752">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4DE28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财务要求</w:t>
            </w:r>
          </w:p>
        </w:tc>
        <w:tc>
          <w:tcPr>
            <w:tcW w:w="4982" w:type="dxa"/>
            <w:tcBorders>
              <w:top w:val="single" w:color="auto" w:sz="4" w:space="0"/>
              <w:left w:val="single" w:color="auto" w:sz="4" w:space="0"/>
              <w:right w:val="single" w:color="auto" w:sz="4" w:space="0"/>
            </w:tcBorders>
            <w:vAlign w:val="center"/>
          </w:tcPr>
          <w:p w14:paraId="1B84228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330F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4E10B731">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C12CE9C">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3CB1B9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业绩要求</w:t>
            </w:r>
          </w:p>
        </w:tc>
        <w:tc>
          <w:tcPr>
            <w:tcW w:w="4982" w:type="dxa"/>
            <w:tcBorders>
              <w:top w:val="single" w:color="auto" w:sz="4" w:space="0"/>
              <w:left w:val="single" w:color="auto" w:sz="4" w:space="0"/>
              <w:right w:val="single" w:color="auto" w:sz="4" w:space="0"/>
            </w:tcBorders>
            <w:vAlign w:val="center"/>
          </w:tcPr>
          <w:p w14:paraId="743E6FA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3F83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42D0A0AB">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941FC4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517A74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信誉要求</w:t>
            </w:r>
          </w:p>
        </w:tc>
        <w:tc>
          <w:tcPr>
            <w:tcW w:w="4982" w:type="dxa"/>
            <w:tcBorders>
              <w:top w:val="single" w:color="auto" w:sz="4" w:space="0"/>
              <w:left w:val="single" w:color="auto" w:sz="4" w:space="0"/>
              <w:right w:val="single" w:color="auto" w:sz="4" w:space="0"/>
            </w:tcBorders>
            <w:vAlign w:val="center"/>
          </w:tcPr>
          <w:p w14:paraId="1552FDC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4F9B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72BB375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2F3189E9">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88E9B56">
            <w:pPr>
              <w:keepNext w:val="0"/>
              <w:keepLines w:val="0"/>
              <w:pageBreakBefore w:val="0"/>
              <w:widowControl w:val="0"/>
              <w:kinsoku/>
              <w:wordWrap/>
              <w:overflowPunct/>
              <w:topLinePunct w:val="0"/>
              <w:autoSpaceDE/>
              <w:autoSpaceDN/>
              <w:bidi w:val="0"/>
              <w:adjustRightInd/>
              <w:snapToGrid w:val="0"/>
              <w:spacing w:line="400" w:lineRule="exact"/>
              <w:ind w:left="108"/>
              <w:jc w:val="center"/>
              <w:textAlignment w:val="auto"/>
              <w:rPr>
                <w:rFonts w:ascii="宋体" w:hAnsi="宋体" w:cs="宋体"/>
                <w:color w:val="auto"/>
                <w:sz w:val="24"/>
                <w:highlight w:val="none"/>
              </w:rPr>
            </w:pPr>
            <w:r>
              <w:rPr>
                <w:rFonts w:hint="eastAsia" w:ascii="宋体" w:hAnsi="宋体" w:cs="宋体"/>
                <w:color w:val="auto"/>
                <w:sz w:val="24"/>
                <w:highlight w:val="none"/>
              </w:rPr>
              <w:t>总监理工程师</w:t>
            </w:r>
          </w:p>
        </w:tc>
        <w:tc>
          <w:tcPr>
            <w:tcW w:w="4982" w:type="dxa"/>
            <w:tcBorders>
              <w:top w:val="single" w:color="auto" w:sz="4" w:space="0"/>
              <w:left w:val="single" w:color="auto" w:sz="4" w:space="0"/>
              <w:right w:val="single" w:color="auto" w:sz="4" w:space="0"/>
            </w:tcBorders>
            <w:vAlign w:val="center"/>
          </w:tcPr>
          <w:p w14:paraId="0C1FBAE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72C1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2519E007">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B58B28A">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6E2D07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其他主要人员</w:t>
            </w:r>
          </w:p>
        </w:tc>
        <w:tc>
          <w:tcPr>
            <w:tcW w:w="4982" w:type="dxa"/>
            <w:tcBorders>
              <w:top w:val="single" w:color="auto" w:sz="4" w:space="0"/>
              <w:left w:val="single" w:color="auto" w:sz="4" w:space="0"/>
              <w:right w:val="single" w:color="auto" w:sz="4" w:space="0"/>
            </w:tcBorders>
            <w:vAlign w:val="center"/>
          </w:tcPr>
          <w:p w14:paraId="2AC467E0">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61C3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3EA78CC9">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38302CD">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743B6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试验检测仪器设备</w:t>
            </w:r>
          </w:p>
        </w:tc>
        <w:tc>
          <w:tcPr>
            <w:tcW w:w="4982" w:type="dxa"/>
            <w:tcBorders>
              <w:top w:val="single" w:color="auto" w:sz="4" w:space="0"/>
              <w:left w:val="single" w:color="auto" w:sz="4" w:space="0"/>
              <w:right w:val="single" w:color="auto" w:sz="4" w:space="0"/>
            </w:tcBorders>
            <w:vAlign w:val="center"/>
          </w:tcPr>
          <w:p w14:paraId="2C07483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68D9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4EDEB5B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4C1E8B2">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BF73FB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其他要求</w:t>
            </w:r>
          </w:p>
        </w:tc>
        <w:tc>
          <w:tcPr>
            <w:tcW w:w="4982" w:type="dxa"/>
            <w:tcBorders>
              <w:top w:val="single" w:color="auto" w:sz="4" w:space="0"/>
              <w:left w:val="single" w:color="auto" w:sz="4" w:space="0"/>
              <w:right w:val="single" w:color="auto" w:sz="4" w:space="0"/>
            </w:tcBorders>
            <w:vAlign w:val="center"/>
          </w:tcPr>
          <w:p w14:paraId="155F2C2E">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1.4.1 项规定</w:t>
            </w:r>
          </w:p>
        </w:tc>
      </w:tr>
      <w:tr w14:paraId="1006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2FB41DED">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0E56970">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595DFDBD">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jc w:val="center"/>
              <w:textAlignment w:val="auto"/>
              <w:rPr>
                <w:rFonts w:ascii="宋体" w:hAnsi="宋体" w:cs="宋体"/>
                <w:color w:val="auto"/>
                <w:sz w:val="24"/>
                <w:highlight w:val="none"/>
              </w:rPr>
            </w:pPr>
            <w:r>
              <w:rPr>
                <w:rFonts w:hint="eastAsia" w:ascii="宋体" w:hAnsi="宋体" w:cs="宋体"/>
                <w:color w:val="auto"/>
                <w:sz w:val="24"/>
                <w:highlight w:val="none"/>
              </w:rPr>
              <w:t>联合体投标人</w:t>
            </w:r>
          </w:p>
        </w:tc>
        <w:tc>
          <w:tcPr>
            <w:tcW w:w="4982" w:type="dxa"/>
            <w:tcBorders>
              <w:top w:val="single" w:color="auto" w:sz="4" w:space="0"/>
              <w:left w:val="single" w:color="auto" w:sz="4" w:space="0"/>
              <w:right w:val="single" w:color="auto" w:sz="4" w:space="0"/>
            </w:tcBorders>
            <w:vAlign w:val="center"/>
          </w:tcPr>
          <w:p w14:paraId="3C5ADEC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1.4.2 项规定</w:t>
            </w:r>
          </w:p>
        </w:tc>
      </w:tr>
      <w:tr w14:paraId="55C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0981B828">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A80D930">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032FE8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不存在禁止投标的情形</w:t>
            </w:r>
          </w:p>
        </w:tc>
        <w:tc>
          <w:tcPr>
            <w:tcW w:w="4982" w:type="dxa"/>
            <w:tcBorders>
              <w:top w:val="single" w:color="auto" w:sz="4" w:space="0"/>
              <w:left w:val="single" w:color="auto" w:sz="4" w:space="0"/>
              <w:right w:val="single" w:color="auto" w:sz="4" w:space="0"/>
            </w:tcBorders>
            <w:vAlign w:val="center"/>
          </w:tcPr>
          <w:p w14:paraId="1A09164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不存在第二章“投标人须知”第1.4.3项规定的任何一种情形</w:t>
            </w:r>
          </w:p>
        </w:tc>
      </w:tr>
      <w:tr w14:paraId="3345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5AF44E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2.1.3</w:t>
            </w:r>
          </w:p>
        </w:tc>
        <w:tc>
          <w:tcPr>
            <w:tcW w:w="1173" w:type="dxa"/>
            <w:vMerge w:val="restart"/>
            <w:tcBorders>
              <w:top w:val="single" w:color="auto" w:sz="4" w:space="0"/>
              <w:left w:val="single" w:color="auto" w:sz="4" w:space="0"/>
              <w:right w:val="single" w:color="auto" w:sz="4" w:space="0"/>
            </w:tcBorders>
            <w:vAlign w:val="center"/>
          </w:tcPr>
          <w:p w14:paraId="4A5ACA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响应性评</w:t>
            </w:r>
          </w:p>
          <w:p w14:paraId="4BAD99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审标准</w:t>
            </w:r>
          </w:p>
        </w:tc>
        <w:tc>
          <w:tcPr>
            <w:tcW w:w="2105" w:type="dxa"/>
            <w:gridSpan w:val="2"/>
            <w:tcBorders>
              <w:top w:val="single" w:color="auto" w:sz="4" w:space="0"/>
              <w:left w:val="single" w:color="auto" w:sz="4" w:space="0"/>
              <w:right w:val="single" w:color="auto" w:sz="4" w:space="0"/>
            </w:tcBorders>
            <w:vAlign w:val="center"/>
          </w:tcPr>
          <w:p w14:paraId="0ABEC7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投标报价</w:t>
            </w:r>
          </w:p>
        </w:tc>
        <w:tc>
          <w:tcPr>
            <w:tcW w:w="4982" w:type="dxa"/>
            <w:tcBorders>
              <w:top w:val="single" w:color="auto" w:sz="4" w:space="0"/>
              <w:left w:val="single" w:color="auto" w:sz="4" w:space="0"/>
              <w:right w:val="single" w:color="auto" w:sz="4" w:space="0"/>
            </w:tcBorders>
            <w:vAlign w:val="center"/>
          </w:tcPr>
          <w:p w14:paraId="267E899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3.2 款规定（以投标函报价为准）</w:t>
            </w:r>
          </w:p>
        </w:tc>
      </w:tr>
      <w:tr w14:paraId="5984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E3BB75C">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F5ED191">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B1BF2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投标内容</w:t>
            </w:r>
          </w:p>
        </w:tc>
        <w:tc>
          <w:tcPr>
            <w:tcW w:w="4982" w:type="dxa"/>
            <w:tcBorders>
              <w:top w:val="single" w:color="auto" w:sz="4" w:space="0"/>
              <w:left w:val="single" w:color="auto" w:sz="4" w:space="0"/>
              <w:right w:val="single" w:color="auto" w:sz="4" w:space="0"/>
            </w:tcBorders>
            <w:vAlign w:val="center"/>
          </w:tcPr>
          <w:p w14:paraId="4770F30F">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1.3.1 项规定</w:t>
            </w:r>
          </w:p>
        </w:tc>
      </w:tr>
      <w:tr w14:paraId="59B4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20AB0669">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7DC2CA85">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86CAB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监理服务期限</w:t>
            </w:r>
          </w:p>
        </w:tc>
        <w:tc>
          <w:tcPr>
            <w:tcW w:w="4982" w:type="dxa"/>
            <w:tcBorders>
              <w:top w:val="single" w:color="auto" w:sz="4" w:space="0"/>
              <w:left w:val="single" w:color="auto" w:sz="4" w:space="0"/>
              <w:right w:val="single" w:color="auto" w:sz="4" w:space="0"/>
            </w:tcBorders>
            <w:vAlign w:val="center"/>
          </w:tcPr>
          <w:p w14:paraId="4DC02418">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1.3.2 项规定</w:t>
            </w:r>
          </w:p>
        </w:tc>
      </w:tr>
      <w:tr w14:paraId="671B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608DBD24">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146B034">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1232F5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质量标准</w:t>
            </w:r>
          </w:p>
        </w:tc>
        <w:tc>
          <w:tcPr>
            <w:tcW w:w="4982" w:type="dxa"/>
            <w:tcBorders>
              <w:top w:val="single" w:color="auto" w:sz="4" w:space="0"/>
              <w:left w:val="single" w:color="auto" w:sz="4" w:space="0"/>
              <w:right w:val="single" w:color="auto" w:sz="4" w:space="0"/>
            </w:tcBorders>
            <w:vAlign w:val="center"/>
          </w:tcPr>
          <w:p w14:paraId="7901CA43">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1.3.3 项规定</w:t>
            </w:r>
          </w:p>
        </w:tc>
      </w:tr>
      <w:tr w14:paraId="2DF8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49F461D3">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096CF37">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5A3D5F0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4982" w:type="dxa"/>
            <w:tcBorders>
              <w:top w:val="single" w:color="auto" w:sz="4" w:space="0"/>
              <w:left w:val="single" w:color="auto" w:sz="4" w:space="0"/>
              <w:right w:val="single" w:color="auto" w:sz="4" w:space="0"/>
            </w:tcBorders>
            <w:vAlign w:val="center"/>
          </w:tcPr>
          <w:p w14:paraId="12DE217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符合第二章“投标人须知前附表”第 3.3.1 项规定</w:t>
            </w:r>
          </w:p>
        </w:tc>
      </w:tr>
      <w:tr w14:paraId="4A49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626B622D">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0A6D05EC">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042F16A4">
            <w:pPr>
              <w:keepNext w:val="0"/>
              <w:keepLines w:val="0"/>
              <w:pageBreakBefore w:val="0"/>
              <w:widowControl w:val="0"/>
              <w:kinsoku/>
              <w:wordWrap/>
              <w:overflowPunct/>
              <w:topLinePunct w:val="0"/>
              <w:autoSpaceDE/>
              <w:autoSpaceDN/>
              <w:bidi w:val="0"/>
              <w:adjustRightInd/>
              <w:snapToGrid w:val="0"/>
              <w:spacing w:line="400" w:lineRule="exact"/>
              <w:ind w:left="108"/>
              <w:jc w:val="center"/>
              <w:textAlignment w:val="auto"/>
              <w:rPr>
                <w:rFonts w:ascii="宋体" w:hAnsi="宋体" w:cs="宋体"/>
                <w:color w:val="auto"/>
                <w:sz w:val="24"/>
                <w:highlight w:val="none"/>
              </w:rPr>
            </w:pPr>
            <w:r>
              <w:rPr>
                <w:rFonts w:hint="eastAsia" w:ascii="宋体" w:hAnsi="宋体" w:cs="宋体"/>
                <w:color w:val="auto"/>
                <w:sz w:val="24"/>
                <w:highlight w:val="none"/>
              </w:rPr>
              <w:t>投标保证金</w:t>
            </w:r>
          </w:p>
        </w:tc>
        <w:tc>
          <w:tcPr>
            <w:tcW w:w="4982" w:type="dxa"/>
            <w:tcBorders>
              <w:top w:val="single" w:color="auto" w:sz="4" w:space="0"/>
              <w:left w:val="single" w:color="auto" w:sz="4" w:space="0"/>
              <w:right w:val="single" w:color="auto" w:sz="4" w:space="0"/>
            </w:tcBorders>
            <w:vAlign w:val="center"/>
          </w:tcPr>
          <w:p w14:paraId="3AC8E91A">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3.4.1 项规定</w:t>
            </w:r>
          </w:p>
        </w:tc>
      </w:tr>
      <w:tr w14:paraId="6E64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18101FE2">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6465B946">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1F86E22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权利义务</w:t>
            </w:r>
          </w:p>
        </w:tc>
        <w:tc>
          <w:tcPr>
            <w:tcW w:w="4982" w:type="dxa"/>
            <w:tcBorders>
              <w:top w:val="single" w:color="auto" w:sz="4" w:space="0"/>
              <w:left w:val="single" w:color="auto" w:sz="4" w:space="0"/>
              <w:right w:val="single" w:color="auto" w:sz="4" w:space="0"/>
            </w:tcBorders>
            <w:vAlign w:val="center"/>
          </w:tcPr>
          <w:p w14:paraId="2CD81927">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符合第二章“投标人须知”第 1.12.1 项规定（以投标函附录为准）</w:t>
            </w:r>
          </w:p>
        </w:tc>
      </w:tr>
      <w:tr w14:paraId="45CA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continue"/>
            <w:tcBorders>
              <w:top w:val="single" w:color="auto" w:sz="4" w:space="0"/>
              <w:left w:val="single" w:color="auto" w:sz="4" w:space="0"/>
              <w:right w:val="single" w:color="auto" w:sz="4" w:space="0"/>
            </w:tcBorders>
            <w:vAlign w:val="center"/>
          </w:tcPr>
          <w:p w14:paraId="73DD95EA">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375AEEA6">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25DE4FF2">
            <w:pPr>
              <w:keepNext w:val="0"/>
              <w:keepLines w:val="0"/>
              <w:pageBreakBefore w:val="0"/>
              <w:widowControl w:val="0"/>
              <w:kinsoku/>
              <w:wordWrap/>
              <w:overflowPunct/>
              <w:topLinePunct w:val="0"/>
              <w:autoSpaceDE/>
              <w:autoSpaceDN/>
              <w:bidi w:val="0"/>
              <w:adjustRightInd/>
              <w:spacing w:line="400" w:lineRule="exact"/>
              <w:ind w:left="0" w:leftChars="-2" w:hanging="4" w:hangingChars="2"/>
              <w:contextualSpacing/>
              <w:jc w:val="center"/>
              <w:textAlignment w:val="auto"/>
              <w:rPr>
                <w:rFonts w:ascii="宋体" w:hAnsi="宋体" w:cs="宋体"/>
                <w:color w:val="auto"/>
                <w:sz w:val="24"/>
                <w:highlight w:val="none"/>
              </w:rPr>
            </w:pPr>
            <w:r>
              <w:rPr>
                <w:rFonts w:hint="eastAsia" w:ascii="宋体" w:hAnsi="宋体" w:cs="宋体"/>
                <w:color w:val="auto"/>
                <w:sz w:val="24"/>
                <w:highlight w:val="none"/>
              </w:rPr>
              <w:t>电子投标文件制作和评审</w:t>
            </w:r>
          </w:p>
        </w:tc>
        <w:tc>
          <w:tcPr>
            <w:tcW w:w="4982" w:type="dxa"/>
            <w:tcBorders>
              <w:top w:val="single" w:color="auto" w:sz="4" w:space="0"/>
              <w:left w:val="single" w:color="auto" w:sz="4" w:space="0"/>
              <w:right w:val="single" w:color="auto" w:sz="4" w:space="0"/>
            </w:tcBorders>
            <w:vAlign w:val="center"/>
          </w:tcPr>
          <w:p w14:paraId="4BAA36FF">
            <w:pPr>
              <w:keepNext w:val="0"/>
              <w:keepLines w:val="0"/>
              <w:pageBreakBefore w:val="0"/>
              <w:widowControl w:val="0"/>
              <w:kinsoku/>
              <w:wordWrap/>
              <w:overflowPunct/>
              <w:topLinePunct w:val="0"/>
              <w:autoSpaceDE/>
              <w:autoSpaceDN/>
              <w:bidi w:val="0"/>
              <w:adjustRightInd/>
              <w:spacing w:line="400" w:lineRule="exact"/>
              <w:contextualSpacing/>
              <w:textAlignment w:val="auto"/>
              <w:rPr>
                <w:rFonts w:ascii="宋体" w:hAnsi="宋体" w:cs="宋体"/>
                <w:color w:val="auto"/>
                <w:sz w:val="24"/>
                <w:highlight w:val="none"/>
              </w:rPr>
            </w:pPr>
            <w:r>
              <w:rPr>
                <w:rFonts w:hint="eastAsia" w:ascii="宋体" w:hAnsi="宋体" w:cs="宋体"/>
                <w:color w:val="auto"/>
                <w:sz w:val="24"/>
                <w:highlight w:val="none"/>
              </w:rPr>
              <w:t>符合第二章“投标人须知”附件1“电子投标文件制作相关规定”的要求。</w:t>
            </w:r>
          </w:p>
        </w:tc>
      </w:tr>
      <w:tr w14:paraId="120F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2FEA14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条款号</w:t>
            </w:r>
          </w:p>
        </w:tc>
        <w:tc>
          <w:tcPr>
            <w:tcW w:w="2105" w:type="dxa"/>
            <w:gridSpan w:val="2"/>
            <w:tcBorders>
              <w:top w:val="single" w:color="auto" w:sz="4" w:space="0"/>
              <w:left w:val="single" w:color="auto" w:sz="4" w:space="0"/>
              <w:right w:val="single" w:color="auto" w:sz="4" w:space="0"/>
            </w:tcBorders>
            <w:vAlign w:val="center"/>
          </w:tcPr>
          <w:p w14:paraId="1CED160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条款内容</w:t>
            </w:r>
          </w:p>
        </w:tc>
        <w:tc>
          <w:tcPr>
            <w:tcW w:w="4982" w:type="dxa"/>
            <w:tcBorders>
              <w:top w:val="single" w:color="auto" w:sz="4" w:space="0"/>
              <w:left w:val="single" w:color="auto" w:sz="4" w:space="0"/>
              <w:right w:val="single" w:color="auto" w:sz="4" w:space="0"/>
            </w:tcBorders>
            <w:vAlign w:val="center"/>
          </w:tcPr>
          <w:p w14:paraId="233B393F">
            <w:pPr>
              <w:keepNext w:val="0"/>
              <w:keepLines w:val="0"/>
              <w:pageBreakBefore w:val="0"/>
              <w:widowControl w:val="0"/>
              <w:kinsoku/>
              <w:wordWrap/>
              <w:overflowPunct/>
              <w:topLinePunct w:val="0"/>
              <w:autoSpaceDE/>
              <w:autoSpaceDN/>
              <w:bidi w:val="0"/>
              <w:adjustRightInd/>
              <w:snapToGrid w:val="0"/>
              <w:spacing w:line="400" w:lineRule="exact"/>
              <w:ind w:firstLine="1920" w:firstLineChars="800"/>
              <w:textAlignment w:val="auto"/>
              <w:rPr>
                <w:rFonts w:ascii="宋体" w:hAnsi="宋体" w:cs="宋体"/>
                <w:color w:val="auto"/>
                <w:sz w:val="24"/>
                <w:highlight w:val="none"/>
              </w:rPr>
            </w:pPr>
            <w:r>
              <w:rPr>
                <w:rFonts w:hint="eastAsia" w:ascii="宋体" w:hAnsi="宋体" w:cs="宋体"/>
                <w:color w:val="auto"/>
                <w:sz w:val="24"/>
                <w:highlight w:val="none"/>
              </w:rPr>
              <w:t>编列内容</w:t>
            </w:r>
          </w:p>
        </w:tc>
      </w:tr>
      <w:tr w14:paraId="5BD0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2148" w:type="dxa"/>
            <w:gridSpan w:val="2"/>
            <w:tcBorders>
              <w:top w:val="single" w:color="auto" w:sz="4" w:space="0"/>
              <w:left w:val="single" w:color="auto" w:sz="4" w:space="0"/>
              <w:right w:val="single" w:color="auto" w:sz="4" w:space="0"/>
            </w:tcBorders>
            <w:vAlign w:val="center"/>
          </w:tcPr>
          <w:p w14:paraId="552AFF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2.2.1</w:t>
            </w:r>
          </w:p>
        </w:tc>
        <w:tc>
          <w:tcPr>
            <w:tcW w:w="2105" w:type="dxa"/>
            <w:gridSpan w:val="2"/>
            <w:tcBorders>
              <w:top w:val="single" w:color="auto" w:sz="4" w:space="0"/>
              <w:left w:val="single" w:color="auto" w:sz="4" w:space="0"/>
              <w:right w:val="single" w:color="auto" w:sz="4" w:space="0"/>
            </w:tcBorders>
            <w:vAlign w:val="center"/>
          </w:tcPr>
          <w:p w14:paraId="1A45AFB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分值构成</w:t>
            </w:r>
          </w:p>
          <w:p w14:paraId="3F808C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(总分 100 分)</w:t>
            </w:r>
          </w:p>
        </w:tc>
        <w:tc>
          <w:tcPr>
            <w:tcW w:w="4982" w:type="dxa"/>
            <w:tcBorders>
              <w:top w:val="single" w:color="auto" w:sz="4" w:space="0"/>
              <w:left w:val="single" w:color="auto" w:sz="4" w:space="0"/>
              <w:right w:val="single" w:color="auto" w:sz="4" w:space="0"/>
            </w:tcBorders>
            <w:vAlign w:val="center"/>
          </w:tcPr>
          <w:p w14:paraId="705A9BD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资信业绩部分：</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分</w:t>
            </w:r>
          </w:p>
          <w:p w14:paraId="6731E13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技术标（监理大纲部分）：</w:t>
            </w:r>
            <w:r>
              <w:rPr>
                <w:rFonts w:hint="eastAsia" w:ascii="宋体" w:hAnsi="宋体" w:cs="宋体"/>
                <w:color w:val="auto"/>
                <w:sz w:val="24"/>
                <w:highlight w:val="none"/>
                <w:u w:val="single"/>
              </w:rPr>
              <w:t>100</w:t>
            </w:r>
            <w:r>
              <w:rPr>
                <w:rFonts w:hint="eastAsia" w:ascii="宋体" w:hAnsi="宋体" w:cs="宋体"/>
                <w:color w:val="auto"/>
                <w:sz w:val="24"/>
                <w:highlight w:val="none"/>
              </w:rPr>
              <w:t>分(</w:t>
            </w:r>
            <w:r>
              <w:rPr>
                <w:rFonts w:hint="eastAsia" w:ascii="宋体" w:hAnsi="宋体" w:cs="宋体"/>
                <w:i w:val="0"/>
                <w:iCs/>
                <w:color w:val="auto"/>
                <w:sz w:val="24"/>
                <w:szCs w:val="24"/>
                <w:highlight w:val="none"/>
              </w:rPr>
              <w:t>前</w:t>
            </w:r>
            <w:r>
              <w:rPr>
                <w:rFonts w:hint="eastAsia" w:ascii="宋体" w:hAnsi="宋体" w:cs="宋体"/>
                <w:i w:val="0"/>
                <w:iCs/>
                <w:color w:val="auto"/>
                <w:sz w:val="24"/>
                <w:szCs w:val="24"/>
                <w:highlight w:val="none"/>
                <w:lang w:val="en-US" w:eastAsia="zh-CN"/>
              </w:rPr>
              <w:t>11</w:t>
            </w:r>
            <w:r>
              <w:rPr>
                <w:rFonts w:hint="eastAsia" w:ascii="宋体" w:hAnsi="宋体" w:cs="宋体"/>
                <w:i w:val="0"/>
                <w:iCs/>
                <w:color w:val="auto"/>
                <w:sz w:val="24"/>
                <w:szCs w:val="24"/>
                <w:highlight w:val="none"/>
              </w:rPr>
              <w:t>入围</w:t>
            </w:r>
            <w:r>
              <w:rPr>
                <w:rFonts w:hint="eastAsia" w:ascii="宋体" w:hAnsi="宋体" w:cs="宋体"/>
                <w:color w:val="auto"/>
                <w:sz w:val="24"/>
                <w:highlight w:val="none"/>
              </w:rPr>
              <w:t>，不计入总分，具体详见评标办法)</w:t>
            </w:r>
          </w:p>
          <w:p w14:paraId="005F0F1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w:t>
            </w:r>
            <w:r>
              <w:rPr>
                <w:rFonts w:hint="eastAsia" w:ascii="宋体" w:hAnsi="宋体" w:cs="宋体"/>
                <w:i w:val="0"/>
                <w:iCs/>
                <w:color w:val="auto"/>
                <w:sz w:val="24"/>
                <w:szCs w:val="24"/>
                <w:highlight w:val="none"/>
                <w:u w:val="single"/>
                <w:lang w:val="en-US" w:eastAsia="zh-CN"/>
              </w:rPr>
              <w:t>100</w:t>
            </w:r>
            <w:r>
              <w:rPr>
                <w:rFonts w:hint="eastAsia" w:ascii="宋体" w:hAnsi="宋体" w:cs="宋体"/>
                <w:i w:val="0"/>
                <w:iCs/>
                <w:color w:val="auto"/>
                <w:sz w:val="24"/>
                <w:szCs w:val="24"/>
                <w:highlight w:val="none"/>
              </w:rPr>
              <w:t>分</w:t>
            </w:r>
          </w:p>
          <w:p w14:paraId="2D18189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u w:val="single"/>
              </w:rPr>
            </w:pPr>
            <w:r>
              <w:rPr>
                <w:rFonts w:hint="eastAsia" w:ascii="宋体" w:hAnsi="宋体" w:cs="宋体"/>
                <w:color w:val="auto"/>
                <w:sz w:val="24"/>
                <w:highlight w:val="none"/>
              </w:rPr>
              <w:t>其他评分因素：</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分</w:t>
            </w:r>
          </w:p>
        </w:tc>
      </w:tr>
      <w:tr w14:paraId="00A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4C84588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2.2.2</w:t>
            </w:r>
          </w:p>
        </w:tc>
        <w:tc>
          <w:tcPr>
            <w:tcW w:w="2105" w:type="dxa"/>
            <w:gridSpan w:val="2"/>
            <w:tcBorders>
              <w:top w:val="single" w:color="auto" w:sz="4" w:space="0"/>
              <w:left w:val="single" w:color="auto" w:sz="4" w:space="0"/>
              <w:right w:val="single" w:color="auto" w:sz="4" w:space="0"/>
            </w:tcBorders>
            <w:vAlign w:val="center"/>
          </w:tcPr>
          <w:p w14:paraId="151F878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评标基准价计算方法</w:t>
            </w:r>
          </w:p>
        </w:tc>
        <w:tc>
          <w:tcPr>
            <w:tcW w:w="4982" w:type="dxa"/>
            <w:tcBorders>
              <w:top w:val="single" w:color="auto" w:sz="4" w:space="0"/>
              <w:left w:val="single" w:color="auto" w:sz="4" w:space="0"/>
              <w:right w:val="single" w:color="auto" w:sz="4" w:space="0"/>
            </w:tcBorders>
          </w:tcPr>
          <w:p w14:paraId="677CB2FA">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1、评标基准价计算范围：</w:t>
            </w:r>
          </w:p>
          <w:p w14:paraId="03CE767D">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u w:val="single"/>
              </w:rPr>
              <w:t xml:space="preserve"> 通过初步审查的 </w:t>
            </w:r>
            <w:r>
              <w:rPr>
                <w:rFonts w:hint="eastAsia" w:ascii="宋体" w:hAnsi="宋体" w:cs="宋体"/>
                <w:color w:val="auto"/>
                <w:sz w:val="24"/>
                <w:highlight w:val="none"/>
              </w:rPr>
              <w:t>；</w:t>
            </w:r>
          </w:p>
          <w:p w14:paraId="68A6E050">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② </w:t>
            </w:r>
            <w:r>
              <w:rPr>
                <w:rFonts w:hint="eastAsia" w:ascii="宋体" w:hAnsi="宋体" w:cs="宋体"/>
                <w:color w:val="auto"/>
                <w:sz w:val="24"/>
                <w:highlight w:val="none"/>
                <w:u w:val="single"/>
              </w:rPr>
              <w:t>出现以下情况时，该投标报价无效，不再进入评标基准价的计算范围（投标报价以投标函中的投标报价为准，余同）：① 投标人的投标报价高于最高投标限价的；②商务标评审前已经被否决投标的；③未提供投标函或投标函中无有效报价或投标函中出现两个及以上不同报价且未声明哪一个有效的（大小写， 正副本不一致除外）；④投标文件标明的项目名称及标段名称与招标文件载明的不一致；⑤没有入围评审区间的投标人。</w:t>
            </w:r>
          </w:p>
          <w:p w14:paraId="00F5651D">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auto"/>
              <w:rPr>
                <w:rFonts w:ascii="宋体" w:hAnsi="宋体" w:cs="宋体"/>
                <w:i/>
                <w:color w:val="auto"/>
                <w:sz w:val="24"/>
                <w:highlight w:val="none"/>
              </w:rPr>
            </w:pPr>
            <w:r>
              <w:rPr>
                <w:rFonts w:hint="eastAsia" w:ascii="宋体" w:hAnsi="宋体" w:cs="宋体"/>
                <w:color w:val="auto"/>
                <w:sz w:val="24"/>
                <w:highlight w:val="none"/>
              </w:rPr>
              <w:t>2、评标基准价的计算：</w:t>
            </w:r>
          </w:p>
          <w:p w14:paraId="392B06AF">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二次平均法2：</w:t>
            </w:r>
          </w:p>
          <w:p w14:paraId="7FF4385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评标基准价=A×50% + B×（1-1%×X-0.1%×Y）×50%</w:t>
            </w:r>
          </w:p>
          <w:p w14:paraId="2068CC1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当进入评标基准价计算范围的投标报价数量≥5家时，则上述投标人的投标报价中，去掉一个最高报价和一个最低报价后的算术平值作为A值；如进入评标基准价计算范围的投标报价数量＜5家时，则上述投标人的投标报价中，各投标人的投标报价的算术平均值作为A值。</w:t>
            </w:r>
          </w:p>
          <w:p w14:paraId="6CC289E2">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监理收费基准价作为B值，监理收费基准价为</w:t>
            </w:r>
            <w:r>
              <w:rPr>
                <w:rFonts w:hint="eastAsia" w:ascii="宋体" w:hAnsi="宋体" w:cs="宋体"/>
                <w:color w:val="auto"/>
                <w:sz w:val="24"/>
                <w:highlight w:val="none"/>
                <w:lang w:val="en-US" w:eastAsia="zh-CN"/>
              </w:rPr>
              <w:t>11805956</w:t>
            </w:r>
            <w:r>
              <w:rPr>
                <w:rFonts w:hint="eastAsia" w:ascii="宋体" w:hAnsi="宋体" w:cs="宋体"/>
                <w:color w:val="auto"/>
                <w:sz w:val="24"/>
                <w:highlight w:val="none"/>
              </w:rPr>
              <w:t>元。</w:t>
            </w:r>
          </w:p>
          <w:p w14:paraId="0AAC218D">
            <w:pPr>
              <w:keepNext w:val="0"/>
              <w:keepLines w:val="0"/>
              <w:pageBreakBefore w:val="0"/>
              <w:widowControl w:val="0"/>
              <w:tabs>
                <w:tab w:val="left" w:pos="0"/>
              </w:tabs>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X、Y为调整系数，X值在商务标开标会议上从</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50、51、52、53、54、55、56、57、58、59</w:t>
            </w:r>
            <w:r>
              <w:rPr>
                <w:rFonts w:hint="eastAsia" w:ascii="宋体" w:hAnsi="宋体" w:cs="宋体"/>
                <w:color w:val="auto"/>
                <w:sz w:val="24"/>
                <w:highlight w:val="none"/>
              </w:rPr>
              <w:t>”</w:t>
            </w:r>
            <w:r>
              <w:rPr>
                <w:rFonts w:hint="eastAsia" w:ascii="宋体" w:hAnsi="宋体" w:cs="宋体"/>
                <w:color w:val="auto"/>
                <w:sz w:val="24"/>
                <w:highlight w:val="none"/>
              </w:rPr>
              <w:t>十个数字中随机抽取，以抽中值为准；Y值在商务标开标会议上从0～9十个整数数字中随机抽取，以抽中值为准。</w:t>
            </w:r>
          </w:p>
          <w:p w14:paraId="6AAD6403">
            <w:pPr>
              <w:pStyle w:val="10"/>
              <w:keepNext w:val="0"/>
              <w:keepLines w:val="0"/>
              <w:pageBreakBefore w:val="0"/>
              <w:widowControl w:val="0"/>
              <w:kinsoku/>
              <w:wordWrap/>
              <w:overflowPunct/>
              <w:topLinePunct w:val="0"/>
              <w:autoSpaceDE/>
              <w:autoSpaceDN/>
              <w:bidi w:val="0"/>
              <w:adjustRightInd/>
              <w:spacing w:line="400" w:lineRule="exact"/>
              <w:ind w:firstLine="210"/>
              <w:textAlignment w:val="auto"/>
              <w:rPr>
                <w:rFonts w:ascii="宋体" w:hAnsi="宋体" w:cs="宋体"/>
                <w:color w:val="auto"/>
                <w:szCs w:val="24"/>
                <w:highlight w:val="none"/>
              </w:rPr>
            </w:pPr>
          </w:p>
          <w:p w14:paraId="771C5A23">
            <w:pPr>
              <w:pStyle w:val="10"/>
              <w:keepNext w:val="0"/>
              <w:keepLines w:val="0"/>
              <w:pageBreakBefore w:val="0"/>
              <w:widowControl w:val="0"/>
              <w:kinsoku/>
              <w:wordWrap/>
              <w:overflowPunct/>
              <w:topLinePunct w:val="0"/>
              <w:autoSpaceDE/>
              <w:autoSpaceDN/>
              <w:bidi w:val="0"/>
              <w:adjustRightInd/>
              <w:spacing w:line="400" w:lineRule="exact"/>
              <w:ind w:firstLine="210"/>
              <w:textAlignment w:val="auto"/>
              <w:rPr>
                <w:rFonts w:ascii="宋体" w:hAnsi="宋体" w:cs="宋体"/>
                <w:color w:val="auto"/>
                <w:szCs w:val="24"/>
                <w:highlight w:val="none"/>
              </w:rPr>
            </w:pPr>
            <w:r>
              <w:rPr>
                <w:rFonts w:hint="eastAsia" w:ascii="宋体" w:hAnsi="宋体" w:cs="宋体"/>
                <w:color w:val="auto"/>
                <w:szCs w:val="24"/>
                <w:highlight w:val="none"/>
              </w:rPr>
              <w:t>计算差错，仅限于以下两种情况：（1）纯算术性四则运算差错；（2）未按约定的计算方法。由于评标差错，导致否决投标错误，重新评标纠正等其他情况，不属于计算差错。</w:t>
            </w:r>
          </w:p>
        </w:tc>
      </w:tr>
      <w:tr w14:paraId="7B76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620E38E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2.2.3</w:t>
            </w:r>
          </w:p>
        </w:tc>
        <w:tc>
          <w:tcPr>
            <w:tcW w:w="2105" w:type="dxa"/>
            <w:gridSpan w:val="2"/>
            <w:tcBorders>
              <w:top w:val="single" w:color="auto" w:sz="4" w:space="0"/>
              <w:left w:val="single" w:color="auto" w:sz="4" w:space="0"/>
              <w:right w:val="single" w:color="auto" w:sz="4" w:space="0"/>
            </w:tcBorders>
            <w:vAlign w:val="center"/>
          </w:tcPr>
          <w:p w14:paraId="7C62BF2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投标报价的</w:t>
            </w:r>
            <w:r>
              <w:rPr>
                <w:rFonts w:hint="eastAsia" w:ascii="宋体" w:hAnsi="宋体" w:cs="宋体"/>
                <w:color w:val="auto"/>
                <w:spacing w:val="-4"/>
                <w:sz w:val="24"/>
                <w:highlight w:val="none"/>
              </w:rPr>
              <w:t>偏差率计算公式</w:t>
            </w:r>
          </w:p>
        </w:tc>
        <w:tc>
          <w:tcPr>
            <w:tcW w:w="4982" w:type="dxa"/>
            <w:tcBorders>
              <w:top w:val="single" w:color="auto" w:sz="4" w:space="0"/>
              <w:left w:val="single" w:color="auto" w:sz="4" w:space="0"/>
              <w:right w:val="single" w:color="auto" w:sz="4" w:space="0"/>
            </w:tcBorders>
            <w:vAlign w:val="center"/>
          </w:tcPr>
          <w:p w14:paraId="0329A83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pacing w:val="-4"/>
                <w:sz w:val="24"/>
                <w:highlight w:val="none"/>
              </w:rPr>
              <w:t>偏差率=（投标报价－评标基准价）/评标基准价×100%</w:t>
            </w:r>
          </w:p>
        </w:tc>
      </w:tr>
      <w:tr w14:paraId="1E73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0A56107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条款号</w:t>
            </w:r>
          </w:p>
        </w:tc>
        <w:tc>
          <w:tcPr>
            <w:tcW w:w="2105" w:type="dxa"/>
            <w:gridSpan w:val="2"/>
            <w:tcBorders>
              <w:top w:val="single" w:color="auto" w:sz="4" w:space="0"/>
              <w:left w:val="single" w:color="auto" w:sz="4" w:space="0"/>
              <w:right w:val="single" w:color="auto" w:sz="4" w:space="0"/>
            </w:tcBorders>
            <w:vAlign w:val="center"/>
          </w:tcPr>
          <w:p w14:paraId="37B467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评审因素（偏差率）</w:t>
            </w:r>
          </w:p>
        </w:tc>
        <w:tc>
          <w:tcPr>
            <w:tcW w:w="4982" w:type="dxa"/>
            <w:tcBorders>
              <w:top w:val="single" w:color="auto" w:sz="4" w:space="0"/>
              <w:left w:val="single" w:color="auto" w:sz="4" w:space="0"/>
              <w:right w:val="single" w:color="auto" w:sz="4" w:space="0"/>
            </w:tcBorders>
            <w:vAlign w:val="center"/>
          </w:tcPr>
          <w:p w14:paraId="281D7B63">
            <w:pPr>
              <w:keepNext w:val="0"/>
              <w:keepLines w:val="0"/>
              <w:pageBreakBefore w:val="0"/>
              <w:widowControl w:val="0"/>
              <w:kinsoku/>
              <w:wordWrap/>
              <w:overflowPunct/>
              <w:topLinePunct w:val="0"/>
              <w:autoSpaceDE/>
              <w:autoSpaceDN/>
              <w:bidi w:val="0"/>
              <w:adjustRightInd/>
              <w:snapToGrid w:val="0"/>
              <w:spacing w:line="400" w:lineRule="exact"/>
              <w:ind w:firstLine="1920" w:firstLineChars="800"/>
              <w:textAlignment w:val="auto"/>
              <w:rPr>
                <w:rFonts w:ascii="宋体" w:hAnsi="宋体" w:cs="宋体"/>
                <w:color w:val="auto"/>
                <w:sz w:val="24"/>
                <w:highlight w:val="none"/>
              </w:rPr>
            </w:pPr>
            <w:r>
              <w:rPr>
                <w:rFonts w:hint="eastAsia" w:ascii="宋体" w:hAnsi="宋体" w:cs="宋体"/>
                <w:color w:val="auto"/>
                <w:sz w:val="24"/>
                <w:highlight w:val="none"/>
              </w:rPr>
              <w:t>评分标准</w:t>
            </w:r>
          </w:p>
        </w:tc>
      </w:tr>
      <w:tr w14:paraId="3AE0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75" w:type="dxa"/>
            <w:tcBorders>
              <w:top w:val="single" w:color="auto" w:sz="4" w:space="0"/>
              <w:left w:val="single" w:color="auto" w:sz="4" w:space="0"/>
              <w:right w:val="single" w:color="auto" w:sz="4" w:space="0"/>
            </w:tcBorders>
            <w:vAlign w:val="center"/>
          </w:tcPr>
          <w:p w14:paraId="2AA712F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w:t>
            </w:r>
          </w:p>
          <w:p w14:paraId="43FB9C6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top w:val="single" w:color="auto" w:sz="4" w:space="0"/>
              <w:left w:val="single" w:color="auto" w:sz="4" w:space="0"/>
              <w:right w:val="single" w:color="auto" w:sz="4" w:space="0"/>
            </w:tcBorders>
            <w:vAlign w:val="center"/>
          </w:tcPr>
          <w:p w14:paraId="44F729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资信业绩</w:t>
            </w:r>
          </w:p>
          <w:p w14:paraId="4960B3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7087" w:type="dxa"/>
            <w:gridSpan w:val="3"/>
            <w:vAlign w:val="center"/>
          </w:tcPr>
          <w:p w14:paraId="49FF8BA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r w14:paraId="448E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75" w:type="dxa"/>
            <w:tcBorders>
              <w:top w:val="single" w:color="auto" w:sz="4" w:space="0"/>
              <w:left w:val="single" w:color="auto" w:sz="4" w:space="0"/>
              <w:right w:val="single" w:color="auto" w:sz="4" w:space="0"/>
            </w:tcBorders>
            <w:vAlign w:val="center"/>
          </w:tcPr>
          <w:p w14:paraId="3345A30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w:t>
            </w:r>
          </w:p>
          <w:p w14:paraId="1EB7CA7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173" w:type="dxa"/>
            <w:tcBorders>
              <w:top w:val="single" w:color="auto" w:sz="4" w:space="0"/>
              <w:left w:val="single" w:color="auto" w:sz="4" w:space="0"/>
              <w:right w:val="single" w:color="auto" w:sz="4" w:space="0"/>
            </w:tcBorders>
            <w:vAlign w:val="center"/>
          </w:tcPr>
          <w:p w14:paraId="26F02A4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技术标（监理大纲）</w:t>
            </w:r>
          </w:p>
          <w:p w14:paraId="2E5FE82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7087" w:type="dxa"/>
            <w:gridSpan w:val="3"/>
            <w:vAlign w:val="center"/>
          </w:tcPr>
          <w:tbl>
            <w:tblPr>
              <w:tblStyle w:val="26"/>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23"/>
              <w:gridCol w:w="1337"/>
              <w:gridCol w:w="1337"/>
              <w:gridCol w:w="1336"/>
            </w:tblGrid>
            <w:tr w14:paraId="18D5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07" w:type="dxa"/>
                  <w:vAlign w:val="center"/>
                </w:tcPr>
                <w:p w14:paraId="422EEC16">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923" w:type="dxa"/>
                  <w:vAlign w:val="center"/>
                </w:tcPr>
                <w:p w14:paraId="5EA32175">
                  <w:pPr>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337" w:type="dxa"/>
                  <w:vAlign w:val="center"/>
                </w:tcPr>
                <w:p w14:paraId="770A19B9">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优 </w:t>
                  </w:r>
                </w:p>
              </w:tc>
              <w:tc>
                <w:tcPr>
                  <w:tcW w:w="1337" w:type="dxa"/>
                  <w:vAlign w:val="center"/>
                </w:tcPr>
                <w:p w14:paraId="503DFBA2">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良 </w:t>
                  </w:r>
                </w:p>
              </w:tc>
              <w:tc>
                <w:tcPr>
                  <w:tcW w:w="1336" w:type="dxa"/>
                  <w:vAlign w:val="center"/>
                </w:tcPr>
                <w:p w14:paraId="56F6DAAD">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中 </w:t>
                  </w:r>
                </w:p>
              </w:tc>
            </w:tr>
            <w:tr w14:paraId="7A8E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907" w:type="dxa"/>
                  <w:tcBorders>
                    <w:top w:val="single" w:color="auto" w:sz="4" w:space="0"/>
                    <w:left w:val="single" w:color="auto" w:sz="4" w:space="0"/>
                    <w:right w:val="single" w:color="auto" w:sz="4" w:space="0"/>
                  </w:tcBorders>
                  <w:vAlign w:val="center"/>
                </w:tcPr>
                <w:p w14:paraId="30E380C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（1）监理机构设置和岗位职责</w:t>
                  </w:r>
                </w:p>
              </w:tc>
              <w:tc>
                <w:tcPr>
                  <w:tcW w:w="923" w:type="dxa"/>
                  <w:tcBorders>
                    <w:top w:val="single" w:color="auto" w:sz="4" w:space="0"/>
                    <w:left w:val="single" w:color="auto" w:sz="4" w:space="0"/>
                    <w:right w:val="single" w:color="auto" w:sz="4" w:space="0"/>
                  </w:tcBorders>
                  <w:vAlign w:val="center"/>
                </w:tcPr>
                <w:p w14:paraId="2874EA0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lang w:eastAsia="zh-CN"/>
                    </w:rPr>
                  </w:pPr>
                  <w:r>
                    <w:rPr>
                      <w:rFonts w:hint="eastAsia" w:ascii="宋体" w:hAnsi="宋体" w:cs="宋体"/>
                      <w:i w:val="0"/>
                      <w:iCs/>
                      <w:color w:val="auto"/>
                      <w:sz w:val="21"/>
                      <w:szCs w:val="21"/>
                      <w:highlight w:val="none"/>
                    </w:rPr>
                    <w:t>16</w:t>
                  </w:r>
                </w:p>
              </w:tc>
              <w:tc>
                <w:tcPr>
                  <w:tcW w:w="1337" w:type="dxa"/>
                  <w:tcBorders>
                    <w:top w:val="single" w:color="auto" w:sz="4" w:space="0"/>
                    <w:left w:val="single" w:color="auto" w:sz="4" w:space="0"/>
                    <w:right w:val="single" w:color="auto" w:sz="4" w:space="0"/>
                  </w:tcBorders>
                  <w:vAlign w:val="center"/>
                </w:tcPr>
                <w:p w14:paraId="125CC69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i w:val="0"/>
                      <w:iCs/>
                      <w:color w:val="auto"/>
                      <w:sz w:val="21"/>
                      <w:szCs w:val="21"/>
                      <w:highlight w:val="none"/>
                      <w:lang w:val="en-US" w:eastAsia="zh-CN"/>
                    </w:rPr>
                  </w:pPr>
                  <w:r>
                    <w:rPr>
                      <w:rFonts w:hint="eastAsia" w:ascii="宋体" w:hAnsi="宋体" w:cs="宋体"/>
                      <w:i w:val="0"/>
                      <w:iCs/>
                      <w:color w:val="auto"/>
                      <w:sz w:val="21"/>
                      <w:szCs w:val="21"/>
                      <w:highlight w:val="none"/>
                    </w:rPr>
                    <w:t>16-12</w:t>
                  </w:r>
                </w:p>
              </w:tc>
              <w:tc>
                <w:tcPr>
                  <w:tcW w:w="1337" w:type="dxa"/>
                  <w:tcBorders>
                    <w:top w:val="single" w:color="auto" w:sz="4" w:space="0"/>
                    <w:left w:val="single" w:color="auto" w:sz="4" w:space="0"/>
                    <w:right w:val="single" w:color="auto" w:sz="4" w:space="0"/>
                  </w:tcBorders>
                  <w:vAlign w:val="center"/>
                </w:tcPr>
                <w:p w14:paraId="7A5CE8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12-8</w:t>
                  </w:r>
                </w:p>
              </w:tc>
              <w:tc>
                <w:tcPr>
                  <w:tcW w:w="1336" w:type="dxa"/>
                  <w:tcBorders>
                    <w:top w:val="single" w:color="auto" w:sz="4" w:space="0"/>
                    <w:left w:val="single" w:color="auto" w:sz="4" w:space="0"/>
                    <w:right w:val="single" w:color="auto" w:sz="4" w:space="0"/>
                  </w:tcBorders>
                  <w:vAlign w:val="center"/>
                </w:tcPr>
                <w:p w14:paraId="627743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8-4</w:t>
                  </w:r>
                </w:p>
              </w:tc>
            </w:tr>
            <w:tr w14:paraId="7A3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907" w:type="dxa"/>
                  <w:tcBorders>
                    <w:top w:val="single" w:color="auto" w:sz="4" w:space="0"/>
                    <w:left w:val="single" w:color="auto" w:sz="4" w:space="0"/>
                    <w:right w:val="single" w:color="auto" w:sz="4" w:space="0"/>
                  </w:tcBorders>
                  <w:vAlign w:val="center"/>
                </w:tcPr>
                <w:p w14:paraId="3E74075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（2）监理工作程序、方法和制度及监理组织协调内容及措施</w:t>
                  </w:r>
                </w:p>
              </w:tc>
              <w:tc>
                <w:tcPr>
                  <w:tcW w:w="923" w:type="dxa"/>
                  <w:tcBorders>
                    <w:top w:val="single" w:color="auto" w:sz="4" w:space="0"/>
                    <w:left w:val="single" w:color="auto" w:sz="4" w:space="0"/>
                    <w:right w:val="single" w:color="auto" w:sz="4" w:space="0"/>
                  </w:tcBorders>
                  <w:vAlign w:val="center"/>
                </w:tcPr>
                <w:p w14:paraId="5C23B7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18</w:t>
                  </w:r>
                </w:p>
              </w:tc>
              <w:tc>
                <w:tcPr>
                  <w:tcW w:w="1337" w:type="dxa"/>
                  <w:tcBorders>
                    <w:top w:val="single" w:color="auto" w:sz="4" w:space="0"/>
                    <w:left w:val="single" w:color="auto" w:sz="4" w:space="0"/>
                    <w:right w:val="single" w:color="auto" w:sz="4" w:space="0"/>
                  </w:tcBorders>
                  <w:vAlign w:val="center"/>
                </w:tcPr>
                <w:p w14:paraId="6C76F71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18</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13.5</w:t>
                  </w:r>
                </w:p>
              </w:tc>
              <w:tc>
                <w:tcPr>
                  <w:tcW w:w="1337" w:type="dxa"/>
                  <w:tcBorders>
                    <w:top w:val="single" w:color="auto" w:sz="4" w:space="0"/>
                    <w:left w:val="single" w:color="auto" w:sz="4" w:space="0"/>
                    <w:right w:val="single" w:color="auto" w:sz="4" w:space="0"/>
                  </w:tcBorders>
                  <w:vAlign w:val="center"/>
                </w:tcPr>
                <w:p w14:paraId="2098B55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iCs/>
                      <w:color w:val="auto"/>
                      <w:sz w:val="21"/>
                      <w:szCs w:val="21"/>
                      <w:highlight w:val="none"/>
                      <w:lang w:eastAsia="zh-CN"/>
                    </w:rPr>
                  </w:pPr>
                  <w:r>
                    <w:rPr>
                      <w:rFonts w:hint="eastAsia" w:ascii="宋体" w:hAnsi="宋体" w:cs="宋体"/>
                      <w:i w:val="0"/>
                      <w:iCs/>
                      <w:color w:val="auto"/>
                      <w:sz w:val="21"/>
                      <w:szCs w:val="21"/>
                      <w:highlight w:val="none"/>
                      <w:lang w:val="en-US" w:eastAsia="zh-CN"/>
                    </w:rPr>
                    <w:t>13.5</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9</w:t>
                  </w:r>
                </w:p>
              </w:tc>
              <w:tc>
                <w:tcPr>
                  <w:tcW w:w="1336" w:type="dxa"/>
                  <w:tcBorders>
                    <w:top w:val="single" w:color="auto" w:sz="4" w:space="0"/>
                    <w:left w:val="single" w:color="auto" w:sz="4" w:space="0"/>
                    <w:right w:val="single" w:color="auto" w:sz="4" w:space="0"/>
                  </w:tcBorders>
                  <w:vAlign w:val="center"/>
                </w:tcPr>
                <w:p w14:paraId="638177A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iCs/>
                      <w:color w:val="auto"/>
                      <w:sz w:val="21"/>
                      <w:szCs w:val="21"/>
                      <w:highlight w:val="none"/>
                      <w:lang w:eastAsia="zh-CN"/>
                    </w:rPr>
                  </w:pPr>
                  <w:r>
                    <w:rPr>
                      <w:rFonts w:hint="eastAsia" w:ascii="宋体" w:hAnsi="宋体" w:cs="宋体"/>
                      <w:i w:val="0"/>
                      <w:iCs/>
                      <w:color w:val="auto"/>
                      <w:sz w:val="21"/>
                      <w:szCs w:val="21"/>
                      <w:highlight w:val="none"/>
                      <w:lang w:val="en-US" w:eastAsia="zh-CN"/>
                    </w:rPr>
                    <w:t>9</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4</w:t>
                  </w:r>
                </w:p>
              </w:tc>
            </w:tr>
            <w:tr w14:paraId="12F1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907" w:type="dxa"/>
                  <w:tcBorders>
                    <w:top w:val="single" w:color="auto" w:sz="4" w:space="0"/>
                    <w:left w:val="single" w:color="auto" w:sz="4" w:space="0"/>
                    <w:right w:val="single" w:color="auto" w:sz="4" w:space="0"/>
                  </w:tcBorders>
                  <w:vAlign w:val="center"/>
                </w:tcPr>
                <w:p w14:paraId="045193A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（3）质量、进度、造价、安全、环保监理措施及合同、信息管理方案</w:t>
                  </w:r>
                </w:p>
              </w:tc>
              <w:tc>
                <w:tcPr>
                  <w:tcW w:w="923" w:type="dxa"/>
                  <w:tcBorders>
                    <w:top w:val="single" w:color="auto" w:sz="4" w:space="0"/>
                    <w:left w:val="single" w:color="auto" w:sz="4" w:space="0"/>
                    <w:right w:val="single" w:color="auto" w:sz="4" w:space="0"/>
                  </w:tcBorders>
                  <w:vAlign w:val="center"/>
                </w:tcPr>
                <w:p w14:paraId="1409D2E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16</w:t>
                  </w:r>
                </w:p>
              </w:tc>
              <w:tc>
                <w:tcPr>
                  <w:tcW w:w="1337" w:type="dxa"/>
                  <w:tcBorders>
                    <w:top w:val="single" w:color="auto" w:sz="4" w:space="0"/>
                    <w:left w:val="single" w:color="auto" w:sz="4" w:space="0"/>
                    <w:right w:val="single" w:color="auto" w:sz="4" w:space="0"/>
                  </w:tcBorders>
                  <w:vAlign w:val="center"/>
                </w:tcPr>
                <w:p w14:paraId="2748C9C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16-12</w:t>
                  </w:r>
                </w:p>
              </w:tc>
              <w:tc>
                <w:tcPr>
                  <w:tcW w:w="1337" w:type="dxa"/>
                  <w:tcBorders>
                    <w:top w:val="single" w:color="auto" w:sz="4" w:space="0"/>
                    <w:left w:val="single" w:color="auto" w:sz="4" w:space="0"/>
                    <w:right w:val="single" w:color="auto" w:sz="4" w:space="0"/>
                  </w:tcBorders>
                  <w:vAlign w:val="center"/>
                </w:tcPr>
                <w:p w14:paraId="13EE944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12-8</w:t>
                  </w:r>
                </w:p>
              </w:tc>
              <w:tc>
                <w:tcPr>
                  <w:tcW w:w="1336" w:type="dxa"/>
                  <w:tcBorders>
                    <w:top w:val="single" w:color="auto" w:sz="4" w:space="0"/>
                    <w:left w:val="single" w:color="auto" w:sz="4" w:space="0"/>
                    <w:right w:val="single" w:color="auto" w:sz="4" w:space="0"/>
                  </w:tcBorders>
                  <w:vAlign w:val="center"/>
                </w:tcPr>
                <w:p w14:paraId="311C68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8-4</w:t>
                  </w:r>
                </w:p>
              </w:tc>
            </w:tr>
            <w:tr w14:paraId="0447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907" w:type="dxa"/>
                  <w:tcBorders>
                    <w:top w:val="single" w:color="auto" w:sz="4" w:space="0"/>
                    <w:left w:val="single" w:color="auto" w:sz="4" w:space="0"/>
                    <w:right w:val="single" w:color="auto" w:sz="4" w:space="0"/>
                  </w:tcBorders>
                  <w:vAlign w:val="center"/>
                </w:tcPr>
                <w:p w14:paraId="36729D4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（4）监理工作重点、难点分析及合理化建议</w:t>
                  </w:r>
                </w:p>
              </w:tc>
              <w:tc>
                <w:tcPr>
                  <w:tcW w:w="923" w:type="dxa"/>
                  <w:tcBorders>
                    <w:top w:val="single" w:color="auto" w:sz="4" w:space="0"/>
                    <w:left w:val="single" w:color="auto" w:sz="4" w:space="0"/>
                    <w:right w:val="single" w:color="auto" w:sz="4" w:space="0"/>
                  </w:tcBorders>
                  <w:vAlign w:val="center"/>
                </w:tcPr>
                <w:p w14:paraId="6DE1470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20</w:t>
                  </w:r>
                </w:p>
              </w:tc>
              <w:tc>
                <w:tcPr>
                  <w:tcW w:w="1337" w:type="dxa"/>
                  <w:tcBorders>
                    <w:top w:val="single" w:color="auto" w:sz="4" w:space="0"/>
                    <w:left w:val="single" w:color="auto" w:sz="4" w:space="0"/>
                    <w:right w:val="single" w:color="auto" w:sz="4" w:space="0"/>
                  </w:tcBorders>
                  <w:vAlign w:val="center"/>
                </w:tcPr>
                <w:p w14:paraId="4494012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20-15</w:t>
                  </w:r>
                </w:p>
              </w:tc>
              <w:tc>
                <w:tcPr>
                  <w:tcW w:w="1337" w:type="dxa"/>
                  <w:tcBorders>
                    <w:top w:val="single" w:color="auto" w:sz="4" w:space="0"/>
                    <w:left w:val="single" w:color="auto" w:sz="4" w:space="0"/>
                    <w:right w:val="single" w:color="auto" w:sz="4" w:space="0"/>
                  </w:tcBorders>
                  <w:vAlign w:val="center"/>
                </w:tcPr>
                <w:p w14:paraId="3FBE10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15-10</w:t>
                  </w:r>
                </w:p>
              </w:tc>
              <w:tc>
                <w:tcPr>
                  <w:tcW w:w="1336" w:type="dxa"/>
                  <w:tcBorders>
                    <w:top w:val="single" w:color="auto" w:sz="4" w:space="0"/>
                    <w:left w:val="single" w:color="auto" w:sz="4" w:space="0"/>
                    <w:right w:val="single" w:color="auto" w:sz="4" w:space="0"/>
                  </w:tcBorders>
                  <w:vAlign w:val="center"/>
                </w:tcPr>
                <w:p w14:paraId="43569A4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10-5</w:t>
                  </w:r>
                </w:p>
              </w:tc>
            </w:tr>
            <w:tr w14:paraId="57A6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907" w:type="dxa"/>
                  <w:tcBorders>
                    <w:top w:val="single" w:color="auto" w:sz="4" w:space="0"/>
                    <w:left w:val="single" w:color="auto" w:sz="4" w:space="0"/>
                    <w:right w:val="single" w:color="auto" w:sz="4" w:space="0"/>
                  </w:tcBorders>
                  <w:vAlign w:val="center"/>
                </w:tcPr>
                <w:p w14:paraId="7C0B1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rPr>
                    <w:t>（5）为本项目提供快、便捷的服务情况及对业主通知、指令的响应情况</w:t>
                  </w:r>
                </w:p>
              </w:tc>
              <w:tc>
                <w:tcPr>
                  <w:tcW w:w="923" w:type="dxa"/>
                  <w:tcBorders>
                    <w:top w:val="single" w:color="auto" w:sz="4" w:space="0"/>
                    <w:left w:val="single" w:color="auto" w:sz="4" w:space="0"/>
                    <w:right w:val="single" w:color="auto" w:sz="4" w:space="0"/>
                  </w:tcBorders>
                  <w:vAlign w:val="center"/>
                </w:tcPr>
                <w:p w14:paraId="40B506F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30</w:t>
                  </w:r>
                </w:p>
              </w:tc>
              <w:tc>
                <w:tcPr>
                  <w:tcW w:w="1337" w:type="dxa"/>
                  <w:tcBorders>
                    <w:top w:val="single" w:color="auto" w:sz="4" w:space="0"/>
                    <w:left w:val="single" w:color="auto" w:sz="4" w:space="0"/>
                    <w:right w:val="single" w:color="auto" w:sz="4" w:space="0"/>
                  </w:tcBorders>
                  <w:vAlign w:val="center"/>
                </w:tcPr>
                <w:p w14:paraId="230A473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i w:val="0"/>
                      <w:iCs/>
                      <w:color w:val="auto"/>
                      <w:sz w:val="21"/>
                      <w:szCs w:val="21"/>
                      <w:highlight w:val="none"/>
                      <w:lang w:val="en-US" w:eastAsia="zh-CN"/>
                    </w:rPr>
                  </w:pPr>
                  <w:r>
                    <w:rPr>
                      <w:rFonts w:hint="eastAsia" w:ascii="宋体" w:hAnsi="宋体" w:cs="宋体"/>
                      <w:i w:val="0"/>
                      <w:iCs/>
                      <w:color w:val="auto"/>
                      <w:sz w:val="21"/>
                      <w:szCs w:val="21"/>
                      <w:highlight w:val="none"/>
                      <w:lang w:val="en-US" w:eastAsia="zh-CN"/>
                    </w:rPr>
                    <w:t>30</w:t>
                  </w:r>
                  <w:r>
                    <w:rPr>
                      <w:rFonts w:hint="eastAsia" w:ascii="宋体" w:hAnsi="宋体" w:cs="宋体"/>
                      <w:i w:val="0"/>
                      <w:iCs/>
                      <w:color w:val="auto"/>
                      <w:sz w:val="21"/>
                      <w:szCs w:val="21"/>
                      <w:highlight w:val="none"/>
                    </w:rPr>
                    <w:t>-</w:t>
                  </w:r>
                  <w:r>
                    <w:rPr>
                      <w:rFonts w:hint="eastAsia" w:ascii="宋体" w:hAnsi="宋体" w:cs="宋体"/>
                      <w:i w:val="0"/>
                      <w:iCs/>
                      <w:color w:val="auto"/>
                      <w:sz w:val="21"/>
                      <w:szCs w:val="21"/>
                      <w:highlight w:val="none"/>
                      <w:lang w:val="en-US" w:eastAsia="zh-CN"/>
                    </w:rPr>
                    <w:t>22</w:t>
                  </w:r>
                </w:p>
              </w:tc>
              <w:tc>
                <w:tcPr>
                  <w:tcW w:w="1337" w:type="dxa"/>
                  <w:tcBorders>
                    <w:top w:val="single" w:color="auto" w:sz="4" w:space="0"/>
                    <w:left w:val="single" w:color="auto" w:sz="4" w:space="0"/>
                    <w:right w:val="single" w:color="auto" w:sz="4" w:space="0"/>
                  </w:tcBorders>
                  <w:vAlign w:val="center"/>
                </w:tcPr>
                <w:p w14:paraId="22F50D6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i w:val="0"/>
                      <w:iCs/>
                      <w:color w:val="auto"/>
                      <w:sz w:val="21"/>
                      <w:szCs w:val="21"/>
                      <w:highlight w:val="none"/>
                      <w:lang w:eastAsia="zh-CN"/>
                    </w:rPr>
                  </w:pPr>
                  <w:r>
                    <w:rPr>
                      <w:rFonts w:hint="eastAsia" w:ascii="宋体" w:hAnsi="宋体" w:cs="宋体"/>
                      <w:i w:val="0"/>
                      <w:iCs/>
                      <w:color w:val="auto"/>
                      <w:sz w:val="21"/>
                      <w:szCs w:val="21"/>
                      <w:highlight w:val="none"/>
                      <w:lang w:val="en-US" w:eastAsia="zh-CN"/>
                    </w:rPr>
                    <w:t>22</w:t>
                  </w:r>
                  <w:r>
                    <w:rPr>
                      <w:rFonts w:hint="eastAsia" w:ascii="宋体" w:hAnsi="宋体" w:cs="宋体"/>
                      <w:i w:val="0"/>
                      <w:iCs/>
                      <w:color w:val="auto"/>
                      <w:sz w:val="21"/>
                      <w:szCs w:val="21"/>
                      <w:highlight w:val="none"/>
                    </w:rPr>
                    <w:t>-1</w:t>
                  </w:r>
                  <w:r>
                    <w:rPr>
                      <w:rFonts w:hint="eastAsia" w:ascii="宋体" w:hAnsi="宋体" w:cs="宋体"/>
                      <w:i w:val="0"/>
                      <w:iCs/>
                      <w:color w:val="auto"/>
                      <w:sz w:val="21"/>
                      <w:szCs w:val="21"/>
                      <w:highlight w:val="none"/>
                      <w:lang w:val="en-US" w:eastAsia="zh-CN"/>
                    </w:rPr>
                    <w:t>4</w:t>
                  </w:r>
                </w:p>
              </w:tc>
              <w:tc>
                <w:tcPr>
                  <w:tcW w:w="1336" w:type="dxa"/>
                  <w:tcBorders>
                    <w:top w:val="single" w:color="auto" w:sz="4" w:space="0"/>
                    <w:left w:val="single" w:color="auto" w:sz="4" w:space="0"/>
                    <w:right w:val="single" w:color="auto" w:sz="4" w:space="0"/>
                  </w:tcBorders>
                  <w:vAlign w:val="center"/>
                </w:tcPr>
                <w:p w14:paraId="0515C86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i w:val="0"/>
                      <w:iCs/>
                      <w:color w:val="auto"/>
                      <w:sz w:val="21"/>
                      <w:szCs w:val="21"/>
                      <w:highlight w:val="none"/>
                    </w:rPr>
                  </w:pPr>
                  <w:r>
                    <w:rPr>
                      <w:rFonts w:hint="eastAsia" w:ascii="宋体" w:hAnsi="宋体" w:cs="宋体"/>
                      <w:i w:val="0"/>
                      <w:iCs/>
                      <w:color w:val="auto"/>
                      <w:sz w:val="21"/>
                      <w:szCs w:val="21"/>
                      <w:highlight w:val="none"/>
                      <w:lang w:val="en-US" w:eastAsia="zh-CN"/>
                    </w:rPr>
                    <w:t>14</w:t>
                  </w:r>
                  <w:r>
                    <w:rPr>
                      <w:rFonts w:hint="eastAsia" w:ascii="宋体" w:hAnsi="宋体" w:cs="宋体"/>
                      <w:i w:val="0"/>
                      <w:iCs/>
                      <w:color w:val="auto"/>
                      <w:sz w:val="21"/>
                      <w:szCs w:val="21"/>
                      <w:highlight w:val="none"/>
                    </w:rPr>
                    <w:t>-6</w:t>
                  </w:r>
                </w:p>
              </w:tc>
            </w:tr>
          </w:tbl>
          <w:p w14:paraId="37F8B8CE">
            <w:pPr>
              <w:rPr>
                <w:rFonts w:ascii="宋体" w:hAnsi="宋体" w:cs="宋体"/>
                <w:color w:val="auto"/>
                <w:sz w:val="24"/>
                <w:highlight w:val="none"/>
              </w:rPr>
            </w:pPr>
            <w:r>
              <w:rPr>
                <w:rFonts w:hint="eastAsia" w:ascii="宋体" w:hAnsi="宋体" w:cs="宋体"/>
                <w:b/>
                <w:bCs/>
                <w:color w:val="auto"/>
                <w:sz w:val="24"/>
                <w:highlight w:val="none"/>
                <w:lang w:val="en-US" w:eastAsia="zh-CN"/>
              </w:rPr>
              <w:t>注：技术标建议采用 A4规格(附图、附表可采用 A3 规格，A3 规格按2页计)。技术标(监理大纲)页数建议不超过60页(包括封面、目录、附图、附表)，评标委员会可以对超过部分不予评审。</w:t>
            </w:r>
          </w:p>
        </w:tc>
      </w:tr>
      <w:tr w14:paraId="79E3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5" w:type="dxa"/>
            <w:vMerge w:val="restart"/>
            <w:tcBorders>
              <w:top w:val="single" w:color="auto" w:sz="4" w:space="0"/>
              <w:left w:val="single" w:color="auto" w:sz="4" w:space="0"/>
              <w:right w:val="single" w:color="auto" w:sz="4" w:space="0"/>
            </w:tcBorders>
            <w:vAlign w:val="center"/>
          </w:tcPr>
          <w:p w14:paraId="292865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2.2.4（3）</w:t>
            </w:r>
          </w:p>
        </w:tc>
        <w:tc>
          <w:tcPr>
            <w:tcW w:w="1173" w:type="dxa"/>
            <w:vMerge w:val="restart"/>
            <w:tcBorders>
              <w:top w:val="single" w:color="auto" w:sz="4" w:space="0"/>
              <w:left w:val="single" w:color="auto" w:sz="4" w:space="0"/>
              <w:right w:val="single" w:color="auto" w:sz="4" w:space="0"/>
            </w:tcBorders>
            <w:vAlign w:val="center"/>
          </w:tcPr>
          <w:p w14:paraId="052A3C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投标报价</w:t>
            </w:r>
          </w:p>
          <w:p w14:paraId="1144ED6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2105" w:type="dxa"/>
            <w:gridSpan w:val="2"/>
            <w:tcBorders>
              <w:top w:val="single" w:color="auto" w:sz="4" w:space="0"/>
              <w:left w:val="single" w:color="auto" w:sz="4" w:space="0"/>
              <w:right w:val="single" w:color="auto" w:sz="4" w:space="0"/>
            </w:tcBorders>
            <w:vAlign w:val="center"/>
          </w:tcPr>
          <w:p w14:paraId="7AFDC3D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偏差率</w:t>
            </w:r>
          </w:p>
        </w:tc>
        <w:tc>
          <w:tcPr>
            <w:tcW w:w="4982" w:type="dxa"/>
            <w:tcBorders>
              <w:top w:val="single" w:color="auto" w:sz="4" w:space="0"/>
              <w:left w:val="single" w:color="auto" w:sz="4" w:space="0"/>
              <w:right w:val="single" w:color="auto" w:sz="4" w:space="0"/>
            </w:tcBorders>
            <w:vAlign w:val="center"/>
          </w:tcPr>
          <w:p w14:paraId="5F7C17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投标报价得分计算公式</w:t>
            </w:r>
          </w:p>
        </w:tc>
      </w:tr>
      <w:tr w14:paraId="72A8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75" w:type="dxa"/>
            <w:vMerge w:val="continue"/>
            <w:tcBorders>
              <w:top w:val="single" w:color="auto" w:sz="4" w:space="0"/>
              <w:left w:val="single" w:color="auto" w:sz="4" w:space="0"/>
              <w:right w:val="single" w:color="auto" w:sz="4" w:space="0"/>
            </w:tcBorders>
            <w:vAlign w:val="center"/>
          </w:tcPr>
          <w:p w14:paraId="3F7F6441">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2B123128">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4536D6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tcBorders>
              <w:top w:val="single" w:color="auto" w:sz="4" w:space="0"/>
              <w:left w:val="single" w:color="auto" w:sz="4" w:space="0"/>
              <w:right w:val="single" w:color="auto" w:sz="4" w:space="0"/>
            </w:tcBorders>
            <w:vAlign w:val="center"/>
          </w:tcPr>
          <w:p w14:paraId="746360F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w:t>
            </w:r>
            <w:r>
              <w:rPr>
                <w:rFonts w:hint="eastAsia" w:ascii="宋体" w:hAnsi="宋体" w:cs="宋体"/>
                <w:color w:val="auto"/>
                <w:sz w:val="24"/>
                <w:highlight w:val="none"/>
              </w:rPr>
              <w:t>E</w:t>
            </w:r>
          </w:p>
          <w:p w14:paraId="1355F6F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i/>
                <w:color w:val="auto"/>
                <w:sz w:val="24"/>
                <w:highlight w:val="none"/>
              </w:rPr>
            </w:pPr>
            <w:r>
              <w:rPr>
                <w:rFonts w:hint="eastAsia" w:ascii="宋体" w:hAnsi="宋体" w:cs="宋体"/>
                <w:i w:val="0"/>
                <w:iCs/>
                <w:color w:val="auto"/>
                <w:sz w:val="24"/>
                <w:highlight w:val="none"/>
              </w:rPr>
              <w:t>其中：E1=</w:t>
            </w:r>
            <w:r>
              <w:rPr>
                <w:rFonts w:hint="eastAsia" w:ascii="宋体" w:hAnsi="宋体" w:cs="宋体"/>
                <w:i w:val="0"/>
                <w:iCs/>
                <w:color w:val="auto"/>
                <w:sz w:val="24"/>
                <w:highlight w:val="none"/>
                <w:u w:val="single"/>
                <w:lang w:val="en-US" w:eastAsia="zh-CN"/>
              </w:rPr>
              <w:t xml:space="preserve"> 1 </w:t>
            </w:r>
            <w:r>
              <w:rPr>
                <w:rFonts w:hint="eastAsia" w:ascii="宋体" w:hAnsi="宋体" w:cs="宋体"/>
                <w:i w:val="0"/>
                <w:iCs/>
                <w:color w:val="auto"/>
                <w:sz w:val="24"/>
                <w:highlight w:val="none"/>
              </w:rPr>
              <w:t>，E2</w:t>
            </w:r>
            <w:r>
              <w:rPr>
                <w:rFonts w:hint="eastAsia" w:ascii="宋体" w:hAnsi="宋体" w:cs="宋体"/>
                <w:i w:val="0"/>
                <w:iCs/>
                <w:color w:val="auto"/>
                <w:sz w:val="24"/>
                <w:highlight w:val="none"/>
                <w:lang w:val="en-US" w:eastAsia="zh-CN"/>
              </w:rPr>
              <w:t>=</w:t>
            </w:r>
            <w:r>
              <w:rPr>
                <w:rFonts w:hint="eastAsia" w:ascii="宋体" w:hAnsi="宋体" w:cs="宋体"/>
                <w:i w:val="0"/>
                <w:iCs/>
                <w:color w:val="auto"/>
                <w:sz w:val="24"/>
                <w:highlight w:val="none"/>
                <w:u w:val="single"/>
                <w:lang w:val="en-US" w:eastAsia="zh-CN"/>
              </w:rPr>
              <w:t xml:space="preserve"> 0.5 </w:t>
            </w:r>
            <w:r>
              <w:rPr>
                <w:rFonts w:hint="eastAsia" w:ascii="宋体" w:hAnsi="宋体" w:cs="宋体"/>
                <w:i w:val="0"/>
                <w:iCs/>
                <w:color w:val="auto"/>
                <w:sz w:val="24"/>
                <w:highlight w:val="none"/>
              </w:rPr>
              <w:t>，E=</w:t>
            </w:r>
            <w:r>
              <w:rPr>
                <w:rFonts w:hint="eastAsia" w:ascii="宋体" w:hAnsi="宋体" w:cs="宋体"/>
                <w:i w:val="0"/>
                <w:iCs/>
                <w:color w:val="auto"/>
                <w:sz w:val="24"/>
                <w:highlight w:val="none"/>
                <w:u w:val="single"/>
                <w:lang w:val="en-US" w:eastAsia="zh-CN"/>
              </w:rPr>
              <w:t>100</w:t>
            </w:r>
            <w:r>
              <w:rPr>
                <w:rFonts w:hint="eastAsia" w:ascii="宋体" w:hAnsi="宋体" w:cs="宋体"/>
                <w:i w:val="0"/>
                <w:iCs/>
                <w:color w:val="auto"/>
                <w:sz w:val="24"/>
                <w:highlight w:val="none"/>
              </w:rPr>
              <w:t>。</w:t>
            </w:r>
          </w:p>
          <w:p w14:paraId="4AB2CD9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i w:val="0"/>
                <w:iCs/>
                <w:color w:val="auto"/>
                <w:sz w:val="24"/>
                <w:highlight w:val="none"/>
              </w:rPr>
              <w:t>（E值是投标报价所占的权重分值；E1是投标报价每高于评标基准价一个百分点的扣分值；E2是投标报价每低于评标基准价一个百分点的扣分值，下同）</w:t>
            </w:r>
          </w:p>
        </w:tc>
      </w:tr>
      <w:tr w14:paraId="7B35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5" w:type="dxa"/>
            <w:vMerge w:val="continue"/>
            <w:tcBorders>
              <w:top w:val="single" w:color="auto" w:sz="4" w:space="0"/>
              <w:left w:val="single" w:color="auto" w:sz="4" w:space="0"/>
              <w:right w:val="single" w:color="auto" w:sz="4" w:space="0"/>
            </w:tcBorders>
            <w:vAlign w:val="center"/>
          </w:tcPr>
          <w:p w14:paraId="0EE7E1FB">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5282F5CE">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6A9516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tcBorders>
              <w:top w:val="single" w:color="auto" w:sz="4" w:space="0"/>
              <w:left w:val="single" w:color="auto" w:sz="4" w:space="0"/>
              <w:right w:val="single" w:color="auto" w:sz="4" w:space="0"/>
            </w:tcBorders>
            <w:vAlign w:val="center"/>
          </w:tcPr>
          <w:p w14:paraId="0B609D4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pacing w:val="-4"/>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＝E-偏差率×100×E1</w:t>
            </w:r>
          </w:p>
        </w:tc>
      </w:tr>
      <w:tr w14:paraId="10F7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75" w:type="dxa"/>
            <w:vMerge w:val="continue"/>
            <w:tcBorders>
              <w:top w:val="single" w:color="auto" w:sz="4" w:space="0"/>
              <w:left w:val="single" w:color="auto" w:sz="4" w:space="0"/>
              <w:right w:val="single" w:color="auto" w:sz="4" w:space="0"/>
            </w:tcBorders>
            <w:vAlign w:val="center"/>
          </w:tcPr>
          <w:p w14:paraId="1B6E16BC">
            <w:pPr>
              <w:rPr>
                <w:color w:val="auto"/>
                <w:highlight w:val="none"/>
              </w:rPr>
            </w:pPr>
          </w:p>
        </w:tc>
        <w:tc>
          <w:tcPr>
            <w:tcW w:w="1173" w:type="dxa"/>
            <w:vMerge w:val="continue"/>
            <w:tcBorders>
              <w:top w:val="single" w:color="auto" w:sz="4" w:space="0"/>
              <w:left w:val="single" w:color="auto" w:sz="4" w:space="0"/>
              <w:right w:val="single" w:color="auto" w:sz="4" w:space="0"/>
            </w:tcBorders>
            <w:vAlign w:val="center"/>
          </w:tcPr>
          <w:p w14:paraId="1A411B48">
            <w:pPr>
              <w:rPr>
                <w:color w:val="auto"/>
                <w:highlight w:val="none"/>
              </w:rPr>
            </w:pPr>
          </w:p>
        </w:tc>
        <w:tc>
          <w:tcPr>
            <w:tcW w:w="2105" w:type="dxa"/>
            <w:gridSpan w:val="2"/>
            <w:tcBorders>
              <w:top w:val="single" w:color="auto" w:sz="4" w:space="0"/>
              <w:left w:val="single" w:color="auto" w:sz="4" w:space="0"/>
              <w:right w:val="single" w:color="auto" w:sz="4" w:space="0"/>
            </w:tcBorders>
            <w:vAlign w:val="center"/>
          </w:tcPr>
          <w:p w14:paraId="7E1A736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pacing w:val="-4"/>
                <w:sz w:val="24"/>
                <w:highlight w:val="none"/>
              </w:rPr>
              <w:t>偏差率＜0</w:t>
            </w:r>
          </w:p>
        </w:tc>
        <w:tc>
          <w:tcPr>
            <w:tcW w:w="4982" w:type="dxa"/>
            <w:tcBorders>
              <w:top w:val="single" w:color="auto" w:sz="4" w:space="0"/>
              <w:left w:val="single" w:color="auto" w:sz="4" w:space="0"/>
              <w:right w:val="single" w:color="auto" w:sz="4" w:space="0"/>
            </w:tcBorders>
            <w:vAlign w:val="center"/>
          </w:tcPr>
          <w:p w14:paraId="29E3D7C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投标报价得分</w:t>
            </w:r>
            <w:r>
              <w:rPr>
                <w:rFonts w:hint="eastAsia" w:ascii="宋体" w:hAnsi="宋体" w:cs="宋体"/>
                <w:color w:val="auto"/>
                <w:spacing w:val="-4"/>
                <w:sz w:val="24"/>
                <w:highlight w:val="none"/>
              </w:rPr>
              <w:t>＝E+偏差率×100×E2</w:t>
            </w:r>
          </w:p>
        </w:tc>
      </w:tr>
      <w:tr w14:paraId="6EE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75" w:type="dxa"/>
            <w:tcBorders>
              <w:top w:val="single" w:color="auto" w:sz="4" w:space="0"/>
              <w:left w:val="single" w:color="auto" w:sz="4" w:space="0"/>
              <w:right w:val="single" w:color="auto" w:sz="4" w:space="0"/>
            </w:tcBorders>
            <w:vAlign w:val="center"/>
          </w:tcPr>
          <w:p w14:paraId="09FBF43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2.2.4</w:t>
            </w:r>
          </w:p>
          <w:p w14:paraId="661290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173" w:type="dxa"/>
            <w:tcBorders>
              <w:top w:val="single" w:color="auto" w:sz="4" w:space="0"/>
              <w:left w:val="single" w:color="auto" w:sz="4" w:space="0"/>
              <w:right w:val="single" w:color="auto" w:sz="4" w:space="0"/>
            </w:tcBorders>
            <w:vAlign w:val="center"/>
          </w:tcPr>
          <w:p w14:paraId="14B845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其他因素</w:t>
            </w:r>
          </w:p>
          <w:p w14:paraId="2F6238A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评分标准</w:t>
            </w:r>
          </w:p>
        </w:tc>
        <w:tc>
          <w:tcPr>
            <w:tcW w:w="7087" w:type="dxa"/>
            <w:gridSpan w:val="3"/>
            <w:vAlign w:val="center"/>
          </w:tcPr>
          <w:p w14:paraId="2CA2A3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4F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48" w:type="dxa"/>
            <w:gridSpan w:val="2"/>
            <w:tcBorders>
              <w:top w:val="single" w:color="auto" w:sz="4" w:space="0"/>
              <w:left w:val="single" w:color="auto" w:sz="4" w:space="0"/>
              <w:right w:val="single" w:color="auto" w:sz="4" w:space="0"/>
            </w:tcBorders>
            <w:vAlign w:val="center"/>
          </w:tcPr>
          <w:p w14:paraId="3570762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3.2.4</w:t>
            </w:r>
          </w:p>
        </w:tc>
        <w:tc>
          <w:tcPr>
            <w:tcW w:w="2077" w:type="dxa"/>
            <w:tcBorders>
              <w:top w:val="single" w:color="auto" w:sz="4" w:space="0"/>
              <w:left w:val="single" w:color="auto" w:sz="4" w:space="0"/>
              <w:right w:val="single" w:color="auto" w:sz="4" w:space="0"/>
            </w:tcBorders>
            <w:vAlign w:val="center"/>
          </w:tcPr>
          <w:p w14:paraId="312646C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ascii="宋体" w:hAnsi="宋体" w:cs="宋体"/>
                <w:color w:val="auto"/>
                <w:sz w:val="24"/>
                <w:highlight w:val="none"/>
              </w:rPr>
              <w:t>投标报价的详细评审</w:t>
            </w:r>
          </w:p>
        </w:tc>
        <w:tc>
          <w:tcPr>
            <w:tcW w:w="5010" w:type="dxa"/>
            <w:gridSpan w:val="2"/>
            <w:tcBorders>
              <w:top w:val="single" w:color="auto" w:sz="4" w:space="0"/>
              <w:left w:val="single" w:color="auto" w:sz="4" w:space="0"/>
              <w:right w:val="single" w:color="auto" w:sz="4" w:space="0"/>
            </w:tcBorders>
            <w:vAlign w:val="center"/>
          </w:tcPr>
          <w:p w14:paraId="56AAF12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14:paraId="7579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35" w:type="dxa"/>
            <w:gridSpan w:val="5"/>
            <w:tcBorders>
              <w:top w:val="single" w:color="auto" w:sz="4" w:space="0"/>
              <w:left w:val="single" w:color="auto" w:sz="4" w:space="0"/>
              <w:right w:val="single" w:color="auto" w:sz="4" w:space="0"/>
            </w:tcBorders>
            <w:vAlign w:val="center"/>
          </w:tcPr>
          <w:p w14:paraId="40BA82C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招标人补充的其他内容</w:t>
            </w:r>
          </w:p>
        </w:tc>
      </w:tr>
      <w:tr w14:paraId="0896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35" w:type="dxa"/>
            <w:gridSpan w:val="5"/>
            <w:tcBorders>
              <w:top w:val="single" w:color="auto" w:sz="4" w:space="0"/>
              <w:left w:val="single" w:color="auto" w:sz="4" w:space="0"/>
              <w:right w:val="single" w:color="auto" w:sz="4" w:space="0"/>
            </w:tcBorders>
            <w:vAlign w:val="center"/>
          </w:tcPr>
          <w:p w14:paraId="507DBD04">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主观评分（监理大纲评分）计算规则：在评标委员会成员对各投标人的打分汇总分数中去掉一个最高分和一个最低分后的算术平均值为各投标人的最后得分（小数点保留两位，第三位四舍五入）。</w:t>
            </w:r>
          </w:p>
          <w:p w14:paraId="294CCF95">
            <w:pPr>
              <w:pStyle w:val="10"/>
              <w:ind w:left="0" w:leftChars="0" w:firstLine="0" w:firstLineChars="0"/>
              <w:rPr>
                <w:rFonts w:hint="eastAsia"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2、所有评分分值计算保留小数点后两位（除另有约定外），小数点后第三位“四舍五入”。</w:t>
            </w:r>
          </w:p>
        </w:tc>
      </w:tr>
      <w:tr w14:paraId="73D2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5" w:hRule="atLeast"/>
        </w:trPr>
        <w:tc>
          <w:tcPr>
            <w:tcW w:w="9235" w:type="dxa"/>
            <w:gridSpan w:val="5"/>
            <w:tcBorders>
              <w:top w:val="single" w:color="auto" w:sz="4" w:space="0"/>
              <w:left w:val="single" w:color="auto" w:sz="4" w:space="0"/>
              <w:right w:val="single" w:color="auto" w:sz="4" w:space="0"/>
            </w:tcBorders>
            <w:vAlign w:val="center"/>
          </w:tcPr>
          <w:p w14:paraId="66CC41E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、评标程序的细化补充：</w:t>
            </w:r>
          </w:p>
          <w:p w14:paraId="14EEF90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①进行资格评审，未通过资格评审的投标人不进入下阶段的评审；</w:t>
            </w:r>
          </w:p>
          <w:p w14:paraId="27BD5C3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②监理大纲的评审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含监理大纲的</w:t>
            </w:r>
            <w:r>
              <w:rPr>
                <w:rFonts w:hint="eastAsia" w:ascii="宋体" w:hAnsi="宋体" w:eastAsia="宋体" w:cs="宋体"/>
                <w:color w:val="auto"/>
                <w:sz w:val="24"/>
                <w:szCs w:val="24"/>
                <w:highlight w:val="none"/>
              </w:rPr>
              <w:t>形式评审和响应性评审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、评分，未通过</w:t>
            </w:r>
            <w:r>
              <w:rPr>
                <w:rFonts w:hint="eastAsia" w:ascii="宋体" w:hAnsi="宋体" w:eastAsia="宋体" w:cs="宋体"/>
                <w:color w:val="auto"/>
                <w:sz w:val="24"/>
                <w:szCs w:val="24"/>
                <w:highlight w:val="none"/>
                <w:lang w:val="en-US" w:eastAsia="zh-CN"/>
              </w:rPr>
              <w:t>监理大纲的</w:t>
            </w:r>
            <w:r>
              <w:rPr>
                <w:rFonts w:hint="eastAsia" w:ascii="宋体" w:hAnsi="宋体" w:eastAsia="宋体" w:cs="宋体"/>
                <w:color w:val="auto"/>
                <w:sz w:val="24"/>
                <w:szCs w:val="24"/>
                <w:highlight w:val="none"/>
              </w:rPr>
              <w:t>形式评审和响应性评审的投标人</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否决</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w:t>
            </w:r>
          </w:p>
          <w:p w14:paraId="6C44D0BF">
            <w:pPr>
              <w:pStyle w:val="11"/>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③确定评审区间：</w:t>
            </w:r>
            <w:r>
              <w:rPr>
                <w:rFonts w:hint="eastAsia" w:ascii="宋体" w:hAnsi="宋体" w:eastAsia="宋体" w:cs="宋体"/>
                <w:color w:val="auto"/>
                <w:sz w:val="24"/>
                <w:szCs w:val="24"/>
                <w:highlight w:val="none"/>
              </w:rPr>
              <w:t xml:space="preserve">选取监理大纲得分前 </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为入围评审区间单位（中间名次存在并列的，则按并列的下一名次轮空，如两名并列第4 名的，第5 名轮空，直接为第6 名，依次类推，如最后的名次存在并列的，由招标人代表抽签决定进入下一阶段评审的单位），</w:t>
            </w:r>
            <w:r>
              <w:rPr>
                <w:rFonts w:hint="eastAsia" w:ascii="宋体" w:hAnsi="宋体" w:eastAsia="宋体" w:cs="宋体"/>
                <w:color w:val="auto"/>
                <w:sz w:val="24"/>
                <w:szCs w:val="24"/>
                <w:highlight w:val="none"/>
              </w:rPr>
              <w:t>不足</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rPr>
              <w:t>的则所有投标文件均进入评审区间；未进入评审区间的投标人不进入第④阶段的评审及评分</w:t>
            </w:r>
            <w:r>
              <w:rPr>
                <w:rFonts w:hint="eastAsia" w:ascii="宋体" w:hAnsi="宋体" w:eastAsia="宋体" w:cs="宋体"/>
                <w:color w:val="auto"/>
                <w:sz w:val="24"/>
                <w:szCs w:val="24"/>
                <w:highlight w:val="none"/>
              </w:rPr>
              <w:t>；</w:t>
            </w:r>
          </w:p>
          <w:p w14:paraId="1C15910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④对入围评审区间的投标人进行投标报价的评审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形式评审和响应性评审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、评分，未通过投标报价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形式评审和响应性评审的投标人</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否决</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w:t>
            </w:r>
          </w:p>
          <w:p w14:paraId="513C6B5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⑤出具评标报告，推荐综合得分（投标报价得分）</w:t>
            </w:r>
            <w:r>
              <w:rPr>
                <w:rFonts w:hint="eastAsia" w:ascii="宋体" w:hAnsi="宋体" w:cs="宋体"/>
                <w:color w:val="auto"/>
                <w:sz w:val="24"/>
                <w:szCs w:val="24"/>
                <w:highlight w:val="none"/>
                <w:lang w:val="en-US" w:eastAsia="zh-CN"/>
              </w:rPr>
              <w:t>前五名的为中标候选人（中标候选人不排名称）</w:t>
            </w:r>
            <w:r>
              <w:rPr>
                <w:rFonts w:hint="eastAsia" w:ascii="宋体" w:hAnsi="宋体" w:eastAsia="宋体" w:cs="宋体"/>
                <w:color w:val="auto"/>
                <w:sz w:val="24"/>
                <w:szCs w:val="24"/>
                <w:highlight w:val="none"/>
                <w:lang w:val="en-US" w:eastAsia="zh-CN"/>
              </w:rPr>
              <w:t>。</w:t>
            </w:r>
          </w:p>
          <w:p w14:paraId="2E9EF99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备注：形式评审和响应性评审贯穿全过程。</w:t>
            </w:r>
          </w:p>
          <w:p w14:paraId="1B32635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注：如评委对各投标人的监理大纲打分分值出现明显偏高或偏低情况的，该评委需阐述理由，并向招标人提交书面说明。</w:t>
            </w:r>
          </w:p>
          <w:p w14:paraId="7706238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u w:val="single"/>
              </w:rPr>
            </w:pPr>
            <w:r>
              <w:rPr>
                <w:rFonts w:hint="eastAsia" w:ascii="宋体" w:hAnsi="宋体" w:eastAsia="宋体" w:cs="宋体"/>
                <w:color w:val="auto"/>
                <w:kern w:val="2"/>
                <w:sz w:val="24"/>
                <w:szCs w:val="24"/>
                <w:highlight w:val="none"/>
              </w:rPr>
              <w:t>若剩余的有效投标人如少于三个（不含三个）的，经评标委员会讨论后认定仍具有竞争效果时，评标委员会可以根据本工程的评标办法向招标人推荐中标候选人。</w:t>
            </w:r>
          </w:p>
        </w:tc>
      </w:tr>
      <w:tr w14:paraId="40F4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235" w:type="dxa"/>
            <w:gridSpan w:val="5"/>
            <w:tcBorders>
              <w:top w:val="single" w:color="auto" w:sz="4" w:space="0"/>
              <w:left w:val="single" w:color="auto" w:sz="4" w:space="0"/>
              <w:right w:val="single" w:color="auto" w:sz="4" w:space="0"/>
            </w:tcBorders>
            <w:vAlign w:val="center"/>
          </w:tcPr>
          <w:p w14:paraId="3835FCF0">
            <w:pPr>
              <w:pStyle w:val="7"/>
              <w:keepNext w:val="0"/>
              <w:keepLines w:val="0"/>
              <w:pageBreakBefore w:val="0"/>
              <w:widowControl w:val="0"/>
              <w:kinsoku/>
              <w:wordWrap/>
              <w:overflowPunct/>
              <w:topLinePunct w:val="0"/>
              <w:autoSpaceDE/>
              <w:autoSpaceDN/>
              <w:bidi w:val="0"/>
              <w:adjustRightInd/>
              <w:spacing w:line="400" w:lineRule="exact"/>
              <w:jc w:val="both"/>
              <w:textAlignment w:val="auto"/>
              <w:rPr>
                <w:rFonts w:ascii="宋体" w:hAnsi="宋体" w:cs="宋体"/>
                <w:color w:val="auto"/>
                <w:szCs w:val="21"/>
                <w:highlight w:val="none"/>
              </w:rPr>
            </w:pPr>
            <w:r>
              <w:rPr>
                <w:rFonts w:hint="eastAsia" w:ascii="宋体" w:hAnsi="宋体" w:eastAsia="宋体" w:cs="宋体"/>
                <w:color w:val="auto"/>
                <w:kern w:val="2"/>
                <w:sz w:val="24"/>
                <w:szCs w:val="24"/>
                <w:highlight w:val="none"/>
                <w:lang w:val="en-US" w:eastAsia="zh-CN" w:bidi="ar-SA"/>
              </w:rPr>
              <w:t>4、综合得分=投标报价得分C</w:t>
            </w:r>
          </w:p>
        </w:tc>
      </w:tr>
    </w:tbl>
    <w:p w14:paraId="721DABBA">
      <w:pPr>
        <w:spacing w:line="360" w:lineRule="auto"/>
        <w:rPr>
          <w:rFonts w:ascii="宋体" w:hAnsi="宋体" w:cs="宋体"/>
          <w:color w:val="auto"/>
          <w:highlight w:val="none"/>
        </w:rPr>
      </w:pPr>
    </w:p>
    <w:p w14:paraId="75FB7240">
      <w:pPr>
        <w:spacing w:line="360" w:lineRule="auto"/>
        <w:jc w:val="righ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5EC3B16E">
      <w:pPr>
        <w:pStyle w:val="4"/>
        <w:keepNext/>
        <w:keepLines/>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bookmarkStart w:id="173" w:name="_Toc1828832659"/>
      <w:r>
        <w:rPr>
          <w:rFonts w:hint="eastAsia" w:ascii="宋体" w:hAnsi="宋体" w:eastAsia="宋体" w:cs="宋体"/>
          <w:color w:val="auto"/>
          <w:sz w:val="24"/>
          <w:szCs w:val="24"/>
          <w:highlight w:val="none"/>
        </w:rPr>
        <w:t>1.  评标方法</w:t>
      </w:r>
      <w:bookmarkEnd w:id="173"/>
    </w:p>
    <w:p w14:paraId="5738DA70">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 2.2 款规定的评分标准进行打分，并按综合得分由高到低顺序推荐中标候选人（但不标明排序），或根据招标人授权直接确定中标人，但投标报价低于其成本的除外。综合评分相等时，以投标报价低的优先；投标报价也相等的，以技术标（监理大纲）得分高的优先；如果技术标（监理大纲）得分也相等，按照评标办法前附表的规定确定中标候选人顺序。</w:t>
      </w:r>
    </w:p>
    <w:p w14:paraId="5694983C">
      <w:pPr>
        <w:pStyle w:val="4"/>
        <w:keepNext/>
        <w:keepLines/>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bookmarkStart w:id="174" w:name="_Toc1217231921"/>
      <w:r>
        <w:rPr>
          <w:rFonts w:hint="eastAsia" w:ascii="宋体" w:hAnsi="宋体" w:eastAsia="宋体" w:cs="宋体"/>
          <w:color w:val="auto"/>
          <w:sz w:val="24"/>
          <w:szCs w:val="24"/>
          <w:highlight w:val="none"/>
        </w:rPr>
        <w:t>2.  评审标准</w:t>
      </w:r>
      <w:bookmarkEnd w:id="174"/>
    </w:p>
    <w:p w14:paraId="34572DF6">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sz w:val="24"/>
          <w:szCs w:val="24"/>
          <w:highlight w:val="none"/>
        </w:rPr>
      </w:pPr>
      <w:bookmarkStart w:id="175" w:name="_Toc4886"/>
      <w:bookmarkStart w:id="176" w:name="_Toc503805270"/>
      <w:r>
        <w:rPr>
          <w:rFonts w:hint="eastAsia" w:ascii="宋体" w:hAnsi="宋体" w:eastAsia="宋体" w:cs="宋体"/>
          <w:color w:val="auto"/>
          <w:spacing w:val="0"/>
          <w:sz w:val="24"/>
          <w:szCs w:val="24"/>
          <w:highlight w:val="none"/>
        </w:rPr>
        <w:t>2.1 初步评审标准</w:t>
      </w:r>
      <w:bookmarkEnd w:id="175"/>
      <w:bookmarkEnd w:id="176"/>
    </w:p>
    <w:p w14:paraId="1FDEA68E">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形式评审标准：见评标办法前附表。</w:t>
      </w:r>
    </w:p>
    <w:p w14:paraId="6627AF18">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w:t>
      </w:r>
    </w:p>
    <w:p w14:paraId="4CB9FE1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响应性评审标准：见评标办法前附表。</w:t>
      </w:r>
    </w:p>
    <w:p w14:paraId="5A6C6C62">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sz w:val="24"/>
          <w:szCs w:val="24"/>
          <w:highlight w:val="none"/>
        </w:rPr>
      </w:pPr>
      <w:bookmarkStart w:id="177" w:name="_Toc19018"/>
      <w:bookmarkStart w:id="178" w:name="_Toc208128118"/>
      <w:r>
        <w:rPr>
          <w:rFonts w:hint="eastAsia" w:ascii="宋体" w:hAnsi="宋体" w:eastAsia="宋体" w:cs="宋体"/>
          <w:color w:val="auto"/>
          <w:spacing w:val="0"/>
          <w:sz w:val="24"/>
          <w:szCs w:val="24"/>
          <w:highlight w:val="none"/>
        </w:rPr>
        <w:t>2.2 分值构成与评分标准</w:t>
      </w:r>
      <w:bookmarkEnd w:id="177"/>
      <w:bookmarkEnd w:id="178"/>
    </w:p>
    <w:p w14:paraId="243D02B9">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5220FBE2">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781100E1">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（2）技术标（监理大纲部分）：见评标办法前附表；</w:t>
      </w:r>
    </w:p>
    <w:p w14:paraId="2765D9E4">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6B2B0A52">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14:paraId="20A71212">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w:t>
      </w:r>
    </w:p>
    <w:p w14:paraId="24A6ABC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7ABF7AF6">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14:paraId="59401B8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2290670A">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14:paraId="3406FF29">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099045D5">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（2）技术标（监理大纲）评分标准：见评标办法前附表；</w:t>
      </w:r>
    </w:p>
    <w:p w14:paraId="536F9D5A">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5659D64C">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14:paraId="1C941740">
      <w:pPr>
        <w:pStyle w:val="4"/>
        <w:keepNext/>
        <w:keepLines/>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4"/>
          <w:szCs w:val="24"/>
          <w:highlight w:val="none"/>
        </w:rPr>
      </w:pPr>
      <w:bookmarkStart w:id="179" w:name="_Toc325465195"/>
      <w:r>
        <w:rPr>
          <w:rFonts w:hint="eastAsia" w:ascii="宋体" w:hAnsi="宋体" w:eastAsia="宋体" w:cs="宋体"/>
          <w:color w:val="auto"/>
          <w:sz w:val="24"/>
          <w:szCs w:val="24"/>
          <w:highlight w:val="none"/>
        </w:rPr>
        <w:t>3.  评标程序</w:t>
      </w:r>
      <w:bookmarkEnd w:id="179"/>
    </w:p>
    <w:p w14:paraId="49F3912D">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kern w:val="0"/>
          <w:sz w:val="24"/>
          <w:szCs w:val="24"/>
          <w:highlight w:val="none"/>
          <w:fitText w:val="1680" w:id="2028117248"/>
        </w:rPr>
      </w:pPr>
      <w:bookmarkStart w:id="180" w:name="_Toc552226500"/>
      <w:bookmarkStart w:id="181" w:name="_Toc28091"/>
      <w:r>
        <w:rPr>
          <w:rFonts w:hint="eastAsia" w:ascii="宋体" w:hAnsi="宋体" w:eastAsia="宋体" w:cs="宋体"/>
          <w:color w:val="auto"/>
          <w:spacing w:val="21"/>
          <w:kern w:val="0"/>
          <w:sz w:val="24"/>
          <w:szCs w:val="24"/>
          <w:highlight w:val="none"/>
          <w:fitText w:val="1680" w:id="2028117248"/>
        </w:rPr>
        <w:t>3.1 初步评</w:t>
      </w:r>
      <w:r>
        <w:rPr>
          <w:rFonts w:hint="eastAsia" w:ascii="宋体" w:hAnsi="宋体" w:eastAsia="宋体" w:cs="宋体"/>
          <w:color w:val="auto"/>
          <w:spacing w:val="4"/>
          <w:kern w:val="0"/>
          <w:sz w:val="24"/>
          <w:szCs w:val="24"/>
          <w:highlight w:val="none"/>
          <w:fitText w:val="1680" w:id="2028117248"/>
        </w:rPr>
        <w:t>审</w:t>
      </w:r>
      <w:bookmarkEnd w:id="180"/>
      <w:bookmarkEnd w:id="181"/>
    </w:p>
    <w:p w14:paraId="5428AC48">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7A3C71F7">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14:paraId="38A04872">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2D670E15">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6DCC70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519BC250">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65093333">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14:paraId="0206EF90">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3.1.4如采用不见面开标系统，自动解密后生成的开标记录表中的投标报价、工期、项目负责人等内容与投标文件中投标函填报的内容不一致的，以投标函中的内容为准。</w:t>
      </w:r>
    </w:p>
    <w:p w14:paraId="696CE329">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kern w:val="0"/>
          <w:sz w:val="24"/>
          <w:szCs w:val="24"/>
          <w:highlight w:val="none"/>
          <w:fitText w:val="1680" w:id="2028117248"/>
        </w:rPr>
      </w:pPr>
      <w:bookmarkStart w:id="182" w:name="_Toc5724"/>
      <w:bookmarkStart w:id="183" w:name="_Toc1784909426"/>
      <w:r>
        <w:rPr>
          <w:rFonts w:hint="eastAsia" w:ascii="宋体" w:hAnsi="宋体" w:eastAsia="宋体" w:cs="宋体"/>
          <w:color w:val="auto"/>
          <w:spacing w:val="21"/>
          <w:kern w:val="0"/>
          <w:sz w:val="24"/>
          <w:szCs w:val="24"/>
          <w:highlight w:val="none"/>
          <w:fitText w:val="1680" w:id="2028117248"/>
        </w:rPr>
        <w:t>3.2 详细评</w:t>
      </w:r>
      <w:r>
        <w:rPr>
          <w:rFonts w:hint="eastAsia" w:ascii="宋体" w:hAnsi="宋体" w:eastAsia="宋体" w:cs="宋体"/>
          <w:color w:val="auto"/>
          <w:spacing w:val="4"/>
          <w:kern w:val="0"/>
          <w:sz w:val="24"/>
          <w:szCs w:val="24"/>
          <w:highlight w:val="none"/>
          <w:fitText w:val="1680" w:id="2028117248"/>
        </w:rPr>
        <w:t>审</w:t>
      </w:r>
      <w:bookmarkEnd w:id="182"/>
      <w:bookmarkEnd w:id="183"/>
    </w:p>
    <w:p w14:paraId="4E71A851">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评标委员会按本章第2.2款规定的量化因素和分值进行打分，并计算出综合评估得分。</w:t>
      </w:r>
    </w:p>
    <w:p w14:paraId="7AA15E94">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 2.2.4（1）目规定的评审因素和分值对资信业绩部分计算出得分 A；</w:t>
      </w:r>
    </w:p>
    <w:p w14:paraId="407C8BF8">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 2.2.4（2）目规定的评审因素和分值对技术标（监理大纲）部分计算出得分 B；</w:t>
      </w:r>
    </w:p>
    <w:p w14:paraId="086CBAF9">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 2.2.4（3）目规定的评审因素和分值对投标报价计算出得分 C；</w:t>
      </w:r>
    </w:p>
    <w:p w14:paraId="3C33A3FD">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（4）按本章第 2.2.4（4）目规定的评审因素和分值对其他部分计算出得分 D。</w:t>
      </w:r>
    </w:p>
    <w:p w14:paraId="322B4949">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32EE4B6E">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投标人综合得分=A+B+C+D。</w:t>
      </w:r>
    </w:p>
    <w:p w14:paraId="2687F2E5">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8F32077">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sz w:val="24"/>
          <w:szCs w:val="24"/>
          <w:highlight w:val="none"/>
        </w:rPr>
      </w:pPr>
      <w:bookmarkStart w:id="184" w:name="_Toc11195"/>
      <w:bookmarkStart w:id="185" w:name="_Toc1859241592"/>
      <w:r>
        <w:rPr>
          <w:rFonts w:hint="eastAsia" w:ascii="宋体" w:hAnsi="宋体" w:eastAsia="宋体" w:cs="宋体"/>
          <w:color w:val="auto"/>
          <w:spacing w:val="0"/>
          <w:sz w:val="24"/>
          <w:szCs w:val="24"/>
          <w:highlight w:val="none"/>
        </w:rPr>
        <w:t xml:space="preserve">3.3 </w:t>
      </w:r>
      <w:r>
        <w:rPr>
          <w:rFonts w:hint="eastAsia" w:ascii="宋体" w:hAnsi="宋体" w:eastAsia="宋体" w:cs="宋体"/>
          <w:color w:val="auto"/>
          <w:spacing w:val="0"/>
          <w:kern w:val="0"/>
          <w:sz w:val="24"/>
          <w:szCs w:val="24"/>
          <w:highlight w:val="none"/>
          <w:fitText w:val="1680" w:id="2028117248"/>
        </w:rPr>
        <w:t>投标文件的澄清</w:t>
      </w:r>
      <w:bookmarkEnd w:id="184"/>
      <w:bookmarkEnd w:id="185"/>
    </w:p>
    <w:p w14:paraId="14A0E217">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AC76FF8">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2C14BA6D">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365AB35F">
      <w:pPr>
        <w:pStyle w:val="5"/>
        <w:keepNext/>
        <w:keepLines/>
        <w:pageBreakBefore w:val="0"/>
        <w:widowControl/>
        <w:kinsoku/>
        <w:wordWrap/>
        <w:overflowPunct/>
        <w:topLinePunct w:val="0"/>
        <w:autoSpaceDE/>
        <w:autoSpaceDN/>
        <w:bidi w:val="0"/>
        <w:adjustRightInd/>
        <w:spacing w:before="0" w:line="460" w:lineRule="exact"/>
        <w:ind w:left="132" w:hanging="10"/>
        <w:jc w:val="left"/>
        <w:textAlignment w:val="auto"/>
        <w:rPr>
          <w:rFonts w:hint="eastAsia" w:ascii="宋体" w:hAnsi="宋体" w:eastAsia="宋体" w:cs="宋体"/>
          <w:color w:val="auto"/>
          <w:spacing w:val="0"/>
          <w:kern w:val="0"/>
          <w:sz w:val="24"/>
          <w:szCs w:val="24"/>
          <w:highlight w:val="none"/>
          <w:fitText w:val="1680" w:id="2028117248"/>
        </w:rPr>
      </w:pPr>
      <w:bookmarkStart w:id="186" w:name="_Toc11850"/>
      <w:bookmarkStart w:id="187" w:name="_Toc901674407"/>
      <w:r>
        <w:rPr>
          <w:rFonts w:hint="eastAsia" w:ascii="宋体" w:hAnsi="宋体" w:eastAsia="宋体" w:cs="宋体"/>
          <w:color w:val="auto"/>
          <w:spacing w:val="21"/>
          <w:kern w:val="0"/>
          <w:sz w:val="24"/>
          <w:szCs w:val="24"/>
          <w:highlight w:val="none"/>
          <w:fitText w:val="1680" w:id="2028117248"/>
        </w:rPr>
        <w:t>3.4 评标结</w:t>
      </w:r>
      <w:r>
        <w:rPr>
          <w:rFonts w:hint="eastAsia" w:ascii="宋体" w:hAnsi="宋体" w:eastAsia="宋体" w:cs="宋体"/>
          <w:color w:val="auto"/>
          <w:spacing w:val="4"/>
          <w:kern w:val="0"/>
          <w:sz w:val="24"/>
          <w:szCs w:val="24"/>
          <w:highlight w:val="none"/>
          <w:fitText w:val="1680" w:id="2028117248"/>
        </w:rPr>
        <w:t>果</w:t>
      </w:r>
      <w:bookmarkEnd w:id="186"/>
      <w:bookmarkEnd w:id="187"/>
    </w:p>
    <w:p w14:paraId="54E21351">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4B537F3B">
      <w:pPr>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评标委员会完成评标后，应当向招标人提交书面评标报告和中标候选人名单。</w:t>
      </w:r>
    </w:p>
    <w:p w14:paraId="3A912031">
      <w:pPr>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sectPr>
          <w:pgSz w:w="11906" w:h="16838"/>
          <w:pgMar w:top="1418" w:right="1588" w:bottom="1418" w:left="1588" w:header="851" w:footer="992" w:gutter="0"/>
          <w:cols w:space="720" w:num="1"/>
          <w:docGrid w:linePitch="312" w:charSpace="0"/>
        </w:sectPr>
      </w:pPr>
    </w:p>
    <w:p w14:paraId="48EE6B2F">
      <w:pPr>
        <w:pStyle w:val="3"/>
        <w:keepNext/>
        <w:keepLines/>
        <w:widowControl/>
        <w:spacing w:before="0" w:after="982" w:line="264" w:lineRule="auto"/>
        <w:jc w:val="center"/>
        <w:rPr>
          <w:rFonts w:ascii="宋体" w:hAnsi="宋体" w:cs="宋体"/>
          <w:b w:val="0"/>
          <w:bCs w:val="0"/>
          <w:color w:val="auto"/>
          <w:kern w:val="2"/>
          <w:szCs w:val="22"/>
          <w:highlight w:val="none"/>
        </w:rPr>
      </w:pPr>
      <w:bookmarkStart w:id="188" w:name="_Toc762120158"/>
      <w:r>
        <w:rPr>
          <w:rFonts w:hint="eastAsia" w:ascii="宋体" w:hAnsi="宋体" w:cs="宋体"/>
          <w:b w:val="0"/>
          <w:bCs w:val="0"/>
          <w:color w:val="auto"/>
          <w:kern w:val="2"/>
          <w:szCs w:val="22"/>
          <w:highlight w:val="none"/>
        </w:rPr>
        <w:t>第四章合同条款及格式</w:t>
      </w:r>
      <w:bookmarkEnd w:id="188"/>
    </w:p>
    <w:p w14:paraId="1B21CC40">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本章内容的协议书、通用条件、专用条件直接引用中华人民共和国住房和城乡建设部和国家工商行政管理总局制定的《建设工程监理合同》（GF－2012－0202）。</w:t>
      </w:r>
    </w:p>
    <w:p w14:paraId="7817B2C6">
      <w:pPr>
        <w:wordWrap w:val="0"/>
        <w:spacing w:line="360" w:lineRule="auto"/>
        <w:rPr>
          <w:rFonts w:ascii="宋体" w:hAnsi="宋体" w:cs="宋体"/>
          <w:color w:val="auto"/>
          <w:sz w:val="24"/>
          <w:szCs w:val="24"/>
          <w:highlight w:val="none"/>
        </w:rPr>
      </w:pPr>
    </w:p>
    <w:p w14:paraId="27C5E40B">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第一部分   协议书</w:t>
      </w:r>
    </w:p>
    <w:p w14:paraId="539E1E44">
      <w:pPr>
        <w:wordWrap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第二部分   通用条件</w:t>
      </w:r>
      <w:r>
        <w:rPr>
          <w:rFonts w:hint="eastAsia" w:ascii="宋体" w:hAnsi="宋体" w:cs="宋体"/>
          <w:color w:val="auto"/>
          <w:sz w:val="24"/>
          <w:szCs w:val="24"/>
          <w:highlight w:val="none"/>
          <w:lang w:val="en-US" w:eastAsia="zh-CN"/>
        </w:rPr>
        <w:t>(略)</w:t>
      </w:r>
    </w:p>
    <w:p w14:paraId="2C040C47">
      <w:pPr>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第三部分   专用条件</w:t>
      </w:r>
    </w:p>
    <w:p w14:paraId="1ED24F7D">
      <w:pPr>
        <w:wordWrap w:val="0"/>
        <w:spacing w:line="400" w:lineRule="exact"/>
        <w:rPr>
          <w:rFonts w:ascii="宋体" w:hAnsi="宋体" w:cs="宋体"/>
          <w:b/>
          <w:color w:val="auto"/>
          <w:sz w:val="36"/>
          <w:szCs w:val="36"/>
          <w:highlight w:val="none"/>
        </w:rPr>
      </w:pPr>
    </w:p>
    <w:p w14:paraId="4CBE6C52">
      <w:pPr>
        <w:spacing w:line="360" w:lineRule="auto"/>
        <w:jc w:val="righ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1D6BF665">
      <w:pPr>
        <w:autoSpaceDE w:val="0"/>
        <w:autoSpaceDN w:val="0"/>
        <w:adjustRightInd w:val="0"/>
        <w:spacing w:line="400" w:lineRule="exact"/>
        <w:jc w:val="center"/>
        <w:rPr>
          <w:rFonts w:hint="eastAsia" w:ascii="宋体" w:cs="宋体"/>
          <w:b/>
          <w:color w:val="auto"/>
          <w:kern w:val="0"/>
          <w:sz w:val="28"/>
          <w:szCs w:val="28"/>
          <w:highlight w:val="none"/>
          <w:lang w:val="zh-CN"/>
        </w:rPr>
      </w:pPr>
      <w:bookmarkStart w:id="189" w:name="_Toc1604437363"/>
      <w:r>
        <w:rPr>
          <w:rFonts w:hint="eastAsia" w:ascii="宋体" w:cs="宋体"/>
          <w:b/>
          <w:color w:val="auto"/>
          <w:kern w:val="0"/>
          <w:sz w:val="28"/>
          <w:szCs w:val="28"/>
          <w:highlight w:val="none"/>
          <w:lang w:val="zh-CN"/>
        </w:rPr>
        <w:t>第一部分  协议书</w:t>
      </w:r>
    </w:p>
    <w:p w14:paraId="25D4D026">
      <w:pPr>
        <w:adjustRightInd w:val="0"/>
        <w:snapToGrid w:val="0"/>
        <w:spacing w:line="360" w:lineRule="auto"/>
        <w:ind w:firstLine="326" w:firstLineChars="250"/>
        <w:rPr>
          <w:rFonts w:hint="eastAsia" w:ascii="仿宋_GB2312" w:hAnsi="宋体" w:eastAsia="仿宋_GB2312"/>
          <w:b/>
          <w:color w:val="auto"/>
          <w:sz w:val="13"/>
          <w:szCs w:val="13"/>
          <w:highlight w:val="none"/>
        </w:rPr>
      </w:pPr>
    </w:p>
    <w:p w14:paraId="0F45C64E">
      <w:pPr>
        <w:keepNext w:val="0"/>
        <w:keepLines w:val="0"/>
        <w:pageBreakBefore w:val="0"/>
        <w:widowControl w:val="0"/>
        <w:kinsoku/>
        <w:wordWrap/>
        <w:overflowPunct/>
        <w:topLinePunct w:val="0"/>
        <w:autoSpaceDE/>
        <w:autoSpaceDN/>
        <w:bidi w:val="0"/>
        <w:adjustRightInd w:val="0"/>
        <w:snapToGrid w:val="0"/>
        <w:spacing w:line="6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委托人（全称）：</w:t>
      </w:r>
      <w:r>
        <w:rPr>
          <w:rFonts w:hint="eastAsia" w:ascii="宋体" w:hAnsi="宋体" w:eastAsia="宋体" w:cs="宋体"/>
          <w:color w:val="auto"/>
          <w:sz w:val="24"/>
          <w:szCs w:val="24"/>
          <w:highlight w:val="none"/>
          <w:u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6051DB2C">
      <w:pPr>
        <w:keepNext w:val="0"/>
        <w:keepLines w:val="0"/>
        <w:pageBreakBefore w:val="0"/>
        <w:widowControl w:val="0"/>
        <w:kinsoku/>
        <w:wordWrap/>
        <w:overflowPunct/>
        <w:topLinePunct w:val="0"/>
        <w:autoSpaceDE/>
        <w:autoSpaceDN/>
        <w:bidi w:val="0"/>
        <w:adjustRightInd w:val="0"/>
        <w:snapToGrid w:val="0"/>
        <w:spacing w:line="6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44166C98">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14:paraId="197D6C71">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14:paraId="03ABD99E">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CCA703">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B88343B">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B13FC9">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8DBBE0">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7EE53649">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618D1549">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三、组成本合同的文件</w:t>
      </w:r>
    </w:p>
    <w:p w14:paraId="78F234DA">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14:paraId="38CD8733">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中标通知书（适用于招标工程）或委托书（适用于非招标工程）；</w:t>
      </w:r>
    </w:p>
    <w:p w14:paraId="7D103D1C">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投标文件（适用于招标工程）或监理与相关服务建议书（适用于非招标工程）；</w:t>
      </w:r>
    </w:p>
    <w:p w14:paraId="14834EB7">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专用条件；</w:t>
      </w:r>
    </w:p>
    <w:p w14:paraId="17A86F76">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通用条件；</w:t>
      </w:r>
    </w:p>
    <w:p w14:paraId="6D0C1D14">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附录，即：</w:t>
      </w:r>
    </w:p>
    <w:p w14:paraId="14A7AA8D">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附录A  相关服务的范围和内容</w:t>
      </w:r>
    </w:p>
    <w:p w14:paraId="4BE45386">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附录B  委托人派遣的人员和提供的</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w:t>
      </w:r>
    </w:p>
    <w:p w14:paraId="0C898A89">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165749C8">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四、总监理工程师</w:t>
      </w:r>
    </w:p>
    <w:p w14:paraId="47E35C64">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C007229">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五、签约酬金</w:t>
      </w:r>
    </w:p>
    <w:p w14:paraId="24D1E0A4">
      <w:pPr>
        <w:keepNext w:val="0"/>
        <w:keepLines w:val="0"/>
        <w:pageBreakBefore w:val="0"/>
        <w:widowControl w:val="0"/>
        <w:kinsoku/>
        <w:wordWrap/>
        <w:overflowPunct/>
        <w:topLinePunct w:val="0"/>
        <w:autoSpaceDE/>
        <w:autoSpaceDN/>
        <w:bidi w:val="0"/>
        <w:adjustRightInd w:val="0"/>
        <w:snapToGrid w:val="0"/>
        <w:spacing w:line="62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签约酬金（大写）：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307D553F">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六、期限</w:t>
      </w:r>
    </w:p>
    <w:p w14:paraId="293B959C">
      <w:pPr>
        <w:keepNext w:val="0"/>
        <w:keepLines w:val="0"/>
        <w:pageBreakBefore w:val="0"/>
        <w:widowControl w:val="0"/>
        <w:kinsoku/>
        <w:wordWrap/>
        <w:overflowPunct/>
        <w:topLinePunct w:val="0"/>
        <w:autoSpaceDE/>
        <w:autoSpaceDN/>
        <w:bidi w:val="0"/>
        <w:spacing w:line="620" w:lineRule="exact"/>
        <w:ind w:firstLine="475" w:firstLineChars="198"/>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监理期限：监理合同签订至竣工并经审计完成以及工程缺陷责任期满为止</w:t>
      </w:r>
      <w:r>
        <w:rPr>
          <w:rFonts w:hint="eastAsia" w:ascii="宋体" w:hAnsi="宋体" w:eastAsia="宋体" w:cs="宋体"/>
          <w:color w:val="auto"/>
          <w:sz w:val="24"/>
          <w:szCs w:val="24"/>
          <w:highlight w:val="none"/>
          <w:lang w:eastAsia="zh-CN"/>
        </w:rPr>
        <w:t>。</w:t>
      </w:r>
    </w:p>
    <w:p w14:paraId="3CBE9AF7">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七、双方承诺</w:t>
      </w:r>
    </w:p>
    <w:p w14:paraId="4D34CD9F">
      <w:pPr>
        <w:keepNext w:val="0"/>
        <w:keepLines w:val="0"/>
        <w:pageBreakBefore w:val="0"/>
        <w:widowControl w:val="0"/>
        <w:kinsoku/>
        <w:wordWrap/>
        <w:overflowPunct/>
        <w:topLinePunct w:val="0"/>
        <w:autoSpaceDE/>
        <w:autoSpaceDN/>
        <w:bidi w:val="0"/>
        <w:spacing w:line="620" w:lineRule="exact"/>
        <w:ind w:firstLine="475"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 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p>
    <w:p w14:paraId="4ED74983">
      <w:pPr>
        <w:keepNext w:val="0"/>
        <w:keepLines w:val="0"/>
        <w:pageBreakBefore w:val="0"/>
        <w:widowControl w:val="0"/>
        <w:kinsoku/>
        <w:wordWrap/>
        <w:overflowPunct/>
        <w:topLinePunct w:val="0"/>
        <w:autoSpaceDE/>
        <w:autoSpaceDN/>
        <w:bidi w:val="0"/>
        <w:spacing w:line="620" w:lineRule="exact"/>
        <w:ind w:firstLine="475" w:firstLineChars="198"/>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委托人向监理人承诺，按照本合同约定派遣相应的人员，提供</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、设备，并按本合同约定支付酬金。</w:t>
      </w:r>
    </w:p>
    <w:p w14:paraId="5A002A6D">
      <w:pPr>
        <w:keepNext w:val="0"/>
        <w:keepLines w:val="0"/>
        <w:pageBreakBefore w:val="0"/>
        <w:widowControl w:val="0"/>
        <w:kinsoku/>
        <w:wordWrap/>
        <w:overflowPunct/>
        <w:topLinePunct w:val="0"/>
        <w:autoSpaceDE/>
        <w:autoSpaceDN/>
        <w:bidi w:val="0"/>
        <w:spacing w:line="620" w:lineRule="exact"/>
        <w:ind w:firstLine="477" w:firstLineChars="198"/>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八、合同订立</w:t>
      </w:r>
    </w:p>
    <w:p w14:paraId="3C2F991C">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F1EB4C0">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5914DA">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份，具有同等法律效力，双方各执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37B78A8E">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p>
    <w:p w14:paraId="328F4DAF">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p>
    <w:p w14:paraId="5A12AFE2">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监理人：</w:t>
      </w:r>
      <w:r>
        <w:rPr>
          <w:rFonts w:hint="eastAsia" w:ascii="宋体" w:hAnsi="宋体" w:eastAsia="宋体" w:cs="宋体"/>
          <w:color w:val="auto"/>
          <w:sz w:val="24"/>
          <w:szCs w:val="24"/>
          <w:highlight w:val="none"/>
          <w:u w:val="single"/>
        </w:rPr>
        <w:t xml:space="preserve">   （盖章）    </w:t>
      </w:r>
    </w:p>
    <w:p w14:paraId="07B527F0">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44AE239D">
      <w:pPr>
        <w:keepNext w:val="0"/>
        <w:keepLines w:val="0"/>
        <w:pageBreakBefore w:val="0"/>
        <w:widowControl w:val="0"/>
        <w:kinsoku/>
        <w:wordWrap/>
        <w:overflowPunct/>
        <w:topLinePunct w:val="0"/>
        <w:autoSpaceDE/>
        <w:autoSpaceDN/>
        <w:bidi w:val="0"/>
        <w:adjustRightInd w:val="0"/>
        <w:snapToGrid w:val="0"/>
        <w:spacing w:line="6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36F4681F">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法定代表人或其授权</w:t>
      </w:r>
    </w:p>
    <w:p w14:paraId="00A77C1E">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（签字）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07DA7C">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67698364">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8BBB851">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22E49421">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1ED2B37">
      <w:pPr>
        <w:keepNext w:val="0"/>
        <w:keepLines w:val="0"/>
        <w:pageBreakBefore w:val="0"/>
        <w:widowControl w:val="0"/>
        <w:kinsoku/>
        <w:wordWrap/>
        <w:overflowPunct/>
        <w:topLinePunct w:val="0"/>
        <w:autoSpaceDE/>
        <w:autoSpaceDN/>
        <w:bidi w:val="0"/>
        <w:adjustRightInd w:val="0"/>
        <w:snapToGrid w:val="0"/>
        <w:spacing w:line="620" w:lineRule="exact"/>
        <w:ind w:firstLine="475" w:firstLineChars="198"/>
        <w:textAlignment w:val="auto"/>
        <w:rPr>
          <w:rFonts w:hint="eastAsia" w:ascii="仿宋_GB2312" w:hAnsi="宋体" w:eastAsia="仿宋_GB2312"/>
          <w:color w:val="auto"/>
          <w:sz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仿宋_GB2312" w:hAnsi="宋体" w:eastAsia="仿宋_GB2312"/>
          <w:color w:val="auto"/>
          <w:sz w:val="24"/>
          <w:highlight w:val="none"/>
          <w:u w:val="single"/>
        </w:rPr>
        <w:t xml:space="preserve">          </w:t>
      </w:r>
    </w:p>
    <w:p w14:paraId="47E11D35">
      <w:pPr>
        <w:rPr>
          <w:rFonts w:hint="eastAsia" w:ascii="宋体" w:cs="宋体"/>
          <w:b/>
          <w:color w:val="auto"/>
          <w:kern w:val="0"/>
          <w:sz w:val="28"/>
          <w:szCs w:val="28"/>
          <w:highlight w:val="none"/>
          <w:lang w:val="zh-CN"/>
        </w:rPr>
      </w:pPr>
      <w:r>
        <w:rPr>
          <w:rFonts w:hint="eastAsia" w:ascii="宋体" w:cs="宋体"/>
          <w:b/>
          <w:color w:val="auto"/>
          <w:kern w:val="0"/>
          <w:sz w:val="28"/>
          <w:szCs w:val="28"/>
          <w:highlight w:val="none"/>
          <w:lang w:val="zh-CN"/>
        </w:rPr>
        <w:br w:type="page"/>
      </w:r>
    </w:p>
    <w:p w14:paraId="38F3839C">
      <w:pPr>
        <w:autoSpaceDE w:val="0"/>
        <w:autoSpaceDN w:val="0"/>
        <w:adjustRightInd w:val="0"/>
        <w:spacing w:line="400" w:lineRule="exact"/>
        <w:jc w:val="center"/>
        <w:rPr>
          <w:rFonts w:hint="eastAsia" w:ascii="宋体" w:cs="宋体"/>
          <w:b/>
          <w:color w:val="auto"/>
          <w:kern w:val="0"/>
          <w:sz w:val="28"/>
          <w:szCs w:val="28"/>
          <w:highlight w:val="none"/>
          <w:lang w:val="zh-CN"/>
        </w:rPr>
      </w:pPr>
      <w:r>
        <w:rPr>
          <w:rFonts w:hint="eastAsia" w:ascii="宋体" w:cs="宋体"/>
          <w:b/>
          <w:color w:val="auto"/>
          <w:kern w:val="0"/>
          <w:sz w:val="28"/>
          <w:szCs w:val="28"/>
          <w:highlight w:val="none"/>
          <w:lang w:val="zh-CN"/>
        </w:rPr>
        <w:t>第三部分  专用条件</w:t>
      </w:r>
    </w:p>
    <w:p w14:paraId="76AD5AF3">
      <w:pPr>
        <w:snapToGrid w:val="0"/>
        <w:spacing w:line="500" w:lineRule="exact"/>
        <w:ind w:firstLine="422" w:firstLineChars="200"/>
        <w:rPr>
          <w:b/>
          <w:color w:val="auto"/>
          <w:kern w:val="0"/>
          <w:szCs w:val="21"/>
          <w:highlight w:val="none"/>
        </w:rPr>
      </w:pPr>
      <w:r>
        <w:rPr>
          <w:b/>
          <w:color w:val="auto"/>
          <w:kern w:val="0"/>
          <w:szCs w:val="21"/>
          <w:highlight w:val="none"/>
        </w:rPr>
        <w:t>1. 定义与解释</w:t>
      </w:r>
    </w:p>
    <w:p w14:paraId="58D29323">
      <w:pPr>
        <w:snapToGrid w:val="0"/>
        <w:spacing w:line="500" w:lineRule="exact"/>
        <w:ind w:firstLine="420" w:firstLineChars="200"/>
        <w:rPr>
          <w:color w:val="auto"/>
          <w:kern w:val="0"/>
          <w:szCs w:val="21"/>
          <w:highlight w:val="none"/>
        </w:rPr>
      </w:pPr>
      <w:r>
        <w:rPr>
          <w:color w:val="auto"/>
          <w:kern w:val="0"/>
          <w:szCs w:val="21"/>
          <w:highlight w:val="none"/>
        </w:rPr>
        <w:t>1.2  解释</w:t>
      </w:r>
    </w:p>
    <w:p w14:paraId="28DA257F">
      <w:pPr>
        <w:snapToGrid w:val="0"/>
        <w:spacing w:line="500" w:lineRule="exact"/>
        <w:ind w:firstLine="420" w:firstLineChars="200"/>
        <w:rPr>
          <w:color w:val="auto"/>
          <w:kern w:val="0"/>
          <w:szCs w:val="21"/>
          <w:highlight w:val="none"/>
        </w:rPr>
      </w:pPr>
      <w:r>
        <w:rPr>
          <w:color w:val="auto"/>
          <w:kern w:val="0"/>
          <w:szCs w:val="21"/>
          <w:highlight w:val="none"/>
        </w:rPr>
        <w:t>1.2.1 本合同文件除使用中文外，还可用</w:t>
      </w:r>
      <w:r>
        <w:rPr>
          <w:color w:val="auto"/>
          <w:kern w:val="0"/>
          <w:szCs w:val="21"/>
          <w:highlight w:val="none"/>
          <w:u w:val="single"/>
        </w:rPr>
        <w:t xml:space="preserve"> / </w:t>
      </w:r>
      <w:r>
        <w:rPr>
          <w:color w:val="auto"/>
          <w:kern w:val="0"/>
          <w:szCs w:val="21"/>
          <w:highlight w:val="none"/>
        </w:rPr>
        <w:t>。</w:t>
      </w:r>
    </w:p>
    <w:p w14:paraId="04F06161">
      <w:pPr>
        <w:snapToGrid w:val="0"/>
        <w:spacing w:line="500" w:lineRule="exact"/>
        <w:ind w:firstLine="420" w:firstLineChars="200"/>
        <w:rPr>
          <w:color w:val="auto"/>
          <w:kern w:val="0"/>
          <w:szCs w:val="21"/>
          <w:highlight w:val="none"/>
        </w:rPr>
      </w:pPr>
      <w:r>
        <w:rPr>
          <w:color w:val="auto"/>
          <w:kern w:val="0"/>
          <w:szCs w:val="21"/>
          <w:highlight w:val="none"/>
        </w:rPr>
        <w:t>1.2.2 约定本合同文件的解释顺序为：</w:t>
      </w:r>
      <w:r>
        <w:rPr>
          <w:color w:val="auto"/>
          <w:kern w:val="0"/>
          <w:szCs w:val="21"/>
          <w:highlight w:val="none"/>
          <w:u w:val="single"/>
        </w:rPr>
        <w:t xml:space="preserve"> </w:t>
      </w:r>
      <w:r>
        <w:rPr>
          <w:rFonts w:hint="eastAsia"/>
          <w:color w:val="auto"/>
          <w:kern w:val="0"/>
          <w:szCs w:val="21"/>
          <w:highlight w:val="none"/>
          <w:u w:val="single"/>
        </w:rPr>
        <w:t>合同协议书、中标</w:t>
      </w:r>
      <w:r>
        <w:rPr>
          <w:color w:val="auto"/>
          <w:kern w:val="0"/>
          <w:szCs w:val="21"/>
          <w:highlight w:val="none"/>
          <w:u w:val="single"/>
        </w:rPr>
        <w:t>通知书、</w:t>
      </w:r>
      <w:r>
        <w:rPr>
          <w:rFonts w:hint="eastAsia"/>
          <w:color w:val="auto"/>
          <w:kern w:val="0"/>
          <w:szCs w:val="21"/>
          <w:highlight w:val="none"/>
          <w:u w:val="single"/>
        </w:rPr>
        <w:t>专用条件、通用条件、</w:t>
      </w:r>
      <w:r>
        <w:rPr>
          <w:color w:val="auto"/>
          <w:kern w:val="0"/>
          <w:szCs w:val="21"/>
          <w:highlight w:val="none"/>
          <w:u w:val="single"/>
        </w:rPr>
        <w:t xml:space="preserve">投标文件 </w:t>
      </w:r>
      <w:r>
        <w:rPr>
          <w:color w:val="auto"/>
          <w:kern w:val="0"/>
          <w:szCs w:val="21"/>
          <w:highlight w:val="none"/>
        </w:rPr>
        <w:t>。</w:t>
      </w:r>
    </w:p>
    <w:p w14:paraId="20E595F5">
      <w:pPr>
        <w:snapToGrid w:val="0"/>
        <w:spacing w:line="500" w:lineRule="exact"/>
        <w:ind w:firstLine="422" w:firstLineChars="200"/>
        <w:rPr>
          <w:b/>
          <w:color w:val="auto"/>
          <w:kern w:val="0"/>
          <w:szCs w:val="21"/>
          <w:highlight w:val="none"/>
        </w:rPr>
      </w:pPr>
      <w:r>
        <w:rPr>
          <w:b/>
          <w:color w:val="auto"/>
          <w:kern w:val="0"/>
          <w:szCs w:val="21"/>
          <w:highlight w:val="none"/>
        </w:rPr>
        <w:t>2. 监理人义务</w:t>
      </w:r>
    </w:p>
    <w:p w14:paraId="4C31BE71">
      <w:pPr>
        <w:snapToGrid w:val="0"/>
        <w:spacing w:line="500" w:lineRule="exact"/>
        <w:ind w:firstLine="420" w:firstLineChars="200"/>
        <w:rPr>
          <w:color w:val="auto"/>
          <w:kern w:val="0"/>
          <w:szCs w:val="21"/>
          <w:highlight w:val="none"/>
        </w:rPr>
      </w:pPr>
      <w:r>
        <w:rPr>
          <w:color w:val="auto"/>
          <w:kern w:val="0"/>
          <w:szCs w:val="21"/>
          <w:highlight w:val="none"/>
        </w:rPr>
        <w:t>2.1 监理的范围和</w:t>
      </w:r>
      <w:r>
        <w:rPr>
          <w:bCs/>
          <w:color w:val="auto"/>
          <w:kern w:val="0"/>
          <w:szCs w:val="21"/>
          <w:highlight w:val="none"/>
        </w:rPr>
        <w:t>内容</w:t>
      </w:r>
    </w:p>
    <w:p w14:paraId="7F10A03B">
      <w:pPr>
        <w:snapToGrid w:val="0"/>
        <w:spacing w:line="500" w:lineRule="exact"/>
        <w:ind w:firstLine="420" w:firstLineChars="200"/>
        <w:rPr>
          <w:color w:val="auto"/>
          <w:kern w:val="0"/>
          <w:szCs w:val="21"/>
          <w:highlight w:val="none"/>
          <w:u w:val="single"/>
        </w:rPr>
      </w:pPr>
      <w:r>
        <w:rPr>
          <w:color w:val="auto"/>
          <w:kern w:val="0"/>
          <w:szCs w:val="21"/>
          <w:highlight w:val="none"/>
        </w:rPr>
        <w:t>2.1.1 监理范围包括：</w:t>
      </w:r>
    </w:p>
    <w:p w14:paraId="1A15A83A">
      <w:pPr>
        <w:keepNext w:val="0"/>
        <w:keepLines w:val="0"/>
        <w:pageBreakBefore w:val="0"/>
        <w:widowControl w:val="0"/>
        <w:kinsoku/>
        <w:wordWrap/>
        <w:overflowPunct/>
        <w:topLinePunct w:val="0"/>
        <w:bidi w:val="0"/>
        <w:snapToGrid w:val="0"/>
        <w:spacing w:line="500" w:lineRule="exact"/>
        <w:ind w:firstLine="420" w:firstLineChars="200"/>
        <w:rPr>
          <w:color w:val="auto"/>
          <w:kern w:val="0"/>
          <w:szCs w:val="21"/>
          <w:highlight w:val="none"/>
          <w:u w:val="single"/>
        </w:rPr>
      </w:pPr>
      <w:r>
        <w:rPr>
          <w:rFonts w:hint="eastAsia"/>
          <w:color w:val="auto"/>
          <w:kern w:val="0"/>
          <w:szCs w:val="21"/>
          <w:highlight w:val="none"/>
          <w:u w:val="single"/>
        </w:rPr>
        <w:t>本工程地块红线范围内所有的工程建设内容，包括但不限于建筑、安装、设备购置、室外附属等所有工程</w:t>
      </w:r>
      <w:r>
        <w:rPr>
          <w:rFonts w:hint="eastAsia"/>
          <w:color w:val="auto"/>
          <w:kern w:val="0"/>
          <w:szCs w:val="21"/>
          <w:highlight w:val="none"/>
          <w:u w:val="single"/>
          <w:lang w:val="en-US" w:eastAsia="zh-CN"/>
        </w:rPr>
        <w:t>施工</w:t>
      </w:r>
      <w:r>
        <w:rPr>
          <w:rFonts w:hint="eastAsia"/>
          <w:color w:val="auto"/>
          <w:kern w:val="0"/>
          <w:szCs w:val="21"/>
          <w:highlight w:val="none"/>
          <w:u w:val="single"/>
        </w:rPr>
        <w:t>监理</w:t>
      </w:r>
      <w:r>
        <w:rPr>
          <w:rFonts w:hint="eastAsia"/>
          <w:color w:val="auto"/>
          <w:kern w:val="0"/>
          <w:szCs w:val="21"/>
          <w:highlight w:val="none"/>
          <w:u w:val="single"/>
          <w:lang w:eastAsia="zh-CN"/>
        </w:rPr>
        <w:t>。</w:t>
      </w:r>
      <w:r>
        <w:rPr>
          <w:color w:val="auto"/>
          <w:kern w:val="0"/>
          <w:szCs w:val="21"/>
          <w:highlight w:val="none"/>
          <w:u w:val="single"/>
        </w:rPr>
        <w:t>全过程负责施工阶段对建设工程质量、进度、造价进行控制，对合同、信息进行管理，对工程建设相关方的关系进行协调，并履行建设工程安全生产管理法定职责的服务活动。</w:t>
      </w:r>
      <w:r>
        <w:rPr>
          <w:rFonts w:hint="eastAsia"/>
          <w:color w:val="auto"/>
          <w:kern w:val="0"/>
          <w:szCs w:val="21"/>
          <w:highlight w:val="none"/>
          <w:u w:val="single"/>
        </w:rPr>
        <w:t>监理人</w:t>
      </w:r>
      <w:r>
        <w:rPr>
          <w:color w:val="auto"/>
          <w:kern w:val="0"/>
          <w:szCs w:val="21"/>
          <w:highlight w:val="none"/>
          <w:u w:val="single"/>
        </w:rPr>
        <w:t>应根据</w:t>
      </w:r>
      <w:r>
        <w:rPr>
          <w:rFonts w:hint="eastAsia"/>
          <w:color w:val="auto"/>
          <w:kern w:val="0"/>
          <w:szCs w:val="21"/>
          <w:highlight w:val="none"/>
          <w:u w:val="single"/>
        </w:rPr>
        <w:t>委托人</w:t>
      </w:r>
      <w:r>
        <w:rPr>
          <w:color w:val="auto"/>
          <w:kern w:val="0"/>
          <w:szCs w:val="21"/>
          <w:highlight w:val="none"/>
          <w:u w:val="single"/>
        </w:rPr>
        <w:t>的要求，选派一定数量的专业技术管理人员，协同</w:t>
      </w:r>
      <w:r>
        <w:rPr>
          <w:rFonts w:hint="eastAsia"/>
          <w:color w:val="auto"/>
          <w:kern w:val="0"/>
          <w:szCs w:val="21"/>
          <w:highlight w:val="none"/>
          <w:u w:val="single"/>
        </w:rPr>
        <w:t>委托人</w:t>
      </w:r>
      <w:r>
        <w:rPr>
          <w:color w:val="auto"/>
          <w:kern w:val="0"/>
          <w:szCs w:val="21"/>
          <w:highlight w:val="none"/>
          <w:u w:val="single"/>
        </w:rPr>
        <w:t>参与本工程的前期筹备工作。</w:t>
      </w:r>
    </w:p>
    <w:p w14:paraId="01D268D9">
      <w:pPr>
        <w:keepNext w:val="0"/>
        <w:keepLines w:val="0"/>
        <w:pageBreakBefore w:val="0"/>
        <w:widowControl w:val="0"/>
        <w:kinsoku/>
        <w:wordWrap/>
        <w:overflowPunct/>
        <w:topLinePunct w:val="0"/>
        <w:bidi w:val="0"/>
        <w:spacing w:line="500" w:lineRule="exact"/>
        <w:ind w:firstLine="420" w:firstLineChars="200"/>
        <w:rPr>
          <w:color w:val="auto"/>
          <w:kern w:val="0"/>
          <w:szCs w:val="21"/>
          <w:highlight w:val="none"/>
        </w:rPr>
      </w:pPr>
      <w:r>
        <w:rPr>
          <w:color w:val="auto"/>
          <w:kern w:val="0"/>
          <w:szCs w:val="21"/>
          <w:highlight w:val="none"/>
        </w:rPr>
        <w:t>2.1.2 监理工作内容还包括：</w:t>
      </w:r>
    </w:p>
    <w:p w14:paraId="5FA16A12">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1．协助委托人审查承包人资质并签订施工承包合同；</w:t>
      </w:r>
    </w:p>
    <w:p w14:paraId="7E179700">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2．验收施工图设计文件；</w:t>
      </w:r>
    </w:p>
    <w:p w14:paraId="21B1681F">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3．审查施工图设计预算；</w:t>
      </w:r>
    </w:p>
    <w:p w14:paraId="7E391029">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4．协助委托人与施工单位编写开、复工报告，编制整体的监理工作实施细则，每个月的工作计划；</w:t>
      </w:r>
    </w:p>
    <w:p w14:paraId="326641C0">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5．组织设计交底与图纸会审，编制项目协调手册，明确各方（委托人、监理部、施工承包商、检测承包商、供应商等）工作；</w:t>
      </w:r>
    </w:p>
    <w:p w14:paraId="78C51B8B">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6．审核施工单位提出的施工组织设计，施工技术方案和施工进度计划，建立文件管理系统，明确信息传递程序和方法，对工程建设过程中质量检验及安全问题进行审核签证，制定工程安全、健康和环保监理体系，并监督实施；</w:t>
      </w:r>
    </w:p>
    <w:p w14:paraId="30ECAE28">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7．对施工单位执行工程承包合同和国家工程技术规范标准的情况进行督促，检查，对承（发）包双方向对方提出的任何意见和要求（包括索赔要求）进行审核，并拿出处置意见，参与违约事件的处理；</w:t>
      </w:r>
    </w:p>
    <w:p w14:paraId="0CC410A8">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8．审查施工单位提出的材料和设备清单，并审查材料和设备供应单位资质，对工程使用的原材料、半成品、构件、设备进行检查并对技术规格书进行审查，有权拒绝使用不符合合同要求和标准规定的材料，构件，设备；</w:t>
      </w:r>
    </w:p>
    <w:p w14:paraId="6373CCD2">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9．检查工程进度、检查施工技术措施、安全防护措施和施工质量，向委托人提供工程进度报告和专题报告，对承包人违反规范、规程的及时要求承包人更正，并向委托人提供备忘录；对隐蔽工程监理人员必须到场，并书面通知甲方人员。验收分部分项工程和各项隐蔽工程，签署每月的工程量单和支付报表以及合同终止时的支付报表，以作为委托人向承包人支付的依据；</w:t>
      </w:r>
    </w:p>
    <w:p w14:paraId="52EF27B5">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10．组织委托人、设计、施工单位处理工程质量事故，监督事故技术处理方案的实施，并对事故和问题的处理进行验收和签证,审查承包人上报的施工组织设计和施工难点段的技术方案，在施工过程中，配合委托人协调设计、施工、检测、供应各方关系；</w:t>
      </w:r>
    </w:p>
    <w:p w14:paraId="59B81E18">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11．根据2004年2月1日起实施的</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建设工程安全生产管理条例</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督</w:t>
      </w:r>
      <w:r>
        <w:rPr>
          <w:rFonts w:hint="eastAsia" w:ascii="宋体" w:hAnsi="宋体"/>
          <w:color w:val="auto"/>
          <w:szCs w:val="21"/>
          <w:highlight w:val="none"/>
          <w:u w:val="single"/>
        </w:rPr>
        <w:t>促施工单位做好安全工作；</w:t>
      </w:r>
    </w:p>
    <w:p w14:paraId="1C0D7F0E">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12．整理监理文件和技术档案资料；按</w:t>
      </w:r>
      <w:r>
        <w:rPr>
          <w:rFonts w:hint="eastAsia" w:ascii="宋体" w:hAnsi="宋体" w:cs="宋体"/>
          <w:color w:val="auto"/>
          <w:szCs w:val="21"/>
          <w:highlight w:val="none"/>
          <w:u w:val="single"/>
          <w:lang w:eastAsia="zh-CN"/>
        </w:rPr>
        <w:t>《</w:t>
      </w:r>
      <w:r>
        <w:rPr>
          <w:rFonts w:hint="eastAsia" w:ascii="宋体" w:hAnsi="宋体"/>
          <w:color w:val="auto"/>
          <w:szCs w:val="21"/>
          <w:highlight w:val="none"/>
          <w:u w:val="single"/>
        </w:rPr>
        <w:t>建设工程文件归档整理规范</w:t>
      </w:r>
      <w:r>
        <w:rPr>
          <w:rFonts w:hint="eastAsia" w:ascii="宋体" w:hAnsi="宋体" w:cs="宋体"/>
          <w:color w:val="auto"/>
          <w:szCs w:val="21"/>
          <w:highlight w:val="none"/>
          <w:u w:val="single"/>
          <w:lang w:eastAsia="zh-CN"/>
        </w:rPr>
        <w:t>》</w:t>
      </w:r>
      <w:r>
        <w:rPr>
          <w:rFonts w:hint="eastAsia" w:ascii="宋体" w:hAnsi="宋体"/>
          <w:color w:val="auto"/>
          <w:szCs w:val="21"/>
          <w:highlight w:val="none"/>
          <w:u w:val="single"/>
        </w:rPr>
        <w:t>要求整理档案资料；</w:t>
      </w:r>
    </w:p>
    <w:p w14:paraId="6BE8F124">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13．组织设计单位和施工单位进行工程竣工初步验收；</w:t>
      </w:r>
    </w:p>
    <w:p w14:paraId="2FB4A5D1">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14．协助委托人进行竣工验收工作；</w:t>
      </w:r>
    </w:p>
    <w:p w14:paraId="7D0D61C9">
      <w:pPr>
        <w:keepNext w:val="0"/>
        <w:keepLines w:val="0"/>
        <w:pageBreakBefore w:val="0"/>
        <w:widowControl w:val="0"/>
        <w:kinsoku/>
        <w:wordWrap/>
        <w:overflowPunct/>
        <w:topLinePunct w:val="0"/>
        <w:bidi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15．提交监理工作总结报告；</w:t>
      </w:r>
    </w:p>
    <w:p w14:paraId="5472BB96">
      <w:pPr>
        <w:keepNext w:val="0"/>
        <w:keepLines w:val="0"/>
        <w:pageBreakBefore w:val="0"/>
        <w:widowControl w:val="0"/>
        <w:kinsoku/>
        <w:wordWrap/>
        <w:overflowPunct/>
        <w:topLinePunct w:val="0"/>
        <w:bidi w:val="0"/>
        <w:spacing w:line="500" w:lineRule="exact"/>
        <w:ind w:firstLine="420" w:firstLineChars="200"/>
        <w:rPr>
          <w:color w:val="auto"/>
          <w:kern w:val="0"/>
          <w:szCs w:val="21"/>
          <w:highlight w:val="none"/>
          <w:u w:val="single"/>
        </w:rPr>
      </w:pPr>
      <w:r>
        <w:rPr>
          <w:rFonts w:hint="eastAsia" w:ascii="宋体" w:hAnsi="宋体"/>
          <w:color w:val="auto"/>
          <w:szCs w:val="21"/>
          <w:highlight w:val="none"/>
          <w:u w:val="single"/>
        </w:rPr>
        <w:t>16．未尽事宜见«建设工程监理规范»。</w:t>
      </w:r>
    </w:p>
    <w:p w14:paraId="1A5B6703">
      <w:pPr>
        <w:snapToGrid w:val="0"/>
        <w:spacing w:line="500" w:lineRule="exact"/>
        <w:ind w:firstLine="420" w:firstLineChars="200"/>
        <w:rPr>
          <w:color w:val="auto"/>
          <w:kern w:val="0"/>
          <w:szCs w:val="21"/>
          <w:highlight w:val="none"/>
        </w:rPr>
      </w:pPr>
      <w:r>
        <w:rPr>
          <w:color w:val="auto"/>
          <w:kern w:val="0"/>
          <w:szCs w:val="21"/>
          <w:highlight w:val="none"/>
        </w:rPr>
        <w:t>2.2 监理与相关服务依据</w:t>
      </w:r>
    </w:p>
    <w:p w14:paraId="5EDA1E50">
      <w:pPr>
        <w:snapToGrid w:val="0"/>
        <w:spacing w:line="500" w:lineRule="exact"/>
        <w:ind w:firstLine="420" w:firstLineChars="200"/>
        <w:rPr>
          <w:color w:val="auto"/>
          <w:kern w:val="0"/>
          <w:szCs w:val="21"/>
          <w:highlight w:val="none"/>
        </w:rPr>
      </w:pPr>
      <w:r>
        <w:rPr>
          <w:color w:val="auto"/>
          <w:kern w:val="0"/>
          <w:szCs w:val="21"/>
          <w:highlight w:val="none"/>
        </w:rPr>
        <w:t>2.2.1监理依据包括：</w:t>
      </w:r>
    </w:p>
    <w:p w14:paraId="5022540B">
      <w:pPr>
        <w:snapToGrid w:val="0"/>
        <w:spacing w:line="5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国家、温州市有关工程建设的法律、法规、规章和其他有关规定；（2）建设工程监理规范（GB/T50319—2013）；（3）工程建设合同及监理合同；（4）经上级主管部门批准的项目报建书及批准文件，施工图纸和其它有关文件；（5）工程的招投标文件及相关记录；(6)现行的工程建设规范和质量检验评定标准；(7）建设工程安全生产管理条例（中华人民共和国国务院令第393号）；(8)其它有关的文件及要求。</w:t>
      </w:r>
    </w:p>
    <w:p w14:paraId="331D2A13">
      <w:pPr>
        <w:snapToGrid w:val="0"/>
        <w:spacing w:line="500" w:lineRule="exact"/>
        <w:ind w:firstLine="420" w:firstLineChars="200"/>
        <w:rPr>
          <w:color w:val="auto"/>
          <w:kern w:val="0"/>
          <w:szCs w:val="21"/>
          <w:highlight w:val="none"/>
        </w:rPr>
      </w:pPr>
      <w:r>
        <w:rPr>
          <w:color w:val="auto"/>
          <w:kern w:val="0"/>
          <w:szCs w:val="21"/>
          <w:highlight w:val="none"/>
        </w:rPr>
        <w:t>2.2.2 相关服务依据包括：</w:t>
      </w:r>
      <w:r>
        <w:rPr>
          <w:rFonts w:hint="eastAsia"/>
          <w:color w:val="auto"/>
          <w:kern w:val="0"/>
          <w:szCs w:val="21"/>
          <w:highlight w:val="none"/>
          <w:u w:val="single"/>
        </w:rPr>
        <w:t xml:space="preserve"> /</w:t>
      </w:r>
      <w:r>
        <w:rPr>
          <w:color w:val="auto"/>
          <w:kern w:val="0"/>
          <w:szCs w:val="21"/>
          <w:highlight w:val="none"/>
          <w:u w:val="single"/>
        </w:rPr>
        <w:t xml:space="preserve"> </w:t>
      </w:r>
      <w:r>
        <w:rPr>
          <w:color w:val="auto"/>
          <w:kern w:val="0"/>
          <w:szCs w:val="21"/>
          <w:highlight w:val="none"/>
        </w:rPr>
        <w:t>。</w:t>
      </w:r>
    </w:p>
    <w:p w14:paraId="42D071EF">
      <w:pPr>
        <w:snapToGrid w:val="0"/>
        <w:spacing w:line="500" w:lineRule="exact"/>
        <w:ind w:firstLine="420" w:firstLineChars="200"/>
        <w:rPr>
          <w:color w:val="auto"/>
          <w:kern w:val="0"/>
          <w:szCs w:val="21"/>
          <w:highlight w:val="none"/>
        </w:rPr>
      </w:pPr>
      <w:r>
        <w:rPr>
          <w:color w:val="auto"/>
          <w:kern w:val="0"/>
          <w:szCs w:val="21"/>
          <w:highlight w:val="none"/>
        </w:rPr>
        <w:t>2.3项目监理机构和人员</w:t>
      </w:r>
    </w:p>
    <w:p w14:paraId="237379FE">
      <w:pPr>
        <w:snapToGrid w:val="0"/>
        <w:spacing w:line="440" w:lineRule="exact"/>
        <w:ind w:firstLine="308" w:firstLineChars="147"/>
        <w:rPr>
          <w:rFonts w:hint="eastAsia" w:ascii="宋体" w:hAnsi="宋体" w:cs="宋体"/>
          <w:color w:val="auto"/>
          <w:kern w:val="0"/>
          <w:szCs w:val="21"/>
          <w:highlight w:val="none"/>
          <w:u w:val="single"/>
          <w:lang w:val="zh-CN"/>
        </w:rPr>
      </w:pPr>
      <w:r>
        <w:rPr>
          <w:rFonts w:ascii="Times New Roman" w:hAnsi="Times New Roman"/>
          <w:color w:val="auto"/>
          <w:kern w:val="0"/>
          <w:szCs w:val="21"/>
          <w:highlight w:val="none"/>
        </w:rPr>
        <w:t>2.3.4</w:t>
      </w:r>
      <w:r>
        <w:rPr>
          <w:color w:val="auto"/>
          <w:kern w:val="0"/>
          <w:szCs w:val="21"/>
          <w:highlight w:val="none"/>
        </w:rPr>
        <w:t xml:space="preserve"> 更换监理人员的其他情形：</w:t>
      </w:r>
      <w:r>
        <w:rPr>
          <w:rFonts w:hint="eastAsia" w:hAnsi="宋体"/>
          <w:color w:val="auto"/>
          <w:kern w:val="0"/>
          <w:szCs w:val="21"/>
          <w:highlight w:val="none"/>
          <w:u w:val="single"/>
        </w:rPr>
        <w:t xml:space="preserve"> </w:t>
      </w:r>
      <w:r>
        <w:rPr>
          <w:rFonts w:hint="eastAsia" w:hAnsi="宋体"/>
          <w:color w:val="auto"/>
          <w:kern w:val="0"/>
          <w:szCs w:val="21"/>
          <w:highlight w:val="none"/>
          <w:u w:val="single"/>
          <w:lang w:val="en-US" w:eastAsia="zh-CN"/>
        </w:rPr>
        <w:t>详见本合同补充条款。</w:t>
      </w:r>
    </w:p>
    <w:p w14:paraId="13EDB226">
      <w:pPr>
        <w:snapToGrid w:val="0"/>
        <w:spacing w:line="500" w:lineRule="exact"/>
        <w:ind w:firstLine="420" w:firstLineChars="200"/>
        <w:rPr>
          <w:color w:val="auto"/>
          <w:kern w:val="0"/>
          <w:szCs w:val="21"/>
          <w:highlight w:val="none"/>
        </w:rPr>
      </w:pPr>
      <w:r>
        <w:rPr>
          <w:color w:val="auto"/>
          <w:kern w:val="0"/>
          <w:szCs w:val="21"/>
          <w:highlight w:val="none"/>
        </w:rPr>
        <w:t>2.4 履行职责</w:t>
      </w:r>
    </w:p>
    <w:p w14:paraId="3CBBC408">
      <w:pPr>
        <w:snapToGrid w:val="0"/>
        <w:spacing w:line="500" w:lineRule="exact"/>
        <w:ind w:firstLine="420" w:firstLineChars="200"/>
        <w:rPr>
          <w:color w:val="auto"/>
          <w:kern w:val="0"/>
          <w:szCs w:val="21"/>
          <w:highlight w:val="none"/>
        </w:rPr>
      </w:pPr>
      <w:r>
        <w:rPr>
          <w:color w:val="auto"/>
          <w:kern w:val="0"/>
          <w:szCs w:val="21"/>
          <w:highlight w:val="none"/>
        </w:rPr>
        <w:t>2.4.3 对监理人的授权范围：</w:t>
      </w:r>
      <w:r>
        <w:rPr>
          <w:rFonts w:hint="eastAsia" w:ascii="宋体" w:hAnsi="宋体"/>
          <w:color w:val="auto"/>
          <w:szCs w:val="21"/>
          <w:highlight w:val="none"/>
          <w:u w:val="single"/>
        </w:rPr>
        <w:t>工程变更、设计变更、工期及费用索赔、影响工程造价的签证及任何付款凭证的签署必须取得委托人批准才能行使</w:t>
      </w:r>
      <w:r>
        <w:rPr>
          <w:rFonts w:hint="eastAsia" w:hAnsi="宋体"/>
          <w:color w:val="auto"/>
          <w:szCs w:val="21"/>
          <w:highlight w:val="none"/>
          <w:u w:val="single"/>
        </w:rPr>
        <w:t>。</w:t>
      </w:r>
    </w:p>
    <w:p w14:paraId="65D0DA94">
      <w:pPr>
        <w:snapToGrid w:val="0"/>
        <w:spacing w:line="500" w:lineRule="exact"/>
        <w:ind w:firstLine="420" w:firstLineChars="200"/>
        <w:rPr>
          <w:color w:val="auto"/>
          <w:kern w:val="0"/>
          <w:szCs w:val="21"/>
          <w:highlight w:val="none"/>
        </w:rPr>
      </w:pPr>
      <w:r>
        <w:rPr>
          <w:color w:val="auto"/>
          <w:kern w:val="0"/>
          <w:szCs w:val="21"/>
          <w:highlight w:val="none"/>
        </w:rPr>
        <w:t>在涉及工程延期</w:t>
      </w:r>
      <w:r>
        <w:rPr>
          <w:color w:val="auto"/>
          <w:kern w:val="0"/>
          <w:szCs w:val="21"/>
          <w:highlight w:val="none"/>
          <w:u w:val="single"/>
        </w:rPr>
        <w:t xml:space="preserve"> / </w:t>
      </w:r>
      <w:r>
        <w:rPr>
          <w:color w:val="auto"/>
          <w:kern w:val="0"/>
          <w:szCs w:val="21"/>
          <w:highlight w:val="none"/>
        </w:rPr>
        <w:t>天内和（或）金额</w:t>
      </w:r>
      <w:r>
        <w:rPr>
          <w:color w:val="auto"/>
          <w:kern w:val="0"/>
          <w:szCs w:val="21"/>
          <w:highlight w:val="none"/>
          <w:u w:val="single"/>
        </w:rPr>
        <w:t xml:space="preserve"> / </w:t>
      </w:r>
      <w:r>
        <w:rPr>
          <w:color w:val="auto"/>
          <w:kern w:val="0"/>
          <w:szCs w:val="21"/>
          <w:highlight w:val="none"/>
        </w:rPr>
        <w:t>万元内的变更，监理人不需请示委托人即可向承包人发布变更通知。</w:t>
      </w:r>
    </w:p>
    <w:p w14:paraId="0E4810FE">
      <w:pPr>
        <w:snapToGrid w:val="0"/>
        <w:spacing w:line="500" w:lineRule="exact"/>
        <w:ind w:firstLine="420" w:firstLineChars="200"/>
        <w:rPr>
          <w:color w:val="auto"/>
          <w:kern w:val="0"/>
          <w:szCs w:val="21"/>
          <w:highlight w:val="none"/>
        </w:rPr>
      </w:pPr>
      <w:r>
        <w:rPr>
          <w:color w:val="auto"/>
          <w:kern w:val="0"/>
          <w:szCs w:val="21"/>
          <w:highlight w:val="none"/>
        </w:rPr>
        <w:t>2.4.4 监理人有权要求承包人调换其人员的限制条件：</w:t>
      </w:r>
      <w:r>
        <w:rPr>
          <w:color w:val="auto"/>
          <w:kern w:val="0"/>
          <w:szCs w:val="21"/>
          <w:highlight w:val="none"/>
          <w:u w:val="single"/>
          <w:lang w:val="zh-CN"/>
        </w:rPr>
        <w:t>需经委托人同意后方可下达指令</w:t>
      </w:r>
      <w:r>
        <w:rPr>
          <w:color w:val="auto"/>
          <w:kern w:val="0"/>
          <w:szCs w:val="21"/>
          <w:highlight w:val="none"/>
        </w:rPr>
        <w:t>。</w:t>
      </w:r>
    </w:p>
    <w:p w14:paraId="6CC1FB37">
      <w:pPr>
        <w:snapToGrid w:val="0"/>
        <w:spacing w:line="500" w:lineRule="exact"/>
        <w:ind w:firstLine="420" w:firstLineChars="200"/>
        <w:rPr>
          <w:color w:val="auto"/>
          <w:kern w:val="0"/>
          <w:szCs w:val="21"/>
          <w:highlight w:val="none"/>
        </w:rPr>
      </w:pPr>
      <w:r>
        <w:rPr>
          <w:color w:val="auto"/>
          <w:kern w:val="0"/>
          <w:szCs w:val="21"/>
          <w:highlight w:val="none"/>
        </w:rPr>
        <w:t>2.5 提交报告</w:t>
      </w:r>
    </w:p>
    <w:p w14:paraId="0699552D">
      <w:pPr>
        <w:autoSpaceDE w:val="0"/>
        <w:autoSpaceDN w:val="0"/>
        <w:adjustRightInd w:val="0"/>
        <w:snapToGrid w:val="0"/>
        <w:spacing w:line="500" w:lineRule="exact"/>
        <w:ind w:firstLine="420" w:firstLineChars="200"/>
        <w:jc w:val="left"/>
        <w:rPr>
          <w:rFonts w:hint="eastAsia" w:ascii="宋体" w:hAnsi="宋体"/>
          <w:color w:val="auto"/>
          <w:kern w:val="0"/>
          <w:szCs w:val="21"/>
          <w:highlight w:val="none"/>
          <w:u w:val="single"/>
        </w:rPr>
      </w:pPr>
      <w:r>
        <w:rPr>
          <w:color w:val="auto"/>
          <w:kern w:val="0"/>
          <w:szCs w:val="21"/>
          <w:highlight w:val="none"/>
        </w:rPr>
        <w:t>监理人应提交报告的种类(包括监理规划、监理月报及约定的专项报告)、时间和份数：</w:t>
      </w:r>
      <w:r>
        <w:rPr>
          <w:rFonts w:hint="eastAsia" w:ascii="宋体" w:cs="宋体"/>
          <w:color w:val="auto"/>
          <w:kern w:val="0"/>
          <w:szCs w:val="21"/>
          <w:highlight w:val="none"/>
          <w:u w:val="single"/>
          <w:lang w:val="zh-CN"/>
        </w:rPr>
        <w:t>1</w:t>
      </w:r>
      <w:r>
        <w:rPr>
          <w:rFonts w:hint="eastAsia" w:ascii="宋体" w:hAnsi="宋体" w:cs="宋体"/>
          <w:color w:val="auto"/>
          <w:kern w:val="0"/>
          <w:szCs w:val="21"/>
          <w:highlight w:val="none"/>
          <w:u w:val="single"/>
          <w:lang w:val="zh-CN"/>
        </w:rPr>
        <w:t>.监理规划应在签订建设工程监理合同及收到工程设计文件后编制，在召开第一次工地会议前7天内报送委托人。2.采用新材料、新工艺、新技术、新设备的工程，以及专业性较强、危险性较大的分部分项工程，应编制监理实施细则。监理实施细则应在相应工程施工开始前由专业监理工程师编制，并报总监理工程师审批。3.项目监理机构每月30日前向建设单位提交建设工程监理工作及建设工程实施情况分析总结报告。4.项目监理机构应审查施工单位报审的施工组织设计、专项施工方案，符合要求的，由总监理工程师签认后报建设单位备案。</w:t>
      </w:r>
      <w:r>
        <w:rPr>
          <w:rFonts w:hint="eastAsia" w:ascii="宋体" w:hAnsi="宋体"/>
          <w:color w:val="auto"/>
          <w:kern w:val="0"/>
          <w:szCs w:val="21"/>
          <w:highlight w:val="none"/>
          <w:u w:val="single"/>
        </w:rPr>
        <w:t>5. 其他必须向委托人提交的有关本工程投资、质量、安全、进度的监理管理工作报告。</w:t>
      </w:r>
    </w:p>
    <w:p w14:paraId="05E6CC17">
      <w:pPr>
        <w:snapToGrid w:val="0"/>
        <w:spacing w:line="500" w:lineRule="exact"/>
        <w:ind w:firstLine="420" w:firstLineChars="200"/>
        <w:rPr>
          <w:color w:val="auto"/>
          <w:kern w:val="0"/>
          <w:szCs w:val="21"/>
          <w:highlight w:val="none"/>
        </w:rPr>
      </w:pPr>
      <w:r>
        <w:rPr>
          <w:color w:val="auto"/>
          <w:kern w:val="0"/>
          <w:szCs w:val="21"/>
          <w:highlight w:val="none"/>
        </w:rPr>
        <w:t>2.7 使用委托人的财产</w:t>
      </w:r>
    </w:p>
    <w:p w14:paraId="4E92D359">
      <w:pPr>
        <w:snapToGrid w:val="0"/>
        <w:spacing w:line="500" w:lineRule="exact"/>
        <w:ind w:firstLine="420" w:firstLineChars="200"/>
        <w:rPr>
          <w:color w:val="auto"/>
          <w:kern w:val="0"/>
          <w:szCs w:val="21"/>
          <w:highlight w:val="none"/>
        </w:rPr>
      </w:pPr>
      <w:r>
        <w:rPr>
          <w:color w:val="auto"/>
          <w:kern w:val="0"/>
          <w:szCs w:val="21"/>
          <w:highlight w:val="none"/>
        </w:rPr>
        <w:t>附录B中由委托人无偿提供的房屋、设备的所有权属于：</w:t>
      </w:r>
      <w:r>
        <w:rPr>
          <w:color w:val="auto"/>
          <w:kern w:val="0"/>
          <w:szCs w:val="21"/>
          <w:highlight w:val="none"/>
          <w:u w:val="single"/>
        </w:rPr>
        <w:t xml:space="preserve">  </w:t>
      </w:r>
      <w:r>
        <w:rPr>
          <w:rFonts w:hint="eastAsia" w:ascii="宋体" w:hAnsi="Times New Roman" w:cs="宋体"/>
          <w:color w:val="auto"/>
          <w:kern w:val="0"/>
          <w:szCs w:val="21"/>
          <w:highlight w:val="none"/>
          <w:u w:val="single"/>
          <w:lang w:val="zh-CN"/>
        </w:rPr>
        <w:t>委托人</w:t>
      </w:r>
      <w:r>
        <w:rPr>
          <w:color w:val="auto"/>
          <w:kern w:val="0"/>
          <w:szCs w:val="21"/>
          <w:highlight w:val="none"/>
          <w:u w:val="single"/>
        </w:rPr>
        <w:t xml:space="preserve">  </w:t>
      </w:r>
      <w:r>
        <w:rPr>
          <w:color w:val="auto"/>
          <w:kern w:val="0"/>
          <w:szCs w:val="21"/>
          <w:highlight w:val="none"/>
        </w:rPr>
        <w:t>。</w:t>
      </w:r>
    </w:p>
    <w:p w14:paraId="15C4D04F">
      <w:pPr>
        <w:snapToGrid w:val="0"/>
        <w:spacing w:line="500" w:lineRule="exact"/>
        <w:ind w:firstLine="420" w:firstLineChars="200"/>
        <w:rPr>
          <w:color w:val="auto"/>
          <w:kern w:val="0"/>
          <w:szCs w:val="21"/>
          <w:highlight w:val="none"/>
        </w:rPr>
      </w:pPr>
      <w:r>
        <w:rPr>
          <w:color w:val="auto"/>
          <w:kern w:val="0"/>
          <w:szCs w:val="21"/>
          <w:highlight w:val="none"/>
        </w:rPr>
        <w:t>监理人应在本合同终止后</w:t>
      </w:r>
      <w:r>
        <w:rPr>
          <w:color w:val="auto"/>
          <w:kern w:val="0"/>
          <w:szCs w:val="21"/>
          <w:highlight w:val="none"/>
          <w:u w:val="single"/>
        </w:rPr>
        <w:t xml:space="preserve"> </w:t>
      </w:r>
      <w:r>
        <w:rPr>
          <w:rFonts w:hint="eastAsia"/>
          <w:color w:val="auto"/>
          <w:kern w:val="0"/>
          <w:szCs w:val="21"/>
          <w:highlight w:val="none"/>
          <w:u w:val="single"/>
        </w:rPr>
        <w:t>14</w:t>
      </w:r>
      <w:r>
        <w:rPr>
          <w:color w:val="auto"/>
          <w:kern w:val="0"/>
          <w:szCs w:val="21"/>
          <w:highlight w:val="none"/>
          <w:u w:val="single"/>
        </w:rPr>
        <w:t xml:space="preserve"> </w:t>
      </w:r>
      <w:r>
        <w:rPr>
          <w:color w:val="auto"/>
          <w:kern w:val="0"/>
          <w:szCs w:val="21"/>
          <w:highlight w:val="none"/>
        </w:rPr>
        <w:t>天内移交委托人无偿提供的房屋、设备，移交的时间和方式为：</w:t>
      </w:r>
      <w:r>
        <w:rPr>
          <w:color w:val="auto"/>
          <w:kern w:val="0"/>
          <w:szCs w:val="21"/>
          <w:highlight w:val="none"/>
          <w:u w:val="single"/>
        </w:rPr>
        <w:t xml:space="preserve">      / </w:t>
      </w:r>
      <w:r>
        <w:rPr>
          <w:color w:val="auto"/>
          <w:kern w:val="0"/>
          <w:szCs w:val="21"/>
          <w:highlight w:val="none"/>
        </w:rPr>
        <w:t>。</w:t>
      </w:r>
    </w:p>
    <w:p w14:paraId="08D1DEFE">
      <w:pPr>
        <w:snapToGrid w:val="0"/>
        <w:spacing w:line="500" w:lineRule="exact"/>
        <w:ind w:firstLine="422" w:firstLineChars="200"/>
        <w:rPr>
          <w:b/>
          <w:color w:val="auto"/>
          <w:kern w:val="0"/>
          <w:szCs w:val="21"/>
          <w:highlight w:val="none"/>
        </w:rPr>
      </w:pPr>
      <w:r>
        <w:rPr>
          <w:b/>
          <w:color w:val="auto"/>
          <w:kern w:val="0"/>
          <w:szCs w:val="21"/>
          <w:highlight w:val="none"/>
        </w:rPr>
        <w:t xml:space="preserve">3. 委托人义务  </w:t>
      </w:r>
    </w:p>
    <w:p w14:paraId="29588206">
      <w:pPr>
        <w:snapToGrid w:val="0"/>
        <w:spacing w:line="500" w:lineRule="exact"/>
        <w:ind w:firstLine="420" w:firstLineChars="200"/>
        <w:rPr>
          <w:color w:val="auto"/>
          <w:kern w:val="0"/>
          <w:szCs w:val="21"/>
          <w:highlight w:val="none"/>
        </w:rPr>
      </w:pPr>
      <w:r>
        <w:rPr>
          <w:color w:val="auto"/>
          <w:kern w:val="0"/>
          <w:szCs w:val="21"/>
          <w:highlight w:val="none"/>
        </w:rPr>
        <w:t xml:space="preserve"> 3.4 委托人代表</w:t>
      </w:r>
    </w:p>
    <w:p w14:paraId="48A212AE">
      <w:pPr>
        <w:snapToGrid w:val="0"/>
        <w:spacing w:line="500" w:lineRule="exact"/>
        <w:ind w:firstLine="420" w:firstLineChars="200"/>
        <w:rPr>
          <w:color w:val="auto"/>
          <w:kern w:val="0"/>
          <w:szCs w:val="21"/>
          <w:highlight w:val="none"/>
          <w:u w:val="single"/>
        </w:rPr>
      </w:pPr>
      <w:r>
        <w:rPr>
          <w:color w:val="auto"/>
          <w:kern w:val="0"/>
          <w:szCs w:val="21"/>
          <w:highlight w:val="none"/>
        </w:rPr>
        <w:t>委托人代表为：</w:t>
      </w:r>
      <w:r>
        <w:rPr>
          <w:color w:val="auto"/>
          <w:kern w:val="0"/>
          <w:szCs w:val="21"/>
          <w:highlight w:val="none"/>
          <w:u w:val="single"/>
        </w:rPr>
        <w:t xml:space="preserve">  </w:t>
      </w:r>
      <w:r>
        <w:rPr>
          <w:color w:val="auto"/>
          <w:kern w:val="0"/>
          <w:szCs w:val="21"/>
          <w:highlight w:val="none"/>
          <w:u w:val="single"/>
          <w:lang w:val="zh-CN"/>
        </w:rPr>
        <w:t xml:space="preserve">合同签订时填写 </w:t>
      </w:r>
      <w:r>
        <w:rPr>
          <w:color w:val="auto"/>
          <w:kern w:val="0"/>
          <w:szCs w:val="21"/>
          <w:highlight w:val="none"/>
          <w:u w:val="single"/>
        </w:rPr>
        <w:t xml:space="preserve">    </w:t>
      </w:r>
      <w:r>
        <w:rPr>
          <w:color w:val="auto"/>
          <w:kern w:val="0"/>
          <w:szCs w:val="21"/>
          <w:highlight w:val="none"/>
        </w:rPr>
        <w:t>。</w:t>
      </w:r>
    </w:p>
    <w:p w14:paraId="44C0CC03">
      <w:pPr>
        <w:snapToGrid w:val="0"/>
        <w:spacing w:line="500" w:lineRule="exact"/>
        <w:rPr>
          <w:color w:val="auto"/>
          <w:kern w:val="0"/>
          <w:szCs w:val="21"/>
          <w:highlight w:val="none"/>
        </w:rPr>
      </w:pPr>
      <w:r>
        <w:rPr>
          <w:color w:val="auto"/>
          <w:kern w:val="0"/>
          <w:szCs w:val="21"/>
          <w:highlight w:val="none"/>
        </w:rPr>
        <w:t>3.6 答复</w:t>
      </w:r>
    </w:p>
    <w:p w14:paraId="3785CC17">
      <w:pPr>
        <w:snapToGrid w:val="0"/>
        <w:spacing w:line="500" w:lineRule="exact"/>
        <w:ind w:firstLine="420" w:firstLineChars="200"/>
        <w:rPr>
          <w:color w:val="auto"/>
          <w:kern w:val="0"/>
          <w:szCs w:val="21"/>
          <w:highlight w:val="none"/>
        </w:rPr>
      </w:pPr>
      <w:r>
        <w:rPr>
          <w:color w:val="auto"/>
          <w:kern w:val="0"/>
          <w:szCs w:val="21"/>
          <w:highlight w:val="none"/>
        </w:rPr>
        <w:t>委托人同意在</w:t>
      </w:r>
      <w:r>
        <w:rPr>
          <w:color w:val="auto"/>
          <w:kern w:val="0"/>
          <w:szCs w:val="21"/>
          <w:highlight w:val="none"/>
          <w:u w:val="single"/>
        </w:rPr>
        <w:t xml:space="preserve"> 7 </w:t>
      </w:r>
      <w:r>
        <w:rPr>
          <w:color w:val="auto"/>
          <w:kern w:val="0"/>
          <w:szCs w:val="21"/>
          <w:highlight w:val="none"/>
        </w:rPr>
        <w:t>天内，对监理人书面提交并要求做出决定的事宜给予书面答复。</w:t>
      </w:r>
    </w:p>
    <w:p w14:paraId="7B34F711">
      <w:pPr>
        <w:snapToGrid w:val="0"/>
        <w:spacing w:line="500" w:lineRule="exact"/>
        <w:ind w:firstLine="422" w:firstLineChars="200"/>
        <w:rPr>
          <w:b/>
          <w:bCs/>
          <w:color w:val="auto"/>
          <w:kern w:val="0"/>
          <w:szCs w:val="21"/>
          <w:highlight w:val="none"/>
        </w:rPr>
      </w:pPr>
      <w:r>
        <w:rPr>
          <w:b/>
          <w:bCs/>
          <w:color w:val="auto"/>
          <w:kern w:val="0"/>
          <w:szCs w:val="21"/>
          <w:highlight w:val="none"/>
        </w:rPr>
        <w:t>4. 违约责任</w:t>
      </w:r>
    </w:p>
    <w:p w14:paraId="4AA97DF9">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4.1 监理人的违约责任</w:t>
      </w:r>
    </w:p>
    <w:p w14:paraId="6754AAD0">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4.1.1监理人赔偿金额按下列方法确定：</w:t>
      </w:r>
    </w:p>
    <w:p w14:paraId="443855A4">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cs="宋体"/>
          <w:color w:val="auto"/>
          <w:kern w:val="0"/>
          <w:szCs w:val="21"/>
          <w:highlight w:val="none"/>
        </w:rPr>
      </w:pPr>
      <w:r>
        <w:rPr>
          <w:rFonts w:hint="eastAsia" w:ascii="宋体" w:cs="宋体"/>
          <w:color w:val="auto"/>
          <w:kern w:val="0"/>
          <w:szCs w:val="21"/>
          <w:highlight w:val="none"/>
        </w:rPr>
        <w:t>赔偿金＝直接经济损失×正常工作酬金÷工程概算投资额（或建筑安装工程费）。</w:t>
      </w:r>
    </w:p>
    <w:p w14:paraId="154585F5">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4.2 委托人的违约责任</w:t>
      </w:r>
    </w:p>
    <w:p w14:paraId="59A1A3EC">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4.2.3 委托人逾期付款利息按下列方法确定：</w:t>
      </w:r>
    </w:p>
    <w:p w14:paraId="5ECBEC80">
      <w:pPr>
        <w:snapToGrid w:val="0"/>
        <w:spacing w:line="500" w:lineRule="exact"/>
        <w:ind w:firstLine="420" w:firstLineChars="200"/>
        <w:rPr>
          <w:rFonts w:cs="Times New Roman"/>
          <w:color w:val="auto"/>
          <w:kern w:val="0"/>
          <w:szCs w:val="21"/>
          <w:highlight w:val="none"/>
        </w:rPr>
      </w:pPr>
      <w:r>
        <w:rPr>
          <w:rFonts w:hint="eastAsia" w:cs="Times New Roman"/>
          <w:color w:val="auto"/>
          <w:kern w:val="0"/>
          <w:szCs w:val="21"/>
          <w:highlight w:val="none"/>
        </w:rPr>
        <w:t>逾期付款利息＝当期应付款总额×全国银行间同业拆借中心公布的贷款市场报价利率（LPR）×拖延支付天数。</w:t>
      </w:r>
    </w:p>
    <w:p w14:paraId="1085556D">
      <w:pPr>
        <w:snapToGrid w:val="0"/>
        <w:spacing w:line="500" w:lineRule="exact"/>
        <w:ind w:firstLine="422" w:firstLineChars="200"/>
        <w:rPr>
          <w:b/>
          <w:color w:val="auto"/>
          <w:kern w:val="0"/>
          <w:szCs w:val="21"/>
          <w:highlight w:val="none"/>
        </w:rPr>
      </w:pPr>
      <w:r>
        <w:rPr>
          <w:b/>
          <w:bCs/>
          <w:color w:val="auto"/>
          <w:kern w:val="0"/>
          <w:szCs w:val="21"/>
          <w:highlight w:val="none"/>
        </w:rPr>
        <w:t>5. 支付</w:t>
      </w:r>
    </w:p>
    <w:p w14:paraId="477D1F29">
      <w:pPr>
        <w:snapToGrid w:val="0"/>
        <w:spacing w:line="500" w:lineRule="exact"/>
        <w:ind w:firstLine="420" w:firstLineChars="200"/>
        <w:rPr>
          <w:bCs/>
          <w:color w:val="auto"/>
          <w:kern w:val="0"/>
          <w:szCs w:val="21"/>
          <w:highlight w:val="none"/>
        </w:rPr>
      </w:pPr>
      <w:r>
        <w:rPr>
          <w:color w:val="auto"/>
          <w:kern w:val="0"/>
          <w:szCs w:val="21"/>
          <w:highlight w:val="none"/>
        </w:rPr>
        <w:t xml:space="preserve">5.1 </w:t>
      </w:r>
      <w:r>
        <w:rPr>
          <w:bCs/>
          <w:color w:val="auto"/>
          <w:kern w:val="0"/>
          <w:szCs w:val="21"/>
          <w:highlight w:val="none"/>
        </w:rPr>
        <w:t>支付货币</w:t>
      </w:r>
    </w:p>
    <w:p w14:paraId="5F426C3C">
      <w:pPr>
        <w:snapToGrid w:val="0"/>
        <w:spacing w:line="500" w:lineRule="exact"/>
        <w:ind w:firstLine="420" w:firstLineChars="200"/>
        <w:rPr>
          <w:color w:val="auto"/>
          <w:kern w:val="0"/>
          <w:szCs w:val="21"/>
          <w:highlight w:val="none"/>
        </w:rPr>
      </w:pPr>
      <w:r>
        <w:rPr>
          <w:color w:val="auto"/>
          <w:kern w:val="0"/>
          <w:szCs w:val="21"/>
          <w:highlight w:val="none"/>
        </w:rPr>
        <w:t>币种为：</w:t>
      </w:r>
      <w:r>
        <w:rPr>
          <w:color w:val="auto"/>
          <w:kern w:val="0"/>
          <w:szCs w:val="21"/>
          <w:highlight w:val="none"/>
          <w:u w:val="single"/>
        </w:rPr>
        <w:t xml:space="preserve"> </w:t>
      </w:r>
      <w:r>
        <w:rPr>
          <w:rFonts w:hint="eastAsia"/>
          <w:color w:val="auto"/>
          <w:kern w:val="0"/>
          <w:szCs w:val="21"/>
          <w:highlight w:val="none"/>
          <w:u w:val="single"/>
        </w:rPr>
        <w:t>人民币</w:t>
      </w:r>
      <w:r>
        <w:rPr>
          <w:color w:val="auto"/>
          <w:kern w:val="0"/>
          <w:szCs w:val="21"/>
          <w:highlight w:val="none"/>
          <w:u w:val="single"/>
        </w:rPr>
        <w:t xml:space="preserve"> </w:t>
      </w:r>
      <w:r>
        <w:rPr>
          <w:color w:val="auto"/>
          <w:kern w:val="0"/>
          <w:szCs w:val="21"/>
          <w:highlight w:val="none"/>
        </w:rPr>
        <w:t>，比例为：</w:t>
      </w:r>
      <w:r>
        <w:rPr>
          <w:color w:val="auto"/>
          <w:kern w:val="0"/>
          <w:szCs w:val="21"/>
          <w:highlight w:val="none"/>
          <w:u w:val="single"/>
        </w:rPr>
        <w:t xml:space="preserve"> </w:t>
      </w:r>
      <w:r>
        <w:rPr>
          <w:rFonts w:hint="eastAsia"/>
          <w:color w:val="auto"/>
          <w:kern w:val="0"/>
          <w:szCs w:val="21"/>
          <w:highlight w:val="none"/>
          <w:u w:val="single"/>
        </w:rPr>
        <w:t>100%</w:t>
      </w:r>
      <w:r>
        <w:rPr>
          <w:color w:val="auto"/>
          <w:kern w:val="0"/>
          <w:szCs w:val="21"/>
          <w:highlight w:val="none"/>
          <w:u w:val="single"/>
        </w:rPr>
        <w:t xml:space="preserve"> </w:t>
      </w:r>
      <w:r>
        <w:rPr>
          <w:color w:val="auto"/>
          <w:kern w:val="0"/>
          <w:szCs w:val="21"/>
          <w:highlight w:val="none"/>
        </w:rPr>
        <w:t>，汇率为：</w:t>
      </w:r>
      <w:r>
        <w:rPr>
          <w:color w:val="auto"/>
          <w:kern w:val="0"/>
          <w:szCs w:val="21"/>
          <w:highlight w:val="none"/>
          <w:u w:val="single"/>
        </w:rPr>
        <w:t xml:space="preserve"> / </w:t>
      </w:r>
      <w:r>
        <w:rPr>
          <w:color w:val="auto"/>
          <w:kern w:val="0"/>
          <w:szCs w:val="21"/>
          <w:highlight w:val="none"/>
        </w:rPr>
        <w:t xml:space="preserve">。 </w:t>
      </w:r>
    </w:p>
    <w:p w14:paraId="0E6A092D">
      <w:pPr>
        <w:snapToGrid w:val="0"/>
        <w:spacing w:line="500" w:lineRule="exact"/>
        <w:ind w:firstLine="420" w:firstLineChars="200"/>
        <w:rPr>
          <w:color w:val="auto"/>
          <w:kern w:val="0"/>
          <w:szCs w:val="21"/>
          <w:highlight w:val="none"/>
        </w:rPr>
      </w:pPr>
      <w:r>
        <w:rPr>
          <w:color w:val="auto"/>
          <w:kern w:val="0"/>
          <w:szCs w:val="21"/>
          <w:highlight w:val="none"/>
        </w:rPr>
        <w:t>5.3 支付酬金</w:t>
      </w:r>
    </w:p>
    <w:p w14:paraId="2FA12471">
      <w:pPr>
        <w:snapToGrid w:val="0"/>
        <w:spacing w:line="50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正常工作酬金的支付：</w:t>
      </w:r>
    </w:p>
    <w:tbl>
      <w:tblPr>
        <w:tblStyle w:val="26"/>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679"/>
        <w:gridCol w:w="2849"/>
        <w:gridCol w:w="1765"/>
      </w:tblGrid>
      <w:tr w14:paraId="5D3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25" w:type="dxa"/>
            <w:noWrap/>
            <w:vAlign w:val="center"/>
          </w:tcPr>
          <w:p w14:paraId="5AE189B3">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支付次数</w:t>
            </w:r>
          </w:p>
        </w:tc>
        <w:tc>
          <w:tcPr>
            <w:tcW w:w="2679" w:type="dxa"/>
            <w:noWrap/>
            <w:vAlign w:val="center"/>
          </w:tcPr>
          <w:p w14:paraId="336421F4">
            <w:pPr>
              <w:snapToGrid w:val="0"/>
              <w:spacing w:line="400" w:lineRule="exact"/>
              <w:ind w:firstLine="420" w:firstLineChars="200"/>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支付时间</w:t>
            </w:r>
          </w:p>
        </w:tc>
        <w:tc>
          <w:tcPr>
            <w:tcW w:w="2849" w:type="dxa"/>
            <w:noWrap/>
            <w:vAlign w:val="center"/>
          </w:tcPr>
          <w:p w14:paraId="7E11DEC3">
            <w:pPr>
              <w:snapToGrid w:val="0"/>
              <w:spacing w:line="400" w:lineRule="exact"/>
              <w:ind w:firstLine="420" w:firstLineChars="200"/>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支付比例</w:t>
            </w:r>
          </w:p>
        </w:tc>
        <w:tc>
          <w:tcPr>
            <w:tcW w:w="1765" w:type="dxa"/>
            <w:noWrap/>
            <w:vAlign w:val="center"/>
          </w:tcPr>
          <w:p w14:paraId="1F40F203">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支付金额（万元）</w:t>
            </w:r>
          </w:p>
        </w:tc>
      </w:tr>
      <w:tr w14:paraId="4AEE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0118692F">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首付款</w:t>
            </w:r>
          </w:p>
        </w:tc>
        <w:tc>
          <w:tcPr>
            <w:tcW w:w="2679" w:type="dxa"/>
            <w:tcBorders>
              <w:top w:val="single" w:color="auto" w:sz="4" w:space="0"/>
              <w:left w:val="single" w:color="auto" w:sz="4" w:space="0"/>
              <w:right w:val="single" w:color="auto" w:sz="4" w:space="0"/>
            </w:tcBorders>
            <w:noWrap/>
            <w:vAlign w:val="center"/>
          </w:tcPr>
          <w:p w14:paraId="29ABD582">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监理合同签订生效及监理提交履约</w:t>
            </w:r>
            <w:r>
              <w:rPr>
                <w:rFonts w:hint="eastAsia" w:ascii="宋体" w:cs="宋体"/>
                <w:color w:val="auto"/>
                <w:kern w:val="0"/>
                <w:szCs w:val="21"/>
                <w:highlight w:val="none"/>
                <w:lang w:val="en-US" w:eastAsia="zh-CN"/>
              </w:rPr>
              <w:t>担保</w:t>
            </w:r>
            <w:r>
              <w:rPr>
                <w:rFonts w:hint="eastAsia" w:ascii="宋体" w:cs="宋体"/>
                <w:color w:val="auto"/>
                <w:kern w:val="0"/>
                <w:szCs w:val="21"/>
                <w:highlight w:val="none"/>
                <w:lang w:val="zh-CN"/>
              </w:rPr>
              <w:t>及项目管理班子人员到齐并进场后</w:t>
            </w:r>
          </w:p>
          <w:p w14:paraId="14FB2CEF">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15天内</w:t>
            </w:r>
          </w:p>
        </w:tc>
        <w:tc>
          <w:tcPr>
            <w:tcW w:w="2849" w:type="dxa"/>
            <w:tcBorders>
              <w:top w:val="single" w:color="auto" w:sz="4" w:space="0"/>
              <w:left w:val="single" w:color="auto" w:sz="4" w:space="0"/>
              <w:right w:val="single" w:color="auto" w:sz="4" w:space="0"/>
            </w:tcBorders>
            <w:noWrap/>
            <w:vAlign w:val="center"/>
          </w:tcPr>
          <w:p w14:paraId="05336DF3">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shd w:val="clear" w:color="auto" w:fill="auto"/>
                <w:lang w:val="zh-CN"/>
              </w:rPr>
              <w:t>预付给监理人监理合同价的10%（从第一次支付监理费时开始分三次等额扣回预付款）</w:t>
            </w:r>
          </w:p>
        </w:tc>
        <w:tc>
          <w:tcPr>
            <w:tcW w:w="1765" w:type="dxa"/>
            <w:tcBorders>
              <w:top w:val="single" w:color="auto" w:sz="4" w:space="0"/>
              <w:left w:val="single" w:color="auto" w:sz="4" w:space="0"/>
              <w:right w:val="single" w:color="auto" w:sz="4" w:space="0"/>
            </w:tcBorders>
            <w:noWrap/>
            <w:vAlign w:val="center"/>
          </w:tcPr>
          <w:p w14:paraId="101A19D7">
            <w:pPr>
              <w:snapToGrid w:val="0"/>
              <w:spacing w:line="400" w:lineRule="exact"/>
              <w:ind w:firstLine="420" w:firstLineChars="200"/>
              <w:jc w:val="center"/>
              <w:rPr>
                <w:rFonts w:ascii="宋体" w:cs="宋体"/>
                <w:color w:val="auto"/>
                <w:kern w:val="0"/>
                <w:szCs w:val="21"/>
                <w:highlight w:val="none"/>
                <w:lang w:val="zh-CN"/>
              </w:rPr>
            </w:pPr>
          </w:p>
        </w:tc>
      </w:tr>
      <w:tr w14:paraId="0CF3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79BE4464">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第二阶段付款（进度款）</w:t>
            </w:r>
          </w:p>
        </w:tc>
        <w:tc>
          <w:tcPr>
            <w:tcW w:w="2679" w:type="dxa"/>
            <w:tcBorders>
              <w:top w:val="single" w:color="auto" w:sz="4" w:space="0"/>
              <w:left w:val="single" w:color="auto" w:sz="4" w:space="0"/>
              <w:right w:val="single" w:color="auto" w:sz="4" w:space="0"/>
            </w:tcBorders>
            <w:noWrap/>
            <w:vAlign w:val="center"/>
          </w:tcPr>
          <w:p w14:paraId="7942C92A">
            <w:pPr>
              <w:snapToGrid w:val="0"/>
              <w:spacing w:line="400" w:lineRule="exact"/>
              <w:jc w:val="center"/>
              <w:rPr>
                <w:rFonts w:ascii="宋体" w:cs="宋体"/>
                <w:color w:val="auto"/>
                <w:kern w:val="0"/>
                <w:szCs w:val="21"/>
                <w:highlight w:val="none"/>
                <w:lang w:val="zh-CN"/>
              </w:rPr>
            </w:pPr>
            <w:r>
              <w:rPr>
                <w:rFonts w:hint="eastAsia" w:ascii="宋体" w:hAnsi="宋体" w:cs="宋体"/>
                <w:color w:val="auto"/>
                <w:szCs w:val="21"/>
                <w:highlight w:val="none"/>
                <w:lang w:val="zh-CN"/>
              </w:rPr>
              <w:t>监理费每三个月支付一次</w:t>
            </w:r>
          </w:p>
        </w:tc>
        <w:tc>
          <w:tcPr>
            <w:tcW w:w="2849" w:type="dxa"/>
            <w:tcBorders>
              <w:top w:val="single" w:color="auto" w:sz="4" w:space="0"/>
              <w:left w:val="single" w:color="auto" w:sz="4" w:space="0"/>
              <w:right w:val="single" w:color="auto" w:sz="4" w:space="0"/>
            </w:tcBorders>
            <w:noWrap/>
            <w:vAlign w:val="center"/>
          </w:tcPr>
          <w:p w14:paraId="4A405B92">
            <w:pPr>
              <w:snapToGrid w:val="0"/>
              <w:spacing w:line="400" w:lineRule="exact"/>
              <w:jc w:val="center"/>
              <w:rPr>
                <w:rFonts w:hint="eastAsia" w:ascii="宋体" w:eastAsia="宋体" w:cs="宋体"/>
                <w:color w:val="auto"/>
                <w:kern w:val="0"/>
                <w:szCs w:val="21"/>
                <w:highlight w:val="none"/>
                <w:shd w:val="clear" w:color="auto" w:fill="auto"/>
                <w:lang w:val="zh-CN"/>
              </w:rPr>
            </w:pPr>
            <w:r>
              <w:rPr>
                <w:rFonts w:hint="eastAsia" w:ascii="宋体" w:eastAsia="宋体" w:cs="宋体"/>
                <w:color w:val="auto"/>
                <w:kern w:val="0"/>
                <w:szCs w:val="21"/>
                <w:highlight w:val="none"/>
                <w:shd w:val="clear" w:color="auto" w:fill="auto"/>
                <w:lang w:val="en-US" w:eastAsia="zh-CN"/>
              </w:rPr>
              <w:t>1.</w:t>
            </w:r>
            <w:r>
              <w:rPr>
                <w:rFonts w:hint="eastAsia" w:ascii="宋体" w:eastAsia="宋体" w:cs="宋体"/>
                <w:color w:val="auto"/>
                <w:kern w:val="0"/>
                <w:szCs w:val="21"/>
                <w:highlight w:val="none"/>
                <w:shd w:val="clear" w:color="auto" w:fill="auto"/>
                <w:lang w:val="zh-CN"/>
              </w:rPr>
              <w:t>开工后，按建设单位审核的施工单位每三个月已完成工程量造价×监理费率×80%计算相应的监理费（进度款）</w:t>
            </w:r>
          </w:p>
          <w:p w14:paraId="75B91D2A">
            <w:pPr>
              <w:snapToGrid w:val="0"/>
              <w:spacing w:line="400" w:lineRule="exact"/>
              <w:jc w:val="both"/>
              <w:rPr>
                <w:color w:val="auto"/>
                <w:highlight w:val="none"/>
                <w:lang w:val="zh-CN"/>
              </w:rPr>
            </w:pPr>
            <w:r>
              <w:rPr>
                <w:rFonts w:hint="eastAsia" w:ascii="宋体" w:eastAsia="宋体" w:cs="宋体"/>
                <w:color w:val="auto"/>
                <w:kern w:val="0"/>
                <w:szCs w:val="21"/>
                <w:highlight w:val="none"/>
                <w:shd w:val="clear" w:color="auto" w:fill="auto"/>
                <w:lang w:val="en-US" w:eastAsia="zh-CN"/>
              </w:rPr>
              <w:t>2.</w:t>
            </w:r>
            <w:r>
              <w:rPr>
                <w:rFonts w:hint="eastAsia" w:ascii="宋体" w:eastAsia="宋体" w:cs="宋体"/>
                <w:color w:val="auto"/>
                <w:kern w:val="0"/>
                <w:szCs w:val="21"/>
                <w:highlight w:val="none"/>
                <w:shd w:val="clear" w:color="auto" w:fill="auto"/>
                <w:lang w:val="zh-CN"/>
              </w:rPr>
              <w:t>当进度款总额（含预付款）支付至监理费（按施工单位中标</w:t>
            </w:r>
            <w:r>
              <w:rPr>
                <w:rFonts w:hint="eastAsia" w:ascii="宋体" w:cs="宋体"/>
                <w:color w:val="auto"/>
                <w:kern w:val="0"/>
                <w:szCs w:val="21"/>
                <w:highlight w:val="none"/>
                <w:shd w:val="clear" w:color="auto" w:fill="auto"/>
                <w:lang w:val="en-US" w:eastAsia="zh-CN"/>
              </w:rPr>
              <w:t>总</w:t>
            </w:r>
            <w:r>
              <w:rPr>
                <w:rFonts w:hint="eastAsia" w:ascii="宋体" w:eastAsia="宋体" w:cs="宋体"/>
                <w:color w:val="auto"/>
                <w:kern w:val="0"/>
                <w:szCs w:val="21"/>
                <w:highlight w:val="none"/>
                <w:shd w:val="clear" w:color="auto" w:fill="auto"/>
                <w:lang w:val="zh-CN"/>
              </w:rPr>
              <w:t>价×监理费率）的80%时停止支付</w:t>
            </w:r>
          </w:p>
        </w:tc>
        <w:tc>
          <w:tcPr>
            <w:tcW w:w="1765" w:type="dxa"/>
            <w:tcBorders>
              <w:top w:val="single" w:color="auto" w:sz="4" w:space="0"/>
              <w:left w:val="single" w:color="auto" w:sz="4" w:space="0"/>
              <w:right w:val="single" w:color="auto" w:sz="4" w:space="0"/>
            </w:tcBorders>
            <w:noWrap/>
            <w:vAlign w:val="center"/>
          </w:tcPr>
          <w:p w14:paraId="7EC9E123">
            <w:pPr>
              <w:snapToGrid w:val="0"/>
              <w:spacing w:line="400" w:lineRule="exact"/>
              <w:ind w:firstLine="420" w:firstLineChars="200"/>
              <w:jc w:val="center"/>
              <w:rPr>
                <w:rFonts w:ascii="宋体" w:cs="宋体"/>
                <w:color w:val="auto"/>
                <w:kern w:val="0"/>
                <w:szCs w:val="21"/>
                <w:highlight w:val="none"/>
                <w:lang w:val="zh-CN"/>
              </w:rPr>
            </w:pPr>
          </w:p>
        </w:tc>
      </w:tr>
      <w:tr w14:paraId="1AC7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44FBD4F7">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第三阶段付款</w:t>
            </w:r>
          </w:p>
        </w:tc>
        <w:tc>
          <w:tcPr>
            <w:tcW w:w="2679" w:type="dxa"/>
            <w:tcBorders>
              <w:top w:val="single" w:color="auto" w:sz="4" w:space="0"/>
              <w:left w:val="single" w:color="auto" w:sz="4" w:space="0"/>
              <w:right w:val="single" w:color="auto" w:sz="4" w:space="0"/>
            </w:tcBorders>
            <w:noWrap/>
            <w:vAlign w:val="center"/>
          </w:tcPr>
          <w:p w14:paraId="4FB76493">
            <w:pPr>
              <w:snapToGrid w:val="0"/>
              <w:spacing w:line="400" w:lineRule="exact"/>
              <w:jc w:val="center"/>
              <w:rPr>
                <w:rFonts w:hint="eastAsia" w:ascii="宋体" w:hAnsi="宋体" w:cs="宋体"/>
                <w:color w:val="auto"/>
                <w:szCs w:val="21"/>
                <w:highlight w:val="none"/>
                <w:lang w:val="zh-CN"/>
              </w:rPr>
            </w:pPr>
            <w:r>
              <w:rPr>
                <w:rFonts w:hint="eastAsia" w:ascii="宋体" w:cs="宋体"/>
                <w:color w:val="auto"/>
                <w:kern w:val="0"/>
                <w:szCs w:val="21"/>
                <w:highlight w:val="none"/>
                <w:lang w:val="zh-CN"/>
              </w:rPr>
              <w:t>工程竣工验收合格后</w:t>
            </w:r>
          </w:p>
        </w:tc>
        <w:tc>
          <w:tcPr>
            <w:tcW w:w="2849" w:type="dxa"/>
            <w:tcBorders>
              <w:top w:val="single" w:color="auto" w:sz="4" w:space="0"/>
              <w:left w:val="single" w:color="auto" w:sz="4" w:space="0"/>
              <w:right w:val="single" w:color="auto" w:sz="4" w:space="0"/>
            </w:tcBorders>
            <w:noWrap/>
            <w:vAlign w:val="center"/>
          </w:tcPr>
          <w:p w14:paraId="005E0442">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支付至实际监理费的90%（按建设单位审核的已完成工程量造价×中标监理费率×90%计算相应的监理费）</w:t>
            </w:r>
          </w:p>
        </w:tc>
        <w:tc>
          <w:tcPr>
            <w:tcW w:w="1765" w:type="dxa"/>
            <w:tcBorders>
              <w:top w:val="single" w:color="auto" w:sz="4" w:space="0"/>
              <w:left w:val="single" w:color="auto" w:sz="4" w:space="0"/>
              <w:right w:val="single" w:color="auto" w:sz="4" w:space="0"/>
            </w:tcBorders>
            <w:noWrap/>
            <w:vAlign w:val="center"/>
          </w:tcPr>
          <w:p w14:paraId="535BB774">
            <w:pPr>
              <w:snapToGrid w:val="0"/>
              <w:spacing w:line="400" w:lineRule="exact"/>
              <w:ind w:firstLine="420" w:firstLineChars="200"/>
              <w:jc w:val="center"/>
              <w:rPr>
                <w:rFonts w:ascii="宋体" w:cs="宋体"/>
                <w:color w:val="auto"/>
                <w:kern w:val="0"/>
                <w:szCs w:val="21"/>
                <w:highlight w:val="none"/>
                <w:lang w:val="zh-CN"/>
              </w:rPr>
            </w:pPr>
          </w:p>
        </w:tc>
      </w:tr>
      <w:tr w14:paraId="77A8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604BD415">
            <w:pPr>
              <w:snapToGrid w:val="0"/>
              <w:spacing w:line="400" w:lineRule="exact"/>
              <w:jc w:val="center"/>
              <w:rPr>
                <w:rFonts w:hint="eastAsia" w:ascii="宋体" w:cs="宋体"/>
                <w:color w:val="auto"/>
                <w:kern w:val="0"/>
                <w:szCs w:val="21"/>
                <w:highlight w:val="none"/>
                <w:lang w:val="zh-CN"/>
              </w:rPr>
            </w:pPr>
            <w:r>
              <w:rPr>
                <w:rFonts w:hint="eastAsia" w:ascii="宋体" w:cs="宋体"/>
                <w:color w:val="auto"/>
                <w:kern w:val="0"/>
                <w:szCs w:val="21"/>
                <w:highlight w:val="none"/>
                <w:lang w:val="zh-CN"/>
              </w:rPr>
              <w:t>第四阶段付款</w:t>
            </w:r>
          </w:p>
        </w:tc>
        <w:tc>
          <w:tcPr>
            <w:tcW w:w="2679" w:type="dxa"/>
            <w:tcBorders>
              <w:top w:val="single" w:color="auto" w:sz="4" w:space="0"/>
              <w:left w:val="single" w:color="auto" w:sz="4" w:space="0"/>
              <w:right w:val="single" w:color="auto" w:sz="4" w:space="0"/>
            </w:tcBorders>
            <w:noWrap/>
            <w:vAlign w:val="center"/>
          </w:tcPr>
          <w:p w14:paraId="50E917FB">
            <w:pPr>
              <w:snapToGrid w:val="0"/>
              <w:spacing w:line="400" w:lineRule="exact"/>
              <w:jc w:val="center"/>
              <w:rPr>
                <w:rFonts w:hint="eastAsia" w:ascii="宋体" w:hAnsi="宋体" w:cs="宋体"/>
                <w:color w:val="auto"/>
                <w:szCs w:val="21"/>
                <w:highlight w:val="none"/>
                <w:lang w:val="zh-CN"/>
              </w:rPr>
            </w:pPr>
            <w:r>
              <w:rPr>
                <w:rFonts w:ascii="宋体" w:hAnsi="宋体" w:cs="宋体"/>
                <w:color w:val="auto"/>
                <w:szCs w:val="21"/>
                <w:highlight w:val="none"/>
                <w:lang w:val="zh-CN"/>
              </w:rPr>
              <w:t>经有关部门备案、工程竣工结算审核结束、监理费结算后一周内</w:t>
            </w:r>
          </w:p>
        </w:tc>
        <w:tc>
          <w:tcPr>
            <w:tcW w:w="2849" w:type="dxa"/>
            <w:tcBorders>
              <w:top w:val="single" w:color="auto" w:sz="4" w:space="0"/>
              <w:left w:val="single" w:color="auto" w:sz="4" w:space="0"/>
              <w:right w:val="single" w:color="auto" w:sz="4" w:space="0"/>
            </w:tcBorders>
            <w:noWrap/>
            <w:vAlign w:val="center"/>
          </w:tcPr>
          <w:p w14:paraId="62659B05">
            <w:pPr>
              <w:snapToGrid w:val="0"/>
              <w:spacing w:line="400" w:lineRule="exact"/>
              <w:jc w:val="center"/>
              <w:rPr>
                <w:rFonts w:hint="eastAsia" w:ascii="宋体" w:cs="宋体"/>
                <w:color w:val="auto"/>
                <w:kern w:val="0"/>
                <w:szCs w:val="21"/>
                <w:highlight w:val="none"/>
                <w:lang w:val="zh-CN"/>
              </w:rPr>
            </w:pPr>
            <w:r>
              <w:rPr>
                <w:rFonts w:hint="eastAsia" w:ascii="宋体" w:hAnsi="宋体" w:cs="宋体"/>
                <w:color w:val="auto"/>
                <w:kern w:val="0"/>
                <w:szCs w:val="21"/>
                <w:highlight w:val="none"/>
                <w:lang w:val="zh-CN"/>
              </w:rPr>
              <w:t>支付至监理费结算价的</w:t>
            </w:r>
            <w:r>
              <w:rPr>
                <w:rFonts w:hint="eastAsia" w:ascii="宋体" w:cs="宋体"/>
                <w:color w:val="auto"/>
                <w:kern w:val="0"/>
                <w:szCs w:val="21"/>
                <w:highlight w:val="none"/>
                <w:lang w:val="zh-CN"/>
              </w:rPr>
              <w:t>9</w:t>
            </w:r>
            <w:r>
              <w:rPr>
                <w:rFonts w:hint="eastAsia" w:ascii="宋体" w:cs="宋体"/>
                <w:color w:val="auto"/>
                <w:kern w:val="0"/>
                <w:szCs w:val="21"/>
                <w:highlight w:val="none"/>
              </w:rPr>
              <w:t>8</w:t>
            </w:r>
            <w:r>
              <w:rPr>
                <w:rFonts w:hint="eastAsia" w:ascii="宋体" w:cs="宋体"/>
                <w:color w:val="auto"/>
                <w:kern w:val="0"/>
                <w:szCs w:val="21"/>
                <w:highlight w:val="none"/>
                <w:lang w:val="zh-CN"/>
              </w:rPr>
              <w:t>.5%</w:t>
            </w:r>
          </w:p>
        </w:tc>
        <w:tc>
          <w:tcPr>
            <w:tcW w:w="1765" w:type="dxa"/>
            <w:tcBorders>
              <w:top w:val="single" w:color="auto" w:sz="4" w:space="0"/>
              <w:left w:val="single" w:color="auto" w:sz="4" w:space="0"/>
              <w:right w:val="single" w:color="auto" w:sz="4" w:space="0"/>
            </w:tcBorders>
            <w:noWrap/>
            <w:vAlign w:val="center"/>
          </w:tcPr>
          <w:p w14:paraId="25D93556">
            <w:pPr>
              <w:snapToGrid w:val="0"/>
              <w:spacing w:line="400" w:lineRule="exact"/>
              <w:ind w:firstLine="420" w:firstLineChars="200"/>
              <w:jc w:val="center"/>
              <w:rPr>
                <w:rFonts w:ascii="宋体" w:cs="宋体"/>
                <w:color w:val="auto"/>
                <w:kern w:val="0"/>
                <w:szCs w:val="21"/>
                <w:highlight w:val="none"/>
                <w:lang w:val="zh-CN"/>
              </w:rPr>
            </w:pPr>
          </w:p>
        </w:tc>
      </w:tr>
      <w:tr w14:paraId="17F6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7BA3CEEB">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第</w:t>
            </w:r>
            <w:r>
              <w:rPr>
                <w:rFonts w:hint="eastAsia" w:ascii="宋体" w:cs="宋体"/>
                <w:color w:val="auto"/>
                <w:kern w:val="0"/>
                <w:szCs w:val="21"/>
                <w:highlight w:val="none"/>
                <w:lang w:val="en-US" w:eastAsia="zh-CN"/>
              </w:rPr>
              <w:t>五</w:t>
            </w:r>
            <w:r>
              <w:rPr>
                <w:rFonts w:hint="eastAsia" w:ascii="宋体" w:cs="宋体"/>
                <w:color w:val="auto"/>
                <w:kern w:val="0"/>
                <w:szCs w:val="21"/>
                <w:highlight w:val="none"/>
                <w:lang w:val="zh-CN"/>
              </w:rPr>
              <w:t>阶段付款</w:t>
            </w:r>
          </w:p>
        </w:tc>
        <w:tc>
          <w:tcPr>
            <w:tcW w:w="2679" w:type="dxa"/>
            <w:tcBorders>
              <w:top w:val="single" w:color="auto" w:sz="4" w:space="0"/>
              <w:left w:val="single" w:color="auto" w:sz="4" w:space="0"/>
              <w:right w:val="single" w:color="auto" w:sz="4" w:space="0"/>
            </w:tcBorders>
            <w:noWrap/>
            <w:vAlign w:val="center"/>
          </w:tcPr>
          <w:p w14:paraId="79E10576">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工程缺陷责任期（</w:t>
            </w:r>
            <w:r>
              <w:rPr>
                <w:rFonts w:hint="eastAsia" w:ascii="宋体" w:cs="宋体"/>
                <w:color w:val="auto"/>
                <w:kern w:val="0"/>
                <w:szCs w:val="21"/>
                <w:highlight w:val="none"/>
                <w:lang w:val="en-US" w:eastAsia="zh-CN"/>
              </w:rPr>
              <w:t>两年</w:t>
            </w:r>
            <w:r>
              <w:rPr>
                <w:rFonts w:hint="eastAsia" w:ascii="宋体" w:cs="宋体"/>
                <w:color w:val="auto"/>
                <w:kern w:val="0"/>
                <w:szCs w:val="21"/>
                <w:highlight w:val="none"/>
                <w:lang w:val="zh-CN"/>
              </w:rPr>
              <w:t>）满后一周内</w:t>
            </w:r>
          </w:p>
        </w:tc>
        <w:tc>
          <w:tcPr>
            <w:tcW w:w="2849" w:type="dxa"/>
            <w:tcBorders>
              <w:top w:val="single" w:color="auto" w:sz="4" w:space="0"/>
              <w:left w:val="single" w:color="auto" w:sz="4" w:space="0"/>
              <w:right w:val="single" w:color="auto" w:sz="4" w:space="0"/>
            </w:tcBorders>
            <w:noWrap/>
            <w:vAlign w:val="center"/>
          </w:tcPr>
          <w:p w14:paraId="2D96584F">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付清监理费余款</w:t>
            </w:r>
          </w:p>
        </w:tc>
        <w:tc>
          <w:tcPr>
            <w:tcW w:w="1765" w:type="dxa"/>
            <w:tcBorders>
              <w:top w:val="single" w:color="auto" w:sz="4" w:space="0"/>
              <w:left w:val="single" w:color="auto" w:sz="4" w:space="0"/>
              <w:right w:val="single" w:color="auto" w:sz="4" w:space="0"/>
            </w:tcBorders>
            <w:noWrap/>
            <w:vAlign w:val="center"/>
          </w:tcPr>
          <w:p w14:paraId="392F0985">
            <w:pPr>
              <w:snapToGrid w:val="0"/>
              <w:spacing w:line="400" w:lineRule="exact"/>
              <w:ind w:firstLine="420" w:firstLineChars="200"/>
              <w:jc w:val="center"/>
              <w:rPr>
                <w:rFonts w:ascii="宋体" w:cs="宋体"/>
                <w:color w:val="auto"/>
                <w:kern w:val="0"/>
                <w:szCs w:val="21"/>
                <w:highlight w:val="none"/>
                <w:lang w:val="zh-CN"/>
              </w:rPr>
            </w:pPr>
          </w:p>
        </w:tc>
      </w:tr>
      <w:tr w14:paraId="444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5" w:type="dxa"/>
            <w:tcBorders>
              <w:top w:val="single" w:color="auto" w:sz="4" w:space="0"/>
              <w:left w:val="single" w:color="auto" w:sz="4" w:space="0"/>
              <w:right w:val="single" w:color="auto" w:sz="4" w:space="0"/>
            </w:tcBorders>
            <w:noWrap/>
            <w:vAlign w:val="center"/>
          </w:tcPr>
          <w:p w14:paraId="00E14731">
            <w:pPr>
              <w:snapToGrid w:val="0"/>
              <w:spacing w:line="400" w:lineRule="exact"/>
              <w:ind w:firstLine="420" w:firstLineChars="200"/>
              <w:jc w:val="center"/>
              <w:rPr>
                <w:rFonts w:ascii="宋体" w:cs="宋体"/>
                <w:color w:val="auto"/>
                <w:kern w:val="0"/>
                <w:szCs w:val="21"/>
                <w:highlight w:val="none"/>
                <w:lang w:val="zh-CN"/>
              </w:rPr>
            </w:pPr>
            <w:r>
              <w:rPr>
                <w:rFonts w:hint="eastAsia" w:ascii="宋体" w:cs="宋体"/>
                <w:color w:val="auto"/>
                <w:kern w:val="0"/>
                <w:szCs w:val="21"/>
                <w:highlight w:val="none"/>
                <w:lang w:val="zh-CN"/>
              </w:rPr>
              <w:t>注：</w:t>
            </w:r>
          </w:p>
        </w:tc>
        <w:tc>
          <w:tcPr>
            <w:tcW w:w="2679" w:type="dxa"/>
            <w:tcBorders>
              <w:top w:val="single" w:color="auto" w:sz="4" w:space="0"/>
              <w:left w:val="single" w:color="auto" w:sz="4" w:space="0"/>
              <w:right w:val="single" w:color="auto" w:sz="4" w:space="0"/>
            </w:tcBorders>
            <w:noWrap/>
            <w:vAlign w:val="center"/>
          </w:tcPr>
          <w:p w14:paraId="7279DB6A">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rPr>
              <w:t>工程竣工验收合格</w:t>
            </w:r>
            <w:r>
              <w:rPr>
                <w:rFonts w:hint="eastAsia" w:ascii="宋体" w:cs="宋体"/>
                <w:color w:val="auto"/>
                <w:kern w:val="0"/>
                <w:szCs w:val="21"/>
                <w:highlight w:val="none"/>
                <w:lang w:val="zh-CN"/>
              </w:rPr>
              <w:t>后</w:t>
            </w:r>
          </w:p>
        </w:tc>
        <w:tc>
          <w:tcPr>
            <w:tcW w:w="2849" w:type="dxa"/>
            <w:tcBorders>
              <w:top w:val="single" w:color="auto" w:sz="4" w:space="0"/>
              <w:left w:val="single" w:color="auto" w:sz="4" w:space="0"/>
              <w:right w:val="single" w:color="auto" w:sz="4" w:space="0"/>
            </w:tcBorders>
            <w:noWrap/>
            <w:vAlign w:val="center"/>
          </w:tcPr>
          <w:p w14:paraId="7E04855F">
            <w:pPr>
              <w:snapToGrid w:val="0"/>
              <w:spacing w:line="400" w:lineRule="exact"/>
              <w:jc w:val="center"/>
              <w:rPr>
                <w:rFonts w:ascii="宋体" w:cs="宋体"/>
                <w:color w:val="auto"/>
                <w:kern w:val="0"/>
                <w:szCs w:val="21"/>
                <w:highlight w:val="none"/>
                <w:lang w:val="zh-CN"/>
              </w:rPr>
            </w:pPr>
            <w:r>
              <w:rPr>
                <w:rFonts w:hint="eastAsia" w:ascii="宋体" w:cs="宋体"/>
                <w:color w:val="auto"/>
                <w:kern w:val="0"/>
                <w:szCs w:val="21"/>
                <w:highlight w:val="none"/>
                <w:lang w:val="zh-CN"/>
              </w:rPr>
              <w:t>退还履约保证金（不计息）</w:t>
            </w:r>
          </w:p>
        </w:tc>
        <w:tc>
          <w:tcPr>
            <w:tcW w:w="1765" w:type="dxa"/>
            <w:tcBorders>
              <w:top w:val="single" w:color="auto" w:sz="4" w:space="0"/>
              <w:left w:val="single" w:color="auto" w:sz="4" w:space="0"/>
              <w:right w:val="single" w:color="auto" w:sz="4" w:space="0"/>
            </w:tcBorders>
            <w:noWrap/>
            <w:vAlign w:val="center"/>
          </w:tcPr>
          <w:p w14:paraId="729EEB7A">
            <w:pPr>
              <w:snapToGrid w:val="0"/>
              <w:spacing w:line="400" w:lineRule="exact"/>
              <w:ind w:firstLine="420" w:firstLineChars="200"/>
              <w:jc w:val="center"/>
              <w:rPr>
                <w:rFonts w:ascii="宋体" w:cs="宋体"/>
                <w:color w:val="auto"/>
                <w:kern w:val="0"/>
                <w:szCs w:val="21"/>
                <w:highlight w:val="none"/>
                <w:lang w:val="zh-CN"/>
              </w:rPr>
            </w:pPr>
          </w:p>
        </w:tc>
      </w:tr>
    </w:tbl>
    <w:p w14:paraId="22D02ADD">
      <w:pPr>
        <w:snapToGrid w:val="0"/>
        <w:spacing w:line="440" w:lineRule="exact"/>
        <w:ind w:firstLine="420" w:firstLineChars="200"/>
        <w:rPr>
          <w:rFonts w:ascii="宋体" w:cs="宋体"/>
          <w:color w:val="auto"/>
          <w:kern w:val="0"/>
          <w:szCs w:val="21"/>
          <w:highlight w:val="none"/>
          <w:lang w:val="zh-CN"/>
        </w:rPr>
      </w:pPr>
      <w:r>
        <w:rPr>
          <w:rFonts w:hint="eastAsia" w:ascii="宋体" w:cs="宋体"/>
          <w:color w:val="auto"/>
          <w:kern w:val="0"/>
          <w:szCs w:val="21"/>
          <w:highlight w:val="none"/>
          <w:lang w:val="zh-CN"/>
        </w:rPr>
        <w:t>注：</w:t>
      </w:r>
      <w:r>
        <w:rPr>
          <w:rFonts w:hint="eastAsia" w:ascii="宋体" w:cs="宋体"/>
          <w:color w:val="auto"/>
          <w:kern w:val="0"/>
          <w:szCs w:val="21"/>
          <w:highlight w:val="none"/>
          <w:lang w:val="zh-CN"/>
        </w:rPr>
        <w:fldChar w:fldCharType="begin"/>
      </w:r>
      <w:r>
        <w:rPr>
          <w:rFonts w:hint="eastAsia" w:ascii="宋体" w:cs="宋体"/>
          <w:color w:val="auto"/>
          <w:kern w:val="0"/>
          <w:szCs w:val="21"/>
          <w:highlight w:val="none"/>
          <w:lang w:val="zh-CN"/>
        </w:rPr>
        <w:instrText xml:space="preserve"> = 1 \* GB3 </w:instrText>
      </w:r>
      <w:r>
        <w:rPr>
          <w:rFonts w:hint="eastAsia" w:ascii="宋体" w:cs="宋体"/>
          <w:color w:val="auto"/>
          <w:kern w:val="0"/>
          <w:szCs w:val="21"/>
          <w:highlight w:val="none"/>
          <w:lang w:val="zh-CN"/>
        </w:rPr>
        <w:fldChar w:fldCharType="separate"/>
      </w:r>
      <w:r>
        <w:rPr>
          <w:rFonts w:hint="eastAsia" w:ascii="宋体" w:cs="宋体"/>
          <w:color w:val="auto"/>
          <w:kern w:val="0"/>
          <w:szCs w:val="21"/>
          <w:highlight w:val="none"/>
          <w:lang w:val="zh-CN"/>
        </w:rPr>
        <w:t>①</w:t>
      </w:r>
      <w:r>
        <w:rPr>
          <w:rFonts w:hint="eastAsia" w:ascii="宋体" w:cs="宋体"/>
          <w:color w:val="auto"/>
          <w:kern w:val="0"/>
          <w:szCs w:val="21"/>
          <w:highlight w:val="none"/>
          <w:lang w:val="zh-CN"/>
        </w:rPr>
        <w:fldChar w:fldCharType="end"/>
      </w:r>
      <w:r>
        <w:rPr>
          <w:rFonts w:hint="eastAsia" w:ascii="宋体" w:cs="宋体"/>
          <w:color w:val="auto"/>
          <w:kern w:val="0"/>
          <w:szCs w:val="21"/>
          <w:highlight w:val="none"/>
          <w:lang w:val="zh-CN"/>
        </w:rPr>
        <w:t>本项目监理费结算价=实际监理的工程内容造价（建安工程结算造价）×监理费率。</w:t>
      </w:r>
      <w:r>
        <w:rPr>
          <w:rFonts w:hint="eastAsia" w:ascii="宋体" w:hAnsi="宋体" w:cs="宋体"/>
          <w:color w:val="auto"/>
          <w:kern w:val="0"/>
          <w:szCs w:val="21"/>
          <w:highlight w:val="none"/>
          <w:lang w:val="zh-CN"/>
        </w:rPr>
        <w:t>②</w:t>
      </w:r>
      <w:r>
        <w:rPr>
          <w:rFonts w:hint="eastAsia" w:ascii="宋体" w:cs="宋体"/>
          <w:color w:val="auto"/>
          <w:kern w:val="0"/>
          <w:szCs w:val="21"/>
          <w:highlight w:val="none"/>
          <w:lang w:val="zh-CN"/>
        </w:rPr>
        <w:t>监理费率的计算：根据监理人中标价确定监理服务合同价及相对计费基数的费率；监理费率计算公式为：监理中标价</w:t>
      </w:r>
      <w:r>
        <w:rPr>
          <w:rFonts w:ascii="宋体" w:cs="宋体"/>
          <w:color w:val="auto"/>
          <w:kern w:val="0"/>
          <w:szCs w:val="21"/>
          <w:highlight w:val="none"/>
          <w:lang w:val="zh-CN"/>
        </w:rPr>
        <w:t>/</w:t>
      </w:r>
      <w:r>
        <w:rPr>
          <w:rFonts w:hint="eastAsia" w:ascii="宋体" w:cs="宋体"/>
          <w:color w:val="auto"/>
          <w:kern w:val="0"/>
          <w:szCs w:val="21"/>
          <w:highlight w:val="none"/>
          <w:lang w:val="zh-CN"/>
        </w:rPr>
        <w:t>90600万元</w:t>
      </w:r>
      <w:r>
        <w:rPr>
          <w:rFonts w:hint="eastAsia" w:ascii="宋体" w:cs="宋体"/>
          <w:color w:val="auto"/>
          <w:kern w:val="0"/>
          <w:szCs w:val="21"/>
          <w:highlight w:val="none"/>
          <w:lang w:val="zh-CN"/>
        </w:rPr>
        <w:t>×100%，即</w:t>
      </w:r>
      <w:r>
        <w:rPr>
          <w:rFonts w:hint="eastAsia" w:ascii="宋体" w:cs="宋体"/>
          <w:color w:val="auto"/>
          <w:kern w:val="0"/>
          <w:szCs w:val="21"/>
          <w:highlight w:val="none"/>
          <w:u w:val="single"/>
          <w:lang w:val="zh-CN"/>
        </w:rPr>
        <w:t xml:space="preserve">      </w:t>
      </w:r>
      <w:r>
        <w:rPr>
          <w:rFonts w:hint="eastAsia" w:ascii="宋体" w:cs="宋体"/>
          <w:color w:val="auto"/>
          <w:kern w:val="0"/>
          <w:szCs w:val="21"/>
          <w:highlight w:val="none"/>
          <w:lang w:val="zh-CN"/>
        </w:rPr>
        <w:t xml:space="preserve"> %（小数点保留2位，第3位四舍五入，例XX.XX%）。</w:t>
      </w:r>
    </w:p>
    <w:p w14:paraId="17E018A5">
      <w:pPr>
        <w:snapToGrid w:val="0"/>
        <w:spacing w:line="440" w:lineRule="exact"/>
        <w:ind w:firstLine="420" w:firstLineChars="200"/>
        <w:rPr>
          <w:b/>
          <w:bCs/>
          <w:color w:val="auto"/>
          <w:kern w:val="0"/>
          <w:szCs w:val="21"/>
          <w:highlight w:val="none"/>
        </w:rPr>
      </w:pPr>
      <w:r>
        <w:rPr>
          <w:bCs/>
          <w:color w:val="auto"/>
          <w:kern w:val="0"/>
          <w:szCs w:val="21"/>
          <w:highlight w:val="none"/>
        </w:rPr>
        <w:t>6</w:t>
      </w:r>
      <w:r>
        <w:rPr>
          <w:b/>
          <w:bCs/>
          <w:color w:val="auto"/>
          <w:kern w:val="0"/>
          <w:szCs w:val="21"/>
          <w:highlight w:val="none"/>
        </w:rPr>
        <w:t>. 合同生效、变更、暂停、解除与终止</w:t>
      </w:r>
    </w:p>
    <w:p w14:paraId="4C4D3614">
      <w:pPr>
        <w:snapToGrid w:val="0"/>
        <w:spacing w:line="440" w:lineRule="exact"/>
        <w:ind w:firstLine="420" w:firstLineChars="200"/>
        <w:rPr>
          <w:color w:val="auto"/>
          <w:kern w:val="0"/>
          <w:szCs w:val="21"/>
          <w:highlight w:val="none"/>
        </w:rPr>
      </w:pPr>
      <w:r>
        <w:rPr>
          <w:color w:val="auto"/>
          <w:kern w:val="0"/>
          <w:szCs w:val="21"/>
          <w:highlight w:val="none"/>
        </w:rPr>
        <w:t>6.1 生效</w:t>
      </w:r>
    </w:p>
    <w:p w14:paraId="465668DA">
      <w:pPr>
        <w:snapToGrid w:val="0"/>
        <w:spacing w:line="440" w:lineRule="exact"/>
        <w:ind w:firstLine="420" w:firstLineChars="200"/>
        <w:rPr>
          <w:color w:val="auto"/>
          <w:kern w:val="0"/>
          <w:szCs w:val="21"/>
          <w:highlight w:val="none"/>
        </w:rPr>
      </w:pPr>
      <w:r>
        <w:rPr>
          <w:color w:val="auto"/>
          <w:kern w:val="0"/>
          <w:szCs w:val="21"/>
          <w:highlight w:val="none"/>
        </w:rPr>
        <w:t>本合同生效条件：</w:t>
      </w:r>
      <w:r>
        <w:rPr>
          <w:rFonts w:hint="eastAsia" w:ascii="宋体" w:hAnsi="宋体"/>
          <w:color w:val="auto"/>
          <w:szCs w:val="21"/>
          <w:highlight w:val="none"/>
          <w:u w:val="single"/>
        </w:rPr>
        <w:t xml:space="preserve"> 委托人、监理人双方签字盖章后即时生效 </w:t>
      </w:r>
      <w:r>
        <w:rPr>
          <w:color w:val="auto"/>
          <w:kern w:val="0"/>
          <w:szCs w:val="21"/>
          <w:highlight w:val="none"/>
        </w:rPr>
        <w:t>。</w:t>
      </w:r>
    </w:p>
    <w:p w14:paraId="3C225718">
      <w:pPr>
        <w:snapToGrid w:val="0"/>
        <w:spacing w:line="440" w:lineRule="exact"/>
        <w:ind w:firstLine="420" w:firstLineChars="200"/>
        <w:rPr>
          <w:color w:val="auto"/>
          <w:kern w:val="0"/>
          <w:szCs w:val="21"/>
          <w:highlight w:val="none"/>
        </w:rPr>
      </w:pPr>
      <w:r>
        <w:rPr>
          <w:color w:val="auto"/>
          <w:kern w:val="0"/>
          <w:szCs w:val="21"/>
          <w:highlight w:val="none"/>
        </w:rPr>
        <w:t>6.2 变更</w:t>
      </w:r>
    </w:p>
    <w:p w14:paraId="4B6047AE">
      <w:pPr>
        <w:snapToGrid w:val="0"/>
        <w:spacing w:line="440" w:lineRule="exact"/>
        <w:ind w:firstLine="420" w:firstLineChars="200"/>
        <w:rPr>
          <w:rFonts w:ascii="宋体" w:cs="宋体"/>
          <w:color w:val="auto"/>
          <w:kern w:val="0"/>
          <w:szCs w:val="21"/>
          <w:highlight w:val="none"/>
        </w:rPr>
      </w:pPr>
      <w:r>
        <w:rPr>
          <w:rFonts w:hint="eastAsia" w:ascii="宋体" w:cs="宋体"/>
          <w:color w:val="auto"/>
          <w:kern w:val="0"/>
          <w:szCs w:val="21"/>
          <w:highlight w:val="none"/>
        </w:rPr>
        <w:t>6.2.2 除不可抗力外， 因非监理人原因导致施工现场监理服务期限延长时</w:t>
      </w:r>
      <w:r>
        <w:rPr>
          <w:rFonts w:hint="eastAsia" w:ascii="宋体" w:cs="宋体"/>
          <w:color w:val="auto"/>
          <w:kern w:val="0"/>
          <w:szCs w:val="21"/>
          <w:highlight w:val="none"/>
          <w:lang w:val="zh-CN"/>
        </w:rPr>
        <w:t>监理费：</w:t>
      </w:r>
      <w:r>
        <w:rPr>
          <w:rFonts w:hint="eastAsia" w:ascii="宋体" w:hAnsi="宋体"/>
          <w:color w:val="auto"/>
          <w:szCs w:val="21"/>
          <w:highlight w:val="none"/>
          <w:u w:val="single"/>
        </w:rPr>
        <w:t>监理费不予增加</w:t>
      </w:r>
      <w:r>
        <w:rPr>
          <w:rFonts w:hint="eastAsia" w:ascii="宋体" w:cs="宋体"/>
          <w:color w:val="auto"/>
          <w:kern w:val="0"/>
          <w:szCs w:val="21"/>
          <w:highlight w:val="none"/>
          <w:u w:val="single"/>
          <w:lang w:val="zh-CN"/>
        </w:rPr>
        <w:t>。</w:t>
      </w:r>
    </w:p>
    <w:p w14:paraId="048820B5">
      <w:pPr>
        <w:autoSpaceDE w:val="0"/>
        <w:autoSpaceDN w:val="0"/>
        <w:adjustRightInd w:val="0"/>
        <w:snapToGrid w:val="0"/>
        <w:spacing w:line="440" w:lineRule="exact"/>
        <w:ind w:firstLine="420" w:firstLineChars="200"/>
        <w:jc w:val="left"/>
        <w:rPr>
          <w:rFonts w:ascii="宋体" w:cs="宋体"/>
          <w:color w:val="auto"/>
          <w:kern w:val="0"/>
          <w:szCs w:val="21"/>
          <w:highlight w:val="none"/>
          <w:lang w:val="zh-CN"/>
        </w:rPr>
      </w:pPr>
      <w:r>
        <w:rPr>
          <w:rFonts w:hint="eastAsia" w:ascii="宋体" w:cs="宋体"/>
          <w:color w:val="auto"/>
          <w:kern w:val="0"/>
          <w:szCs w:val="21"/>
          <w:highlight w:val="none"/>
          <w:lang w:val="en-US" w:eastAsia="zh-CN"/>
        </w:rPr>
        <w:t>6.2.3</w:t>
      </w:r>
      <w:r>
        <w:rPr>
          <w:rFonts w:hint="eastAsia" w:ascii="宋体" w:cs="宋体"/>
          <w:color w:val="auto"/>
          <w:kern w:val="0"/>
          <w:szCs w:val="21"/>
          <w:highlight w:val="none"/>
        </w:rPr>
        <w:t xml:space="preserve"> 合同生效后，如果实际情况发生变化使得监理人不能完成全部或部分工作时，监理人应立即通知委托人。除不可抗力外，其善后工作以及恢复服务的准备工作应为附加工作，附加工作酬金的确定方法</w:t>
      </w:r>
      <w:r>
        <w:rPr>
          <w:rFonts w:hint="eastAsia" w:ascii="宋体" w:cs="宋体"/>
          <w:color w:val="auto"/>
          <w:kern w:val="0"/>
          <w:szCs w:val="21"/>
          <w:highlight w:val="none"/>
          <w:lang w:val="zh-CN"/>
        </w:rPr>
        <w:t>：</w:t>
      </w:r>
      <w:r>
        <w:rPr>
          <w:rFonts w:hint="eastAsia" w:ascii="宋体" w:hAnsi="宋体"/>
          <w:color w:val="auto"/>
          <w:szCs w:val="21"/>
          <w:highlight w:val="none"/>
          <w:u w:val="single"/>
        </w:rPr>
        <w:t>双方另行协商</w:t>
      </w:r>
      <w:r>
        <w:rPr>
          <w:color w:val="auto"/>
          <w:szCs w:val="21"/>
          <w:highlight w:val="none"/>
          <w:u w:val="single"/>
        </w:rPr>
        <w:t>。</w:t>
      </w:r>
      <w:r>
        <w:rPr>
          <w:rFonts w:hint="eastAsia" w:ascii="宋体" w:cs="宋体"/>
          <w:color w:val="auto"/>
          <w:kern w:val="0"/>
          <w:szCs w:val="21"/>
          <w:highlight w:val="none"/>
          <w:lang w:val="zh-CN"/>
        </w:rPr>
        <w:t xml:space="preserve"> </w:t>
      </w:r>
    </w:p>
    <w:p w14:paraId="0AA9CEE0">
      <w:pPr>
        <w:autoSpaceDE w:val="0"/>
        <w:autoSpaceDN w:val="0"/>
        <w:adjustRightInd w:val="0"/>
        <w:snapToGrid w:val="0"/>
        <w:spacing w:line="440" w:lineRule="exact"/>
        <w:ind w:firstLine="420" w:firstLineChars="200"/>
        <w:jc w:val="left"/>
        <w:rPr>
          <w:rFonts w:ascii="宋体" w:cs="宋体"/>
          <w:color w:val="auto"/>
          <w:kern w:val="0"/>
          <w:szCs w:val="21"/>
          <w:highlight w:val="none"/>
          <w:u w:val="single"/>
          <w:lang w:val="zh-CN"/>
        </w:rPr>
      </w:pPr>
      <w:r>
        <w:rPr>
          <w:rFonts w:hint="eastAsia" w:ascii="宋体" w:cs="宋体"/>
          <w:color w:val="auto"/>
          <w:kern w:val="0"/>
          <w:szCs w:val="21"/>
          <w:highlight w:val="none"/>
          <w:lang w:val="zh-CN"/>
        </w:rPr>
        <w:t>6.2.5  因非监理人原因造成工程概算投资额或建筑安装工程费增加时，正常工作酬金应作相应调整。调整方法：</w:t>
      </w:r>
      <w:r>
        <w:rPr>
          <w:rFonts w:hint="eastAsia" w:ascii="宋体" w:cs="宋体"/>
          <w:color w:val="auto"/>
          <w:kern w:val="0"/>
          <w:szCs w:val="21"/>
          <w:highlight w:val="none"/>
          <w:u w:val="single"/>
          <w:lang w:val="zh-CN"/>
        </w:rPr>
        <w:t>本项目监理费结算价=实际监理的工程内容造价（建安工程结算造价）×监理费率。</w:t>
      </w:r>
    </w:p>
    <w:p w14:paraId="54E0D0DE">
      <w:pPr>
        <w:autoSpaceDE w:val="0"/>
        <w:autoSpaceDN w:val="0"/>
        <w:adjustRightInd w:val="0"/>
        <w:snapToGrid w:val="0"/>
        <w:spacing w:line="440" w:lineRule="exact"/>
        <w:ind w:firstLine="420" w:firstLineChars="200"/>
        <w:jc w:val="left"/>
        <w:rPr>
          <w:rFonts w:ascii="宋体" w:cs="宋体"/>
          <w:color w:val="auto"/>
          <w:kern w:val="0"/>
          <w:szCs w:val="21"/>
          <w:highlight w:val="none"/>
          <w:u w:val="single"/>
          <w:lang w:val="zh-CN"/>
        </w:rPr>
      </w:pPr>
      <w:r>
        <w:rPr>
          <w:rFonts w:hint="eastAsia" w:ascii="宋体" w:cs="宋体"/>
          <w:color w:val="auto"/>
          <w:kern w:val="0"/>
          <w:szCs w:val="21"/>
          <w:highlight w:val="none"/>
          <w:lang w:val="zh-CN"/>
        </w:rPr>
        <w:t>6.2.6 因工程规模、监理范围的变化导致监理人的正常工作量减少时，正常工作酬金应作相应调整。</w:t>
      </w:r>
      <w:r>
        <w:rPr>
          <w:rFonts w:hint="eastAsia" w:ascii="宋体" w:cs="宋体"/>
          <w:color w:val="auto"/>
          <w:kern w:val="0"/>
          <w:szCs w:val="21"/>
          <w:highlight w:val="none"/>
          <w:u w:val="none"/>
          <w:lang w:val="zh-CN"/>
        </w:rPr>
        <w:t>调整方法：</w:t>
      </w:r>
      <w:r>
        <w:rPr>
          <w:rFonts w:hint="eastAsia" w:ascii="宋体" w:cs="宋体"/>
          <w:color w:val="auto"/>
          <w:kern w:val="0"/>
          <w:szCs w:val="21"/>
          <w:highlight w:val="none"/>
          <w:u w:val="single"/>
          <w:lang w:val="zh-CN"/>
        </w:rPr>
        <w:t>本项目监理费结算价=实际监理的工程内容造价（建安工程结算造价）×监理费率。</w:t>
      </w:r>
    </w:p>
    <w:p w14:paraId="04A51B5F">
      <w:pPr>
        <w:snapToGrid w:val="0"/>
        <w:spacing w:line="440" w:lineRule="exact"/>
        <w:ind w:firstLine="422" w:firstLineChars="200"/>
        <w:rPr>
          <w:b/>
          <w:color w:val="auto"/>
          <w:kern w:val="0"/>
          <w:szCs w:val="21"/>
          <w:highlight w:val="none"/>
        </w:rPr>
      </w:pPr>
      <w:r>
        <w:rPr>
          <w:b/>
          <w:bCs/>
          <w:color w:val="auto"/>
          <w:kern w:val="0"/>
          <w:szCs w:val="21"/>
          <w:highlight w:val="none"/>
        </w:rPr>
        <w:t>7. 争议解决</w:t>
      </w:r>
    </w:p>
    <w:p w14:paraId="545B0B8E">
      <w:pPr>
        <w:snapToGrid w:val="0"/>
        <w:spacing w:line="440" w:lineRule="exact"/>
        <w:ind w:firstLine="420" w:firstLineChars="200"/>
        <w:rPr>
          <w:color w:val="auto"/>
          <w:kern w:val="0"/>
          <w:szCs w:val="21"/>
          <w:highlight w:val="none"/>
        </w:rPr>
      </w:pPr>
      <w:r>
        <w:rPr>
          <w:color w:val="auto"/>
          <w:kern w:val="0"/>
          <w:szCs w:val="21"/>
          <w:highlight w:val="none"/>
        </w:rPr>
        <w:t>7.</w:t>
      </w:r>
      <w:r>
        <w:rPr>
          <w:rFonts w:hint="eastAsia"/>
          <w:color w:val="auto"/>
          <w:kern w:val="0"/>
          <w:szCs w:val="21"/>
          <w:highlight w:val="none"/>
        </w:rPr>
        <w:t>1</w:t>
      </w:r>
      <w:r>
        <w:rPr>
          <w:color w:val="auto"/>
          <w:kern w:val="0"/>
          <w:szCs w:val="21"/>
          <w:highlight w:val="none"/>
        </w:rPr>
        <w:t xml:space="preserve"> </w:t>
      </w:r>
      <w:r>
        <w:rPr>
          <w:bCs/>
          <w:color w:val="auto"/>
          <w:kern w:val="0"/>
          <w:szCs w:val="21"/>
          <w:highlight w:val="none"/>
        </w:rPr>
        <w:t>调解</w:t>
      </w:r>
    </w:p>
    <w:p w14:paraId="40A18042">
      <w:pPr>
        <w:snapToGrid w:val="0"/>
        <w:spacing w:line="440" w:lineRule="exact"/>
        <w:ind w:firstLine="420" w:firstLineChars="200"/>
        <w:rPr>
          <w:color w:val="auto"/>
          <w:kern w:val="0"/>
          <w:szCs w:val="21"/>
          <w:highlight w:val="none"/>
        </w:rPr>
      </w:pPr>
      <w:r>
        <w:rPr>
          <w:color w:val="auto"/>
          <w:kern w:val="0"/>
          <w:szCs w:val="21"/>
          <w:highlight w:val="none"/>
        </w:rPr>
        <w:t>本合同争议进行调解时，可提交</w:t>
      </w:r>
      <w:r>
        <w:rPr>
          <w:color w:val="auto"/>
          <w:kern w:val="0"/>
          <w:szCs w:val="21"/>
          <w:highlight w:val="none"/>
          <w:u w:val="single"/>
        </w:rPr>
        <w:t xml:space="preserve"> / </w:t>
      </w:r>
      <w:r>
        <w:rPr>
          <w:color w:val="auto"/>
          <w:kern w:val="0"/>
          <w:szCs w:val="21"/>
          <w:highlight w:val="none"/>
        </w:rPr>
        <w:t>进行调解。</w:t>
      </w:r>
    </w:p>
    <w:p w14:paraId="08F0B42E">
      <w:pPr>
        <w:snapToGrid w:val="0"/>
        <w:spacing w:line="440" w:lineRule="exact"/>
        <w:ind w:firstLine="420" w:firstLineChars="200"/>
        <w:rPr>
          <w:color w:val="auto"/>
          <w:kern w:val="0"/>
          <w:szCs w:val="21"/>
          <w:highlight w:val="none"/>
        </w:rPr>
      </w:pPr>
      <w:r>
        <w:rPr>
          <w:color w:val="auto"/>
          <w:kern w:val="0"/>
          <w:szCs w:val="21"/>
          <w:highlight w:val="none"/>
        </w:rPr>
        <w:t>7.</w:t>
      </w:r>
      <w:r>
        <w:rPr>
          <w:rFonts w:hint="eastAsia"/>
          <w:color w:val="auto"/>
          <w:kern w:val="0"/>
          <w:szCs w:val="21"/>
          <w:highlight w:val="none"/>
        </w:rPr>
        <w:t>2</w:t>
      </w:r>
      <w:r>
        <w:rPr>
          <w:color w:val="auto"/>
          <w:kern w:val="0"/>
          <w:szCs w:val="21"/>
          <w:highlight w:val="none"/>
        </w:rPr>
        <w:t xml:space="preserve"> </w:t>
      </w:r>
      <w:r>
        <w:rPr>
          <w:bCs/>
          <w:color w:val="auto"/>
          <w:kern w:val="0"/>
          <w:szCs w:val="21"/>
          <w:highlight w:val="none"/>
        </w:rPr>
        <w:t>仲裁或诉讼</w:t>
      </w:r>
    </w:p>
    <w:p w14:paraId="3084C004">
      <w:pPr>
        <w:snapToGrid w:val="0"/>
        <w:spacing w:line="440" w:lineRule="exact"/>
        <w:ind w:firstLine="420" w:firstLineChars="200"/>
        <w:rPr>
          <w:color w:val="auto"/>
          <w:kern w:val="0"/>
          <w:szCs w:val="21"/>
          <w:highlight w:val="none"/>
        </w:rPr>
      </w:pPr>
      <w:r>
        <w:rPr>
          <w:color w:val="auto"/>
          <w:kern w:val="0"/>
          <w:szCs w:val="21"/>
          <w:highlight w:val="none"/>
        </w:rPr>
        <w:t>合同争议的最终解决方式为下列第</w:t>
      </w:r>
      <w:r>
        <w:rPr>
          <w:color w:val="auto"/>
          <w:kern w:val="0"/>
          <w:szCs w:val="21"/>
          <w:highlight w:val="none"/>
          <w:u w:val="single"/>
        </w:rPr>
        <w:t>（2）</w:t>
      </w:r>
      <w:r>
        <w:rPr>
          <w:color w:val="auto"/>
          <w:kern w:val="0"/>
          <w:szCs w:val="21"/>
          <w:highlight w:val="none"/>
        </w:rPr>
        <w:t>种方式：</w:t>
      </w:r>
    </w:p>
    <w:p w14:paraId="73352F8E">
      <w:pPr>
        <w:snapToGrid w:val="0"/>
        <w:spacing w:line="440" w:lineRule="exact"/>
        <w:ind w:firstLine="420" w:firstLineChars="200"/>
        <w:rPr>
          <w:color w:val="auto"/>
          <w:kern w:val="0"/>
          <w:szCs w:val="21"/>
          <w:highlight w:val="none"/>
        </w:rPr>
      </w:pPr>
      <w:r>
        <w:rPr>
          <w:color w:val="auto"/>
          <w:kern w:val="0"/>
          <w:szCs w:val="21"/>
          <w:highlight w:val="none"/>
        </w:rPr>
        <w:t>（1）提请</w:t>
      </w:r>
      <w:r>
        <w:rPr>
          <w:color w:val="auto"/>
          <w:kern w:val="0"/>
          <w:szCs w:val="21"/>
          <w:highlight w:val="none"/>
          <w:u w:val="single"/>
        </w:rPr>
        <w:t xml:space="preserve"> </w:t>
      </w:r>
      <w:r>
        <w:rPr>
          <w:rFonts w:hint="eastAsia" w:ascii="宋体" w:hAnsi="宋体"/>
          <w:color w:val="auto"/>
          <w:szCs w:val="21"/>
          <w:highlight w:val="none"/>
          <w:u w:val="single"/>
        </w:rPr>
        <w:t xml:space="preserve"> /</w:t>
      </w:r>
      <w:r>
        <w:rPr>
          <w:color w:val="auto"/>
          <w:kern w:val="0"/>
          <w:szCs w:val="21"/>
          <w:highlight w:val="none"/>
          <w:u w:val="single"/>
        </w:rPr>
        <w:t xml:space="preserve"> </w:t>
      </w:r>
      <w:r>
        <w:rPr>
          <w:color w:val="auto"/>
          <w:kern w:val="0"/>
          <w:szCs w:val="21"/>
          <w:highlight w:val="none"/>
        </w:rPr>
        <w:t>仲裁委员会进行仲裁。</w:t>
      </w:r>
    </w:p>
    <w:p w14:paraId="74D4782E">
      <w:pPr>
        <w:snapToGrid w:val="0"/>
        <w:spacing w:line="440" w:lineRule="exact"/>
        <w:ind w:firstLine="420" w:firstLineChars="200"/>
        <w:rPr>
          <w:color w:val="auto"/>
          <w:kern w:val="0"/>
          <w:szCs w:val="21"/>
          <w:highlight w:val="none"/>
        </w:rPr>
      </w:pPr>
      <w:r>
        <w:rPr>
          <w:color w:val="auto"/>
          <w:kern w:val="0"/>
          <w:szCs w:val="21"/>
          <w:highlight w:val="none"/>
        </w:rPr>
        <w:t>（2）向</w:t>
      </w:r>
      <w:r>
        <w:rPr>
          <w:rFonts w:hint="eastAsia"/>
          <w:color w:val="auto"/>
          <w:kern w:val="0"/>
          <w:szCs w:val="21"/>
          <w:highlight w:val="none"/>
          <w:u w:val="single"/>
        </w:rPr>
        <w:t xml:space="preserve"> 瓯海区 </w:t>
      </w:r>
      <w:r>
        <w:rPr>
          <w:color w:val="auto"/>
          <w:kern w:val="0"/>
          <w:szCs w:val="21"/>
          <w:highlight w:val="none"/>
        </w:rPr>
        <w:t>人民法院提起诉讼。</w:t>
      </w:r>
    </w:p>
    <w:p w14:paraId="0FEBD1D5">
      <w:pPr>
        <w:snapToGrid w:val="0"/>
        <w:spacing w:line="440" w:lineRule="exact"/>
        <w:ind w:firstLine="422" w:firstLineChars="200"/>
        <w:rPr>
          <w:b/>
          <w:bCs/>
          <w:color w:val="auto"/>
          <w:kern w:val="0"/>
          <w:szCs w:val="21"/>
          <w:highlight w:val="none"/>
        </w:rPr>
      </w:pPr>
      <w:r>
        <w:rPr>
          <w:b/>
          <w:bCs/>
          <w:color w:val="auto"/>
          <w:kern w:val="0"/>
          <w:szCs w:val="21"/>
          <w:highlight w:val="none"/>
        </w:rPr>
        <w:t>8. 其他</w:t>
      </w:r>
    </w:p>
    <w:p w14:paraId="4E531F13">
      <w:pPr>
        <w:adjustRightInd w:val="0"/>
        <w:snapToGrid w:val="0"/>
        <w:spacing w:line="440" w:lineRule="exact"/>
        <w:rPr>
          <w:rFonts w:hint="eastAsia" w:ascii="宋体" w:hAnsi="宋体"/>
          <w:bCs/>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8.2 检测费用</w:t>
      </w:r>
    </w:p>
    <w:p w14:paraId="3E70835C">
      <w:pPr>
        <w:adjustRightInd w:val="0"/>
        <w:snapToGrid w:val="0"/>
        <w:spacing w:line="440" w:lineRule="exact"/>
        <w:rPr>
          <w:rFonts w:hint="eastAsia" w:ascii="宋体" w:hAnsi="宋体"/>
          <w:bCs/>
          <w:color w:val="auto"/>
          <w:szCs w:val="21"/>
          <w:highlight w:val="none"/>
        </w:rPr>
      </w:pPr>
      <w:r>
        <w:rPr>
          <w:rFonts w:hint="eastAsia" w:ascii="宋体" w:hAnsi="宋体"/>
          <w:bCs/>
          <w:color w:val="auto"/>
          <w:szCs w:val="21"/>
          <w:highlight w:val="none"/>
        </w:rPr>
        <w:t xml:space="preserve">    委托人应在检测工作完成后</w:t>
      </w:r>
      <w:r>
        <w:rPr>
          <w:rFonts w:hint="eastAsia" w:ascii="宋体" w:hAnsi="宋体"/>
          <w:color w:val="auto"/>
          <w:szCs w:val="21"/>
          <w:highlight w:val="none"/>
          <w:u w:val="single"/>
        </w:rPr>
        <w:t xml:space="preserve">  /    </w:t>
      </w:r>
      <w:r>
        <w:rPr>
          <w:rFonts w:hint="eastAsia" w:ascii="宋体" w:hAnsi="宋体"/>
          <w:bCs/>
          <w:color w:val="auto"/>
          <w:szCs w:val="21"/>
          <w:highlight w:val="none"/>
        </w:rPr>
        <w:t>天内支付检测费用。</w:t>
      </w:r>
    </w:p>
    <w:p w14:paraId="0F4A0B64">
      <w:pPr>
        <w:adjustRightInd w:val="0"/>
        <w:snapToGrid w:val="0"/>
        <w:spacing w:line="440" w:lineRule="exact"/>
        <w:rPr>
          <w:rFonts w:hint="eastAsia" w:ascii="宋体" w:hAnsi="宋体"/>
          <w:bCs/>
          <w:color w:val="auto"/>
          <w:szCs w:val="21"/>
          <w:highlight w:val="none"/>
        </w:rPr>
      </w:pPr>
      <w:r>
        <w:rPr>
          <w:rFonts w:hint="eastAsia" w:ascii="宋体" w:hAnsi="宋体"/>
          <w:bCs/>
          <w:color w:val="auto"/>
          <w:szCs w:val="21"/>
          <w:highlight w:val="none"/>
        </w:rPr>
        <w:t xml:space="preserve">  8.3 咨询费用</w:t>
      </w:r>
    </w:p>
    <w:p w14:paraId="4412E07D">
      <w:pPr>
        <w:adjustRightInd w:val="0"/>
        <w:snapToGrid w:val="0"/>
        <w:spacing w:line="440" w:lineRule="exact"/>
        <w:rPr>
          <w:rFonts w:hint="eastAsia" w:ascii="宋体" w:hAnsi="宋体"/>
          <w:bCs/>
          <w:color w:val="auto"/>
          <w:szCs w:val="21"/>
          <w:highlight w:val="none"/>
        </w:rPr>
      </w:pPr>
      <w:r>
        <w:rPr>
          <w:rFonts w:hint="eastAsia" w:ascii="宋体" w:hAnsi="宋体"/>
          <w:bCs/>
          <w:color w:val="auto"/>
          <w:szCs w:val="21"/>
          <w:highlight w:val="none"/>
        </w:rPr>
        <w:t xml:space="preserve">    委托人应在咨询工作完成后</w:t>
      </w:r>
      <w:r>
        <w:rPr>
          <w:rFonts w:hint="eastAsia" w:ascii="宋体" w:hAnsi="宋体"/>
          <w:color w:val="auto"/>
          <w:szCs w:val="21"/>
          <w:highlight w:val="none"/>
          <w:u w:val="single"/>
        </w:rPr>
        <w:t xml:space="preserve">  /    </w:t>
      </w:r>
      <w:r>
        <w:rPr>
          <w:rFonts w:hint="eastAsia" w:ascii="宋体" w:hAnsi="宋体"/>
          <w:bCs/>
          <w:color w:val="auto"/>
          <w:szCs w:val="21"/>
          <w:highlight w:val="none"/>
        </w:rPr>
        <w:t>天内支付咨询费用。</w:t>
      </w:r>
    </w:p>
    <w:p w14:paraId="061AEA25">
      <w:pPr>
        <w:snapToGrid w:val="0"/>
        <w:spacing w:line="440" w:lineRule="exact"/>
        <w:ind w:firstLine="205" w:firstLineChars="98"/>
        <w:rPr>
          <w:rFonts w:hint="eastAsia" w:ascii="宋体" w:hAnsi="宋体"/>
          <w:color w:val="auto"/>
          <w:szCs w:val="21"/>
          <w:highlight w:val="none"/>
        </w:rPr>
      </w:pPr>
      <w:r>
        <w:rPr>
          <w:rFonts w:hint="eastAsia" w:ascii="宋体" w:hAnsi="宋体"/>
          <w:color w:val="auto"/>
          <w:szCs w:val="21"/>
          <w:highlight w:val="none"/>
        </w:rPr>
        <w:t>8.4 奖励</w:t>
      </w:r>
    </w:p>
    <w:p w14:paraId="122C19DB">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合理化建议的奖励金额按下列方法确定为：</w:t>
      </w:r>
    </w:p>
    <w:p w14:paraId="5147047F">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奖励金额＝工程投资节省额×奖励金额的比率；</w:t>
      </w:r>
    </w:p>
    <w:p w14:paraId="26570611">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奖励金额的比率为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A3C8C54">
      <w:pPr>
        <w:adjustRightInd w:val="0"/>
        <w:snapToGrid w:val="0"/>
        <w:spacing w:line="440" w:lineRule="exact"/>
        <w:ind w:firstLine="205" w:firstLineChars="98"/>
        <w:rPr>
          <w:rFonts w:hint="eastAsia" w:ascii="宋体" w:hAnsi="宋体"/>
          <w:color w:val="auto"/>
          <w:szCs w:val="21"/>
          <w:highlight w:val="none"/>
        </w:rPr>
      </w:pPr>
      <w:r>
        <w:rPr>
          <w:rFonts w:hint="eastAsia" w:ascii="宋体" w:hAnsi="宋体"/>
          <w:color w:val="auto"/>
          <w:szCs w:val="21"/>
          <w:highlight w:val="none"/>
        </w:rPr>
        <w:t>8.6 保密</w:t>
      </w:r>
    </w:p>
    <w:p w14:paraId="74A8D666">
      <w:pPr>
        <w:adjustRightInd w:val="0"/>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委托人申明的保密事项和期限：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DA18624">
      <w:pPr>
        <w:adjustRightInd w:val="0"/>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监理人申明的保密事项和期限：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9D6DE9D">
      <w:pPr>
        <w:adjustRightInd w:val="0"/>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第三方申明的保密事项和期限：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3AF8A85">
      <w:pPr>
        <w:snapToGrid w:val="0"/>
        <w:spacing w:line="440" w:lineRule="exact"/>
        <w:ind w:firstLine="205" w:firstLineChars="98"/>
        <w:rPr>
          <w:rFonts w:hint="eastAsia" w:ascii="宋体" w:hAnsi="宋体"/>
          <w:bCs/>
          <w:color w:val="auto"/>
          <w:szCs w:val="21"/>
          <w:highlight w:val="none"/>
        </w:rPr>
      </w:pPr>
      <w:r>
        <w:rPr>
          <w:rFonts w:hint="eastAsia" w:ascii="宋体" w:hAnsi="宋体"/>
          <w:color w:val="auto"/>
          <w:szCs w:val="21"/>
          <w:highlight w:val="none"/>
        </w:rPr>
        <w:t>8.8</w:t>
      </w:r>
      <w:r>
        <w:rPr>
          <w:rFonts w:hint="eastAsia" w:ascii="宋体" w:hAnsi="宋体"/>
          <w:bCs/>
          <w:color w:val="auto"/>
          <w:szCs w:val="21"/>
          <w:highlight w:val="none"/>
        </w:rPr>
        <w:t>著作权</w:t>
      </w:r>
    </w:p>
    <w:p w14:paraId="59359AC4">
      <w:pPr>
        <w:snapToGrid w:val="0"/>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监理人在本合同履行期间及本合同终止后两年内出版涉及本工程的有关监理与相关服务的资料的限制条件：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2BDA96">
      <w:pPr>
        <w:snapToGrid w:val="0"/>
        <w:spacing w:line="440" w:lineRule="exact"/>
        <w:ind w:firstLine="422" w:firstLineChars="200"/>
        <w:rPr>
          <w:b/>
          <w:color w:val="auto"/>
          <w:kern w:val="0"/>
          <w:szCs w:val="21"/>
          <w:highlight w:val="none"/>
        </w:rPr>
      </w:pPr>
      <w:r>
        <w:rPr>
          <w:b/>
          <w:color w:val="auto"/>
          <w:kern w:val="0"/>
          <w:szCs w:val="21"/>
          <w:highlight w:val="none"/>
        </w:rPr>
        <w:t>9. 补充条款</w:t>
      </w:r>
    </w:p>
    <w:p w14:paraId="0B697328">
      <w:pPr>
        <w:snapToGrid w:val="0"/>
        <w:spacing w:line="440" w:lineRule="exact"/>
        <w:ind w:firstLine="308" w:firstLineChars="147"/>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9.1、监理人员的调换及相关要求</w:t>
      </w:r>
    </w:p>
    <w:p w14:paraId="6A78F985">
      <w:pPr>
        <w:snapToGrid w:val="0"/>
        <w:spacing w:line="440" w:lineRule="exact"/>
        <w:ind w:firstLine="308" w:firstLineChars="14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zh-CN"/>
        </w:rPr>
        <w:t>9.1.1、 监理人应按投标文件承诺派遣监理人员进驻现场，监理人不得随意更换投标文件中承诺的总监、专业监理工程师、监理员等主要监理人员；否则，将导致监理人违约，除监理人需支付违约金外，发包人也可单方解除合同。</w:t>
      </w:r>
    </w:p>
    <w:p w14:paraId="14836275">
      <w:pPr>
        <w:keepNext w:val="0"/>
        <w:keepLines w:val="0"/>
        <w:pageBreakBefore w:val="0"/>
        <w:widowControl w:val="0"/>
        <w:kinsoku/>
        <w:wordWrap/>
        <w:overflowPunct/>
        <w:topLinePunct w:val="0"/>
        <w:bidi w:val="0"/>
        <w:snapToGrid w:val="0"/>
        <w:spacing w:line="500" w:lineRule="exact"/>
        <w:ind w:firstLine="420" w:firstLineChars="200"/>
        <w:textAlignment w:val="auto"/>
        <w:rPr>
          <w:rFonts w:hint="eastAsia" w:ascii="宋体" w:eastAsia="宋体" w:cs="宋体"/>
          <w:color w:val="auto"/>
          <w:kern w:val="0"/>
          <w:sz w:val="21"/>
          <w:szCs w:val="21"/>
          <w:highlight w:val="none"/>
          <w:u w:val="single"/>
        </w:rPr>
      </w:pPr>
      <w:r>
        <w:rPr>
          <w:rFonts w:ascii="宋体" w:hAnsi="宋体" w:cs="宋体"/>
          <w:color w:val="auto"/>
          <w:kern w:val="0"/>
          <w:szCs w:val="21"/>
          <w:highlight w:val="none"/>
          <w:u w:val="single"/>
          <w:lang w:val="zh-CN"/>
        </w:rPr>
        <w:t>（1）</w:t>
      </w:r>
      <w:r>
        <w:rPr>
          <w:rFonts w:hint="eastAsia" w:ascii="宋体" w:eastAsia="宋体" w:cs="宋体"/>
          <w:color w:val="auto"/>
          <w:kern w:val="0"/>
          <w:sz w:val="21"/>
          <w:szCs w:val="21"/>
          <w:highlight w:val="none"/>
          <w:u w:val="single"/>
        </w:rPr>
        <w:t>因符合规定确需要更换，更换人员须应征得</w:t>
      </w:r>
      <w:r>
        <w:rPr>
          <w:rFonts w:hint="eastAsia" w:ascii="宋体" w:eastAsia="宋体" w:cs="宋体"/>
          <w:color w:val="auto"/>
          <w:kern w:val="0"/>
          <w:sz w:val="21"/>
          <w:szCs w:val="21"/>
          <w:highlight w:val="none"/>
          <w:u w:val="single"/>
          <w:lang w:eastAsia="zh-CN"/>
        </w:rPr>
        <w:t>委</w:t>
      </w:r>
      <w:r>
        <w:rPr>
          <w:rFonts w:hint="eastAsia" w:ascii="宋体" w:eastAsia="宋体" w:cs="宋体"/>
          <w:color w:val="auto"/>
          <w:kern w:val="0"/>
          <w:sz w:val="21"/>
          <w:szCs w:val="21"/>
          <w:highlight w:val="none"/>
          <w:u w:val="single"/>
          <w:lang w:val="en-US" w:eastAsia="zh-CN"/>
        </w:rPr>
        <w:t>托人</w:t>
      </w:r>
      <w:r>
        <w:rPr>
          <w:rFonts w:hint="eastAsia" w:ascii="宋体" w:eastAsia="宋体" w:cs="宋体"/>
          <w:color w:val="auto"/>
          <w:kern w:val="0"/>
          <w:sz w:val="21"/>
          <w:szCs w:val="21"/>
          <w:highlight w:val="none"/>
          <w:u w:val="single"/>
        </w:rPr>
        <w:t>同意和并经有关行业主管部门备案后监理人才可更换，除补充条款9.1.5规定可免予支付违约金外，</w:t>
      </w:r>
      <w:r>
        <w:rPr>
          <w:rFonts w:hint="eastAsia" w:ascii="宋体" w:cs="宋体"/>
          <w:color w:val="auto"/>
          <w:kern w:val="0"/>
          <w:sz w:val="21"/>
          <w:szCs w:val="21"/>
          <w:highlight w:val="none"/>
          <w:u w:val="single"/>
          <w:lang w:val="en-US" w:eastAsia="zh-CN"/>
        </w:rPr>
        <w:t>其他情</w:t>
      </w:r>
      <w:r>
        <w:rPr>
          <w:rFonts w:hint="eastAsia" w:ascii="宋体" w:hAnsi="宋体" w:cs="宋体"/>
          <w:iCs/>
          <w:color w:val="auto"/>
          <w:sz w:val="24"/>
          <w:szCs w:val="24"/>
          <w:highlight w:val="none"/>
          <w:u w:val="single"/>
          <w:lang w:val="en-US" w:eastAsia="zh-CN"/>
        </w:rPr>
        <w:t>况</w:t>
      </w:r>
      <w:r>
        <w:rPr>
          <w:rFonts w:hint="eastAsia" w:ascii="宋体" w:eastAsia="宋体" w:cs="宋体"/>
          <w:color w:val="auto"/>
          <w:kern w:val="0"/>
          <w:sz w:val="21"/>
          <w:szCs w:val="21"/>
          <w:highlight w:val="none"/>
          <w:u w:val="single"/>
        </w:rPr>
        <w:t>更换总监理工程师1人处以</w:t>
      </w:r>
      <w:r>
        <w:rPr>
          <w:rFonts w:hint="eastAsia" w:ascii="宋体" w:eastAsia="宋体" w:cs="宋体"/>
          <w:color w:val="auto"/>
          <w:kern w:val="0"/>
          <w:sz w:val="21"/>
          <w:szCs w:val="21"/>
          <w:highlight w:val="none"/>
          <w:u w:val="single"/>
          <w:lang w:val="en-US" w:eastAsia="zh-CN"/>
        </w:rPr>
        <w:t>15</w:t>
      </w:r>
      <w:r>
        <w:rPr>
          <w:rFonts w:hint="eastAsia" w:ascii="宋体" w:eastAsia="宋体" w:cs="宋体"/>
          <w:color w:val="auto"/>
          <w:kern w:val="0"/>
          <w:sz w:val="21"/>
          <w:szCs w:val="21"/>
          <w:highlight w:val="none"/>
          <w:u w:val="single"/>
        </w:rPr>
        <w:t>万元违约金，更换专业监理工程师每更换1人处以5万元违约金，更换监理员每更换1人处以1万元违约金。</w:t>
      </w: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lang w:val="zh-CN"/>
        </w:rPr>
        <w:t>）</w:t>
      </w:r>
      <w:r>
        <w:rPr>
          <w:rFonts w:hint="eastAsia" w:ascii="宋体" w:eastAsia="宋体" w:cs="宋体"/>
          <w:color w:val="auto"/>
          <w:kern w:val="0"/>
          <w:sz w:val="21"/>
          <w:szCs w:val="21"/>
          <w:highlight w:val="none"/>
          <w:u w:val="single"/>
        </w:rPr>
        <w:t>未经委托人同意更换总监理工程师1人处以</w:t>
      </w:r>
      <w:r>
        <w:rPr>
          <w:rFonts w:hint="eastAsia" w:ascii="宋体" w:eastAsia="宋体" w:cs="宋体"/>
          <w:color w:val="auto"/>
          <w:kern w:val="0"/>
          <w:sz w:val="21"/>
          <w:szCs w:val="21"/>
          <w:highlight w:val="none"/>
          <w:u w:val="single"/>
          <w:lang w:val="en-US" w:eastAsia="zh-CN"/>
        </w:rPr>
        <w:t>30</w:t>
      </w:r>
      <w:r>
        <w:rPr>
          <w:rFonts w:hint="eastAsia" w:ascii="宋体" w:eastAsia="宋体" w:cs="宋体"/>
          <w:color w:val="auto"/>
          <w:kern w:val="0"/>
          <w:sz w:val="21"/>
          <w:szCs w:val="21"/>
          <w:highlight w:val="none"/>
          <w:u w:val="single"/>
        </w:rPr>
        <w:t>万元违约金，更换专业监理工程师每更换1人处以10万元违约金，更换监理员每更换1人处以2万元违约金。</w:t>
      </w:r>
      <w:r>
        <w:rPr>
          <w:rFonts w:hint="eastAsia" w:ascii="宋体" w:hAnsi="宋体" w:cs="宋体"/>
          <w:color w:val="auto"/>
          <w:kern w:val="0"/>
          <w:szCs w:val="21"/>
          <w:highlight w:val="none"/>
          <w:u w:val="single"/>
          <w:lang w:val="zh-CN"/>
        </w:rPr>
        <w:t>（</w:t>
      </w:r>
      <w:r>
        <w:rPr>
          <w:rFonts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lang w:val="zh-CN"/>
        </w:rPr>
        <w:t>）</w:t>
      </w:r>
      <w:r>
        <w:rPr>
          <w:rFonts w:hint="eastAsia" w:ascii="宋体" w:eastAsia="宋体" w:cs="宋体"/>
          <w:color w:val="auto"/>
          <w:kern w:val="0"/>
          <w:sz w:val="21"/>
          <w:szCs w:val="21"/>
          <w:highlight w:val="none"/>
          <w:u w:val="single"/>
        </w:rPr>
        <w:t>如监理人员（包括总监工程师</w:t>
      </w:r>
      <w:r>
        <w:rPr>
          <w:rFonts w:ascii="宋体" w:eastAsia="宋体" w:cs="宋体"/>
          <w:color w:val="auto"/>
          <w:kern w:val="0"/>
          <w:sz w:val="21"/>
          <w:szCs w:val="21"/>
          <w:highlight w:val="none"/>
          <w:u w:val="single"/>
        </w:rPr>
        <w:t>）</w:t>
      </w:r>
      <w:r>
        <w:rPr>
          <w:rFonts w:hint="eastAsia" w:ascii="宋体" w:eastAsia="宋体" w:cs="宋体"/>
          <w:color w:val="auto"/>
          <w:kern w:val="0"/>
          <w:sz w:val="21"/>
          <w:szCs w:val="21"/>
          <w:highlight w:val="none"/>
          <w:u w:val="single"/>
        </w:rPr>
        <w:t>工作不称职，委托人有权要求监理人员更换，并按未经委托人同意更换支付违约金。</w:t>
      </w:r>
    </w:p>
    <w:p w14:paraId="6D5812AD">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9.1.2、 </w:t>
      </w:r>
      <w:r>
        <w:rPr>
          <w:rFonts w:hint="eastAsia" w:ascii="宋体" w:eastAsia="宋体" w:cs="宋体"/>
          <w:color w:val="auto"/>
          <w:kern w:val="0"/>
          <w:szCs w:val="21"/>
          <w:highlight w:val="none"/>
          <w:lang w:val="zh-CN"/>
        </w:rPr>
        <w:t>以下情况为正常调换：</w:t>
      </w:r>
    </w:p>
    <w:p w14:paraId="09F7BEFE">
      <w:pPr>
        <w:snapToGrid w:val="0"/>
        <w:spacing w:line="440" w:lineRule="exact"/>
        <w:ind w:firstLine="420" w:firstLineChars="200"/>
        <w:rPr>
          <w:rFonts w:hint="eastAsia" w:ascii="宋体" w:eastAsia="宋体" w:cs="宋体"/>
          <w:color w:val="auto"/>
          <w:kern w:val="0"/>
          <w:szCs w:val="21"/>
          <w:highlight w:val="none"/>
          <w:lang w:val="zh-CN"/>
        </w:rPr>
      </w:pPr>
      <w:r>
        <w:rPr>
          <w:rFonts w:hint="eastAsia" w:ascii="宋体" w:eastAsia="宋体" w:cs="宋体"/>
          <w:color w:val="auto"/>
          <w:kern w:val="0"/>
          <w:szCs w:val="21"/>
          <w:highlight w:val="none"/>
          <w:lang w:val="zh-CN"/>
        </w:rPr>
        <w:t>（</w:t>
      </w:r>
      <w:r>
        <w:rPr>
          <w:rFonts w:hint="eastAsia" w:ascii="宋体" w:eastAsia="宋体" w:cs="宋体"/>
          <w:color w:val="auto"/>
          <w:kern w:val="0"/>
          <w:szCs w:val="21"/>
          <w:highlight w:val="none"/>
          <w:lang w:val="en-US" w:eastAsia="zh-CN"/>
        </w:rPr>
        <w:t>1</w:t>
      </w:r>
      <w:r>
        <w:rPr>
          <w:rFonts w:hint="eastAsia" w:ascii="宋体" w:eastAsia="宋体" w:cs="宋体"/>
          <w:color w:val="auto"/>
          <w:kern w:val="0"/>
          <w:szCs w:val="21"/>
          <w:highlight w:val="none"/>
          <w:lang w:val="zh-CN"/>
        </w:rPr>
        <w:t>）投标截止期后180天，双方未签订监理合同，或虽签订了监理合同，但工程不具备开工条件且发包人未按合同规定支付监理服务费的；</w:t>
      </w:r>
    </w:p>
    <w:p w14:paraId="67452416">
      <w:pPr>
        <w:snapToGrid w:val="0"/>
        <w:spacing w:line="440" w:lineRule="exact"/>
        <w:ind w:firstLine="420" w:firstLineChars="200"/>
        <w:rPr>
          <w:rFonts w:hint="eastAsia" w:ascii="宋体" w:eastAsia="宋体" w:cs="宋体"/>
          <w:color w:val="auto"/>
          <w:kern w:val="0"/>
          <w:szCs w:val="21"/>
          <w:highlight w:val="none"/>
          <w:lang w:val="zh-CN"/>
        </w:rPr>
      </w:pPr>
      <w:r>
        <w:rPr>
          <w:rFonts w:hint="eastAsia" w:ascii="宋体" w:eastAsia="宋体" w:cs="宋体"/>
          <w:color w:val="auto"/>
          <w:kern w:val="0"/>
          <w:szCs w:val="21"/>
          <w:highlight w:val="none"/>
          <w:lang w:val="zh-CN"/>
        </w:rPr>
        <w:t>（</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lang w:val="zh-CN"/>
        </w:rPr>
        <w:t>）因故连续停工超过180天且发包人未按合同规定支付监理服务费的；</w:t>
      </w:r>
    </w:p>
    <w:p w14:paraId="239B576A">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eastAsia="宋体" w:cs="宋体"/>
          <w:color w:val="auto"/>
          <w:kern w:val="0"/>
          <w:szCs w:val="21"/>
          <w:highlight w:val="none"/>
          <w:lang w:val="zh-CN"/>
        </w:rPr>
        <w:t xml:space="preserve">被替换人死亡或丧失行为能力影响其监理职责的正常履行的； </w:t>
      </w:r>
    </w:p>
    <w:p w14:paraId="44E3DABE">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eastAsia="宋体" w:cs="宋体"/>
          <w:color w:val="auto"/>
          <w:kern w:val="0"/>
          <w:szCs w:val="21"/>
          <w:highlight w:val="none"/>
          <w:lang w:val="zh-CN"/>
        </w:rPr>
        <w:t>被替换</w:t>
      </w:r>
      <w:r>
        <w:rPr>
          <w:rFonts w:hint="eastAsia" w:ascii="宋体" w:cs="宋体"/>
          <w:color w:val="auto"/>
          <w:kern w:val="0"/>
          <w:szCs w:val="21"/>
          <w:highlight w:val="none"/>
          <w:lang w:val="en-US" w:eastAsia="zh-CN"/>
        </w:rPr>
        <w:t>人</w:t>
      </w:r>
      <w:r>
        <w:rPr>
          <w:rFonts w:hint="eastAsia" w:ascii="宋体" w:eastAsia="宋体" w:cs="宋体"/>
          <w:color w:val="auto"/>
          <w:kern w:val="0"/>
          <w:szCs w:val="21"/>
          <w:highlight w:val="none"/>
          <w:lang w:val="zh-CN"/>
        </w:rPr>
        <w:t>患重大疾病或年龄影响其监理职责的正常履行的。</w:t>
      </w:r>
    </w:p>
    <w:p w14:paraId="0928F539">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9.1.3、以下情况为非正常调换：</w:t>
      </w:r>
    </w:p>
    <w:p w14:paraId="0DC13ED1">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除9.1.2款正常调换外的其他情况；</w:t>
      </w:r>
    </w:p>
    <w:p w14:paraId="02FD5B02">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（2）被替换人擅自离岗或监理人擅自调离的；</w:t>
      </w:r>
    </w:p>
    <w:p w14:paraId="225B716C">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（3）因工作失职，发生质量或安全事故被清退的；</w:t>
      </w:r>
    </w:p>
    <w:p w14:paraId="66339475">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（4）因发生吃拿卡要等廉洁问题被清退的；</w:t>
      </w:r>
    </w:p>
    <w:p w14:paraId="3ABD39C2">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（5）因工作不称职等原因被行业主管部门、建设行政监督部门或发包人书面要求调换的；</w:t>
      </w:r>
    </w:p>
    <w:p w14:paraId="1E11471F">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w:t>
      </w:r>
      <w:r>
        <w:rPr>
          <w:rFonts w:hint="eastAsia" w:ascii="宋体" w:cs="宋体"/>
          <w:color w:val="auto"/>
          <w:kern w:val="0"/>
          <w:szCs w:val="21"/>
          <w:highlight w:val="none"/>
        </w:rPr>
        <w:t>委托人</w:t>
      </w:r>
      <w:r>
        <w:rPr>
          <w:rFonts w:hint="eastAsia" w:ascii="宋体" w:hAnsi="宋体" w:cs="宋体"/>
          <w:color w:val="auto"/>
          <w:kern w:val="0"/>
          <w:szCs w:val="21"/>
          <w:highlight w:val="none"/>
          <w:lang w:val="zh-CN"/>
        </w:rPr>
        <w:t>认为不可接受的其他原因。</w:t>
      </w:r>
    </w:p>
    <w:p w14:paraId="01E36E34">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9.1.4、有以下情况之一的，应视为监理人违约：</w:t>
      </w:r>
    </w:p>
    <w:p w14:paraId="10AD37A4">
      <w:pPr>
        <w:snapToGrid w:val="0"/>
        <w:spacing w:line="44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（1）属非正常调换（</w:t>
      </w:r>
      <w:r>
        <w:rPr>
          <w:rFonts w:hint="eastAsia" w:ascii="宋体" w:hAnsi="宋体" w:cs="宋体"/>
          <w:color w:val="auto"/>
          <w:kern w:val="0"/>
          <w:szCs w:val="21"/>
          <w:highlight w:val="none"/>
          <w:lang w:val="en-US" w:eastAsia="zh-CN"/>
        </w:rPr>
        <w:t>详见本补充条款9.1.3款</w:t>
      </w:r>
      <w:r>
        <w:rPr>
          <w:rFonts w:hint="eastAsia" w:ascii="宋体" w:hAnsi="宋体" w:cs="宋体"/>
          <w:color w:val="auto"/>
          <w:kern w:val="0"/>
          <w:szCs w:val="21"/>
          <w:highlight w:val="none"/>
          <w:lang w:val="zh-CN"/>
        </w:rPr>
        <w:t>）；</w:t>
      </w:r>
    </w:p>
    <w:p w14:paraId="4C6D3911">
      <w:pPr>
        <w:snapToGrid w:val="0"/>
        <w:spacing w:line="44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（2）属正常调换，但未按合同规定程序和要求报发包人审查批准，或替换人的监理资格、技术职称等条件低于合同强制性资格条件要求。</w:t>
      </w:r>
    </w:p>
    <w:p w14:paraId="1479FDD5">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9.1.5、同时满足以下条件时，不应视为监理人违约：</w:t>
      </w:r>
    </w:p>
    <w:p w14:paraId="2700A348">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（1）属正常调换（</w:t>
      </w:r>
      <w:r>
        <w:rPr>
          <w:rFonts w:hint="eastAsia" w:ascii="宋体" w:hAnsi="宋体" w:cs="宋体"/>
          <w:color w:val="auto"/>
          <w:kern w:val="0"/>
          <w:szCs w:val="21"/>
          <w:highlight w:val="none"/>
          <w:lang w:val="en-US" w:eastAsia="zh-CN"/>
        </w:rPr>
        <w:t>详见本补充条款9.1.2款</w:t>
      </w:r>
      <w:r>
        <w:rPr>
          <w:rFonts w:hint="eastAsia" w:ascii="宋体" w:hAnsi="宋体" w:cs="宋体"/>
          <w:color w:val="auto"/>
          <w:kern w:val="0"/>
          <w:szCs w:val="21"/>
          <w:highlight w:val="none"/>
          <w:lang w:val="zh-CN"/>
        </w:rPr>
        <w:t xml:space="preserve">）； </w:t>
      </w:r>
    </w:p>
    <w:p w14:paraId="67D11852">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（2）替换人的监理资格、技术职称等条件不低于合同强制性资格条件； </w:t>
      </w:r>
    </w:p>
    <w:p w14:paraId="49CD74EB">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（3）有关材料齐全（因人事变动提出的人员调换应附任职文件</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val="zh-CN"/>
        </w:rPr>
        <w:t>因健康原因提出的人员调换应附</w:t>
      </w:r>
      <w:r>
        <w:rPr>
          <w:rFonts w:hint="eastAsia" w:ascii="宋体" w:hAnsi="宋体" w:cs="宋体"/>
          <w:color w:val="auto"/>
          <w:kern w:val="0"/>
          <w:szCs w:val="21"/>
          <w:highlight w:val="none"/>
          <w:lang w:val="en-US" w:eastAsia="zh-CN"/>
        </w:rPr>
        <w:t>三甲</w:t>
      </w:r>
      <w:r>
        <w:rPr>
          <w:rFonts w:hint="eastAsia" w:ascii="宋体" w:hAnsi="宋体" w:cs="宋体"/>
          <w:color w:val="auto"/>
          <w:kern w:val="0"/>
          <w:szCs w:val="21"/>
          <w:highlight w:val="none"/>
          <w:lang w:val="zh-CN"/>
        </w:rPr>
        <w:t>及以上医院出具的证明</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证明其不能履职。</w:t>
      </w:r>
      <w:r>
        <w:rPr>
          <w:rFonts w:hint="eastAsia" w:ascii="宋体" w:hAnsi="宋体" w:cs="宋体"/>
          <w:color w:val="auto"/>
          <w:kern w:val="0"/>
          <w:szCs w:val="21"/>
          <w:highlight w:val="none"/>
          <w:lang w:val="zh-CN"/>
        </w:rPr>
        <w:t>）；</w:t>
      </w:r>
    </w:p>
    <w:p w14:paraId="412BBE9D">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（4）按规定提交监理人员调换申请，报发包人审查并获得批准（发包人超过14天未予审批的，视为默认）。</w:t>
      </w:r>
    </w:p>
    <w:p w14:paraId="472CC19B">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9.1.6、若监理人要求调换</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zh-CN"/>
        </w:rPr>
        <w:t>监理人员，必须提前14天向发包人提供材料并取得发包人的书面批准以后，才能派替换的监理人员进场。</w:t>
      </w:r>
    </w:p>
    <w:p w14:paraId="066AB664">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9.1.7、监理人员每个月的工作日以满足工程施工进展和监理工作的需要为前提，并符合合同专用条款的约定。监理人员的休假应根据工程进展情况合理安排，除特殊情况外，总监、专监的休假必须事先经发包人书面同意，其他监理人员休假必须经总监理工程师书面同意。在岗监理人员人数应满足工程正常监理工作的需要。</w:t>
      </w:r>
      <w:bookmarkStart w:id="190" w:name="_Toc347340514"/>
    </w:p>
    <w:p w14:paraId="4ED25529">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9.2、监理办基本设施</w:t>
      </w:r>
      <w:bookmarkEnd w:id="190"/>
      <w:r>
        <w:rPr>
          <w:rFonts w:hint="eastAsia" w:ascii="宋体" w:hAnsi="宋体" w:cs="宋体"/>
          <w:color w:val="auto"/>
          <w:kern w:val="0"/>
          <w:szCs w:val="21"/>
          <w:highlight w:val="none"/>
          <w:lang w:val="zh-CN"/>
        </w:rPr>
        <w:t>要求</w:t>
      </w:r>
    </w:p>
    <w:p w14:paraId="6587A28E">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9.2.1、监理人应自行安排监理办的基本设施，且应按有关要求进行监理办标准化建设，其生活、办公必需的办公</w:t>
      </w:r>
      <w:r>
        <w:rPr>
          <w:rFonts w:hint="eastAsia" w:ascii="宋体" w:hAnsi="宋体" w:cs="宋体"/>
          <w:color w:val="auto"/>
          <w:kern w:val="0"/>
          <w:szCs w:val="21"/>
          <w:highlight w:val="none"/>
        </w:rPr>
        <w:t>用品</w:t>
      </w:r>
      <w:r>
        <w:rPr>
          <w:rFonts w:hint="eastAsia" w:ascii="宋体" w:hAnsi="宋体" w:cs="宋体"/>
          <w:color w:val="auto"/>
          <w:kern w:val="0"/>
          <w:szCs w:val="21"/>
          <w:highlight w:val="none"/>
          <w:lang w:val="zh-CN"/>
        </w:rPr>
        <w:t>、生活</w:t>
      </w:r>
      <w:r>
        <w:rPr>
          <w:rFonts w:hint="eastAsia" w:ascii="宋体" w:hAnsi="宋体" w:cs="宋体"/>
          <w:color w:val="auto"/>
          <w:kern w:val="0"/>
          <w:szCs w:val="21"/>
          <w:highlight w:val="none"/>
        </w:rPr>
        <w:t>用品</w:t>
      </w:r>
      <w:r>
        <w:rPr>
          <w:rFonts w:hint="eastAsia" w:ascii="宋体" w:hAnsi="宋体" w:cs="宋体"/>
          <w:color w:val="auto"/>
          <w:kern w:val="0"/>
          <w:szCs w:val="21"/>
          <w:highlight w:val="none"/>
          <w:lang w:val="zh-CN"/>
        </w:rPr>
        <w:t>、交通工具、</w:t>
      </w:r>
      <w:r>
        <w:rPr>
          <w:rFonts w:hint="eastAsia" w:ascii="宋体" w:hAnsi="宋体"/>
          <w:color w:val="auto"/>
          <w:szCs w:val="21"/>
          <w:highlight w:val="none"/>
        </w:rPr>
        <w:t>生活</w:t>
      </w:r>
      <w:r>
        <w:rPr>
          <w:rFonts w:hint="eastAsia" w:ascii="宋体" w:hAnsi="宋体" w:cs="宋体"/>
          <w:color w:val="auto"/>
          <w:kern w:val="0"/>
          <w:szCs w:val="21"/>
          <w:highlight w:val="none"/>
        </w:rPr>
        <w:t>用房、</w:t>
      </w:r>
      <w:r>
        <w:rPr>
          <w:rFonts w:hint="eastAsia" w:ascii="宋体" w:hAnsi="宋体" w:cs="宋体"/>
          <w:color w:val="auto"/>
          <w:kern w:val="0"/>
          <w:szCs w:val="21"/>
          <w:highlight w:val="none"/>
          <w:lang w:val="zh-CN"/>
        </w:rPr>
        <w:t>通讯工具以及各种测量仪器</w:t>
      </w:r>
      <w:r>
        <w:rPr>
          <w:rFonts w:hint="eastAsia" w:ascii="宋体" w:hAnsi="宋体"/>
          <w:color w:val="auto"/>
          <w:szCs w:val="21"/>
          <w:highlight w:val="none"/>
        </w:rPr>
        <w:t>等一切设施设备</w:t>
      </w:r>
      <w:r>
        <w:rPr>
          <w:rFonts w:hint="eastAsia" w:ascii="宋体" w:hAnsi="宋体" w:cs="宋体"/>
          <w:color w:val="auto"/>
          <w:kern w:val="0"/>
          <w:szCs w:val="21"/>
          <w:highlight w:val="none"/>
          <w:lang w:val="zh-CN"/>
        </w:rPr>
        <w:t>均由监理人自备，其费用已计入监理费中。</w:t>
      </w:r>
    </w:p>
    <w:p w14:paraId="23254E10">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9.3、监理人员进场及到位要求</w:t>
      </w:r>
    </w:p>
    <w:p w14:paraId="08A5F5A7">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9.3.1、本工程的总监理工程师为</w:t>
      </w:r>
      <w:r>
        <w:rPr>
          <w:rFonts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zh-CN"/>
        </w:rPr>
        <w:t xml:space="preserve">  </w:t>
      </w:r>
      <w:r>
        <w:rPr>
          <w:rFonts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，投标文件中填报的人员到位，原则上不得更换标书中明确的总监理工程师，因特殊情况，更换人员须经委托人同意。 </w:t>
      </w:r>
    </w:p>
    <w:p w14:paraId="6EF29DBC">
      <w:pPr>
        <w:snapToGrid w:val="0"/>
        <w:spacing w:line="44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lang w:val="zh-CN"/>
        </w:rPr>
        <w:t>9.3.2、监理人在签定合同前提交履约担保，金额为监理费合同价款的</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%，履约担保形式：现金、支票、汇票、转账、银行保函、融资担保公司保函或者保险机构保证、保险、保单，</w:t>
      </w:r>
      <w:r>
        <w:rPr>
          <w:rFonts w:hint="eastAsia" w:ascii="宋体" w:hAnsi="宋体" w:cs="宋体"/>
          <w:color w:val="auto"/>
          <w:kern w:val="0"/>
          <w:szCs w:val="21"/>
          <w:highlight w:val="none"/>
          <w:lang w:val="en-US" w:eastAsia="zh-CN"/>
        </w:rPr>
        <w:t>履约担保周期必须覆盖工程建设全周期</w:t>
      </w:r>
      <w:r>
        <w:rPr>
          <w:rFonts w:hint="eastAsia" w:ascii="宋体" w:cs="宋体"/>
          <w:color w:val="auto"/>
          <w:kern w:val="0"/>
          <w:szCs w:val="21"/>
          <w:highlight w:val="none"/>
          <w:lang w:val="zh-CN"/>
        </w:rPr>
        <w:t>。</w:t>
      </w:r>
    </w:p>
    <w:p w14:paraId="35C1AB2F">
      <w:pPr>
        <w:snapToGrid w:val="0"/>
        <w:spacing w:line="440" w:lineRule="exact"/>
        <w:ind w:firstLine="420" w:firstLineChars="200"/>
        <w:rPr>
          <w:rFonts w:ascii="宋体" w:hAnsi="宋体"/>
          <w:color w:val="auto"/>
          <w:szCs w:val="21"/>
          <w:highlight w:val="none"/>
          <w:lang w:val="en-US" w:eastAsia="zh-CN"/>
        </w:rPr>
      </w:pPr>
      <w:r>
        <w:rPr>
          <w:rFonts w:ascii="宋体" w:hAnsi="宋体"/>
          <w:color w:val="auto"/>
          <w:szCs w:val="21"/>
          <w:highlight w:val="none"/>
          <w:lang w:val="en-US" w:eastAsia="zh-CN"/>
        </w:rPr>
        <w:t>若监理人在施工监理期间的相应履约保证金不足时，应及时补足履约保证金，否则委托人可暂缓支付监理费。</w:t>
      </w:r>
    </w:p>
    <w:p w14:paraId="2F7C87EC">
      <w:pPr>
        <w:snapToGrid w:val="0"/>
        <w:spacing w:line="44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lang w:val="en-US" w:eastAsia="zh-CN"/>
        </w:rPr>
        <w:t>9.3.3、人员到位要求：</w:t>
      </w:r>
      <w:r>
        <w:rPr>
          <w:rFonts w:hint="eastAsia" w:ascii="宋体" w:hAnsi="宋体"/>
          <w:color w:val="auto"/>
          <w:szCs w:val="21"/>
          <w:highlight w:val="none"/>
        </w:rPr>
        <w:t>要求总监工程师每月到位不少于24日历天</w:t>
      </w:r>
      <w:r>
        <w:rPr>
          <w:rFonts w:hint="eastAsia" w:ascii="宋体" w:hAnsi="宋体" w:cs="宋体"/>
          <w:color w:val="auto"/>
          <w:kern w:val="0"/>
          <w:szCs w:val="21"/>
          <w:highlight w:val="none"/>
          <w:lang w:val="zh-CN"/>
        </w:rPr>
        <w:t>，每少一天处违约金</w:t>
      </w:r>
      <w:r>
        <w:rPr>
          <w:rFonts w:hint="eastAsia" w:ascii="宋体" w:hAnsi="宋体" w:cs="宋体"/>
          <w:color w:val="auto"/>
          <w:kern w:val="0"/>
          <w:szCs w:val="21"/>
          <w:highlight w:val="none"/>
          <w:lang w:val="en-US" w:eastAsia="zh-CN"/>
        </w:rPr>
        <w:t>50</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val="zh-CN"/>
        </w:rPr>
        <w:t>元；其余项目监理人员</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其余项目监理人员</w:t>
      </w:r>
      <w:r>
        <w:rPr>
          <w:rFonts w:hint="eastAsia" w:ascii="宋体" w:hAnsi="宋体" w:cs="宋体"/>
          <w:bCs/>
          <w:color w:val="auto"/>
          <w:szCs w:val="21"/>
          <w:highlight w:val="none"/>
        </w:rPr>
        <w:t>的到位按照工程进度进场，以发包人指令为准）每</w:t>
      </w:r>
      <w:r>
        <w:rPr>
          <w:rFonts w:hint="eastAsia" w:ascii="宋体" w:hAnsi="宋体"/>
          <w:color w:val="auto"/>
          <w:szCs w:val="21"/>
          <w:highlight w:val="none"/>
        </w:rPr>
        <w:t>月到位不少于27日历天</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专监</w:t>
      </w:r>
      <w:r>
        <w:rPr>
          <w:rFonts w:hint="eastAsia" w:ascii="宋体" w:hAnsi="宋体" w:cs="宋体"/>
          <w:color w:val="auto"/>
          <w:kern w:val="0"/>
          <w:szCs w:val="21"/>
          <w:highlight w:val="none"/>
          <w:lang w:val="zh-CN"/>
        </w:rPr>
        <w:t>每人每少一天处</w:t>
      </w:r>
      <w:r>
        <w:rPr>
          <w:rFonts w:hint="eastAsia" w:ascii="宋体" w:hAnsi="宋体" w:cs="宋体"/>
          <w:color w:val="auto"/>
          <w:kern w:val="0"/>
          <w:szCs w:val="21"/>
          <w:highlight w:val="none"/>
        </w:rPr>
        <w:t>违约金</w:t>
      </w:r>
      <w:r>
        <w:rPr>
          <w:rFonts w:ascii="宋体" w:hAnsi="宋体" w:cs="宋体"/>
          <w:color w:val="auto"/>
          <w:kern w:val="0"/>
          <w:szCs w:val="21"/>
          <w:highlight w:val="none"/>
          <w:lang w:val="en-US" w:eastAsia="zh-CN"/>
        </w:rPr>
        <w:t>15</w:t>
      </w:r>
      <w:r>
        <w:rPr>
          <w:rFonts w:hint="eastAsia" w:ascii="宋体" w:hAnsi="宋体" w:cs="宋体"/>
          <w:color w:val="auto"/>
          <w:kern w:val="0"/>
          <w:szCs w:val="21"/>
          <w:highlight w:val="none"/>
        </w:rPr>
        <w:t>00元，监理员</w:t>
      </w:r>
      <w:r>
        <w:rPr>
          <w:rFonts w:hint="eastAsia" w:ascii="宋体" w:hAnsi="宋体" w:cs="宋体"/>
          <w:color w:val="auto"/>
          <w:kern w:val="0"/>
          <w:szCs w:val="21"/>
          <w:highlight w:val="none"/>
          <w:lang w:val="zh-CN"/>
        </w:rPr>
        <w:t>每人每少一天</w:t>
      </w:r>
      <w:r>
        <w:rPr>
          <w:rFonts w:hint="eastAsia" w:ascii="宋体" w:hAnsi="宋体" w:cs="宋体"/>
          <w:color w:val="auto"/>
          <w:kern w:val="0"/>
          <w:szCs w:val="21"/>
          <w:highlight w:val="none"/>
        </w:rPr>
        <w:t>处</w:t>
      </w:r>
      <w:r>
        <w:rPr>
          <w:rFonts w:hint="eastAsia" w:ascii="宋体" w:hAnsi="宋体" w:cs="宋体"/>
          <w:color w:val="auto"/>
          <w:kern w:val="0"/>
          <w:szCs w:val="21"/>
          <w:highlight w:val="none"/>
          <w:lang w:val="zh-CN"/>
        </w:rPr>
        <w:t xml:space="preserve">违约金 </w:t>
      </w:r>
      <w:r>
        <w:rPr>
          <w:rFonts w:ascii="宋体" w:hAnsi="宋体" w:cs="宋体"/>
          <w:color w:val="auto"/>
          <w:kern w:val="0"/>
          <w:szCs w:val="21"/>
          <w:highlight w:val="none"/>
          <w:lang w:val="en-US" w:eastAsia="zh-CN"/>
        </w:rPr>
        <w:t>8</w:t>
      </w:r>
      <w:r>
        <w:rPr>
          <w:rFonts w:hint="eastAsia" w:ascii="宋体" w:hAnsi="宋体" w:cs="宋体"/>
          <w:color w:val="auto"/>
          <w:kern w:val="0"/>
          <w:szCs w:val="21"/>
          <w:highlight w:val="none"/>
        </w:rPr>
        <w:t>00</w:t>
      </w:r>
      <w:r>
        <w:rPr>
          <w:rFonts w:hint="eastAsia" w:ascii="宋体" w:hAnsi="宋体" w:cs="宋体"/>
          <w:color w:val="auto"/>
          <w:kern w:val="0"/>
          <w:szCs w:val="21"/>
          <w:highlight w:val="none"/>
          <w:lang w:val="zh-CN"/>
        </w:rPr>
        <w:t>元，除违约金外，委托人有权提出更换监理人员，或者直接终止监理合同。总监必须按投标文件中填报的人员到位，其他人员必须按合同签订时报发包人审核备案的人员到</w:t>
      </w:r>
      <w:r>
        <w:rPr>
          <w:rFonts w:hint="eastAsia" w:ascii="宋体" w:hAnsi="宋体" w:cs="宋体"/>
          <w:color w:val="auto"/>
          <w:kern w:val="0"/>
          <w:szCs w:val="21"/>
          <w:highlight w:val="none"/>
        </w:rPr>
        <w:t>位。</w:t>
      </w:r>
    </w:p>
    <w:p w14:paraId="30F190A1">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zh-CN"/>
        </w:rPr>
        <w:t>、项目总监及其他监理机构人员以考勤管理为准。</w:t>
      </w:r>
    </w:p>
    <w:p w14:paraId="0CFFE1F9">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9.3.5</w:t>
      </w:r>
      <w:r>
        <w:rPr>
          <w:rFonts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委托人可</w:t>
      </w:r>
      <w:r>
        <w:rPr>
          <w:rFonts w:hint="eastAsia" w:ascii="宋体" w:hAnsi="宋体" w:cs="宋体"/>
          <w:color w:val="auto"/>
          <w:kern w:val="0"/>
          <w:szCs w:val="21"/>
          <w:highlight w:val="none"/>
          <w:lang w:val="en-US" w:eastAsia="zh-CN"/>
        </w:rPr>
        <w:t>以从</w:t>
      </w:r>
      <w:r>
        <w:rPr>
          <w:rFonts w:hint="eastAsia" w:ascii="宋体" w:hAnsi="宋体" w:cs="宋体"/>
          <w:color w:val="auto"/>
          <w:kern w:val="0"/>
          <w:szCs w:val="21"/>
          <w:highlight w:val="none"/>
          <w:lang w:val="zh-CN"/>
        </w:rPr>
        <w:t>履约保证金</w:t>
      </w:r>
      <w:r>
        <w:rPr>
          <w:rFonts w:ascii="宋体" w:hAnsi="宋体" w:cs="宋体"/>
          <w:color w:val="auto"/>
          <w:kern w:val="0"/>
          <w:szCs w:val="21"/>
          <w:highlight w:val="none"/>
          <w:lang w:val="zh-CN"/>
        </w:rPr>
        <w:t>或</w:t>
      </w:r>
      <w:r>
        <w:rPr>
          <w:rFonts w:hint="eastAsia" w:ascii="宋体" w:hAnsi="宋体" w:cs="宋体"/>
          <w:color w:val="auto"/>
          <w:kern w:val="0"/>
          <w:szCs w:val="21"/>
          <w:highlight w:val="none"/>
          <w:lang w:val="en-US" w:eastAsia="zh-CN"/>
        </w:rPr>
        <w:t>监理费中扣除</w:t>
      </w:r>
      <w:r>
        <w:rPr>
          <w:rFonts w:ascii="宋体" w:hAnsi="宋体" w:cs="宋体"/>
          <w:color w:val="auto"/>
          <w:kern w:val="0"/>
          <w:szCs w:val="21"/>
          <w:highlight w:val="none"/>
          <w:lang w:val="en-US" w:eastAsia="zh-CN"/>
        </w:rPr>
        <w:t>监理单位的违约金</w:t>
      </w:r>
      <w:r>
        <w:rPr>
          <w:rFonts w:hint="eastAsia" w:ascii="宋体" w:hAnsi="宋体" w:cs="宋体"/>
          <w:color w:val="auto"/>
          <w:kern w:val="0"/>
          <w:szCs w:val="21"/>
          <w:highlight w:val="none"/>
          <w:lang w:val="zh-CN"/>
        </w:rPr>
        <w:t>。</w:t>
      </w:r>
    </w:p>
    <w:p w14:paraId="5AE3CB30">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cs="宋体"/>
          <w:color w:val="auto"/>
          <w:kern w:val="0"/>
          <w:szCs w:val="21"/>
          <w:highlight w:val="none"/>
        </w:rPr>
      </w:pPr>
      <w:r>
        <w:rPr>
          <w:rFonts w:hint="eastAsia" w:ascii="宋体" w:hAnsi="宋体" w:cs="宋体"/>
          <w:color w:val="auto"/>
          <w:kern w:val="0"/>
          <w:szCs w:val="21"/>
          <w:highlight w:val="none"/>
          <w:lang w:val="zh-CN"/>
        </w:rPr>
        <w:t>9.4、</w:t>
      </w:r>
      <w:r>
        <w:rPr>
          <w:rFonts w:ascii="宋体" w:hAnsi="宋体" w:cs="宋体"/>
          <w:color w:val="auto"/>
          <w:kern w:val="0"/>
          <w:szCs w:val="21"/>
          <w:highlight w:val="none"/>
          <w:lang w:val="zh-CN"/>
        </w:rPr>
        <w:t>总监以及主要监理人员，出现下列情况</w:t>
      </w:r>
      <w:r>
        <w:rPr>
          <w:rFonts w:hint="eastAsia" w:ascii="宋体" w:hAnsi="宋体" w:cs="宋体"/>
          <w:color w:val="auto"/>
          <w:kern w:val="0"/>
          <w:szCs w:val="21"/>
          <w:highlight w:val="none"/>
          <w:lang w:val="en-US" w:eastAsia="zh-CN"/>
        </w:rPr>
        <w:t>的</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监理人支付违约金</w:t>
      </w: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按发生的累计次数计算，</w:t>
      </w:r>
      <w:r>
        <w:rPr>
          <w:rFonts w:hint="eastAsia" w:ascii="宋体" w:hAnsi="宋体" w:cs="宋体"/>
          <w:color w:val="auto"/>
          <w:kern w:val="0"/>
          <w:szCs w:val="21"/>
          <w:highlight w:val="none"/>
          <w:lang w:val="zh-CN"/>
        </w:rPr>
        <w:t>发现第一次承担</w:t>
      </w:r>
      <w:r>
        <w:rPr>
          <w:rFonts w:hint="eastAsia" w:ascii="宋体" w:hAnsi="宋体" w:cs="宋体"/>
          <w:color w:val="auto"/>
          <w:kern w:val="0"/>
          <w:szCs w:val="21"/>
          <w:highlight w:val="none"/>
          <w:lang w:val="zh-CN"/>
        </w:rPr>
        <w:t>违约金</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rPr>
        <w:t>万元</w:t>
      </w:r>
      <w:r>
        <w:rPr>
          <w:rFonts w:hint="eastAsia" w:ascii="宋体" w:hAnsi="宋体" w:cs="宋体"/>
          <w:color w:val="auto"/>
          <w:kern w:val="0"/>
          <w:szCs w:val="21"/>
          <w:highlight w:val="none"/>
          <w:lang w:val="zh-CN"/>
        </w:rPr>
        <w:t>；发现第二次承担违约金</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lang w:val="zh-CN"/>
        </w:rPr>
        <w:t>万元</w:t>
      </w:r>
      <w:r>
        <w:rPr>
          <w:rFonts w:hint="eastAsia" w:ascii="宋体" w:hAnsi="宋体" w:cs="宋体"/>
          <w:color w:val="auto"/>
          <w:kern w:val="0"/>
          <w:szCs w:val="21"/>
          <w:highlight w:val="none"/>
          <w:lang w:val="zh-CN"/>
        </w:rPr>
        <w:t>并委托人有权更换监理人员，并按照本合同补充条款9.1.1条</w:t>
      </w:r>
      <w:r>
        <w:rPr>
          <w:rFonts w:hint="eastAsia" w:ascii="宋体" w:hAnsi="宋体" w:cs="宋体"/>
          <w:color w:val="auto"/>
          <w:kern w:val="0"/>
          <w:szCs w:val="21"/>
          <w:highlight w:val="none"/>
          <w:lang w:val="en-US" w:eastAsia="zh-CN"/>
        </w:rPr>
        <w:t>第（1）款支付</w:t>
      </w:r>
      <w:r>
        <w:rPr>
          <w:rFonts w:hint="eastAsia" w:ascii="宋体" w:hAnsi="宋体" w:cs="宋体"/>
          <w:color w:val="auto"/>
          <w:kern w:val="0"/>
          <w:szCs w:val="21"/>
          <w:highlight w:val="none"/>
          <w:lang w:val="zh-CN"/>
        </w:rPr>
        <w:t>违约金。</w:t>
      </w:r>
    </w:p>
    <w:p w14:paraId="0788C5A2">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9.4.1、</w:t>
      </w:r>
      <w:r>
        <w:rPr>
          <w:rFonts w:ascii="宋体" w:hAnsi="宋体" w:cs="宋体"/>
          <w:color w:val="auto"/>
          <w:kern w:val="0"/>
          <w:szCs w:val="21"/>
          <w:highlight w:val="none"/>
          <w:lang w:val="zh-CN"/>
        </w:rPr>
        <w:t>与施工单位串通、弄虚作假降低工程质量等级，提高造价；</w:t>
      </w:r>
    </w:p>
    <w:p w14:paraId="19A987AA">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9.4.2、</w:t>
      </w:r>
      <w:r>
        <w:rPr>
          <w:rFonts w:ascii="宋体" w:hAnsi="宋体" w:cs="宋体"/>
          <w:color w:val="auto"/>
          <w:kern w:val="0"/>
          <w:szCs w:val="21"/>
          <w:highlight w:val="none"/>
          <w:lang w:val="zh-CN"/>
        </w:rPr>
        <w:t>将不合格的建筑工程、材料、构配件按合格签字；</w:t>
      </w:r>
    </w:p>
    <w:p w14:paraId="03D096F5">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9.4.3、</w:t>
      </w:r>
      <w:r>
        <w:rPr>
          <w:rFonts w:ascii="宋体" w:hAnsi="宋体" w:cs="宋体"/>
          <w:color w:val="auto"/>
          <w:kern w:val="0"/>
          <w:szCs w:val="21"/>
          <w:highlight w:val="none"/>
          <w:lang w:val="zh-CN"/>
        </w:rPr>
        <w:t>向施工单位介绍材料、构配件，分包商从中得利的；</w:t>
      </w:r>
    </w:p>
    <w:p w14:paraId="7BBA509D">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9.4.4、</w:t>
      </w:r>
      <w:r>
        <w:rPr>
          <w:rFonts w:ascii="宋体" w:hAnsi="宋体" w:cs="宋体"/>
          <w:color w:val="auto"/>
          <w:kern w:val="0"/>
          <w:szCs w:val="21"/>
          <w:highlight w:val="none"/>
          <w:lang w:val="zh-CN"/>
        </w:rPr>
        <w:t>施工中存在质量安全隐患或违反了强制性条文未发监理通知或整改不力的；</w:t>
      </w:r>
    </w:p>
    <w:p w14:paraId="2DDEFDD7">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9.4.5、</w:t>
      </w:r>
      <w:r>
        <w:rPr>
          <w:rFonts w:ascii="宋体" w:hAnsi="宋体" w:cs="宋体"/>
          <w:color w:val="auto"/>
          <w:kern w:val="0"/>
          <w:szCs w:val="21"/>
          <w:highlight w:val="none"/>
          <w:lang w:val="zh-CN"/>
        </w:rPr>
        <w:t>不按规定见证取样，使不合格材料混入工程实体；</w:t>
      </w:r>
    </w:p>
    <w:p w14:paraId="08289EE4">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cs="宋体"/>
          <w:color w:val="auto"/>
          <w:kern w:val="0"/>
          <w:szCs w:val="21"/>
          <w:highlight w:val="none"/>
          <w:lang w:val="zh-CN"/>
        </w:rPr>
        <w:t>9.4.6、</w:t>
      </w:r>
      <w:r>
        <w:rPr>
          <w:rFonts w:ascii="宋体" w:hAnsi="宋体" w:cs="宋体"/>
          <w:color w:val="auto"/>
          <w:kern w:val="0"/>
          <w:szCs w:val="21"/>
          <w:highlight w:val="none"/>
          <w:lang w:val="zh-CN"/>
        </w:rPr>
        <w:t>验收不认</w:t>
      </w:r>
      <w:r>
        <w:rPr>
          <w:rFonts w:ascii="宋体" w:hAnsi="宋体" w:eastAsia="宋体" w:cs="宋体"/>
          <w:color w:val="auto"/>
          <w:kern w:val="0"/>
          <w:szCs w:val="21"/>
          <w:highlight w:val="none"/>
          <w:lang w:val="zh-CN"/>
        </w:rPr>
        <w:t>真虽未造成事故但质量把关不严，使钢筋品种、规格、数量错误，或屋面、墙面、地下室渗水，或砼、砂浆强度不合格；或桩测试不合格；或轴线标高严重偏差；或基坑围护严重开裂等严重质量问题；</w:t>
      </w:r>
    </w:p>
    <w:p w14:paraId="34098693">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9.4.7、</w:t>
      </w:r>
      <w:r>
        <w:rPr>
          <w:rFonts w:ascii="宋体" w:hAnsi="宋体" w:eastAsia="宋体" w:cs="宋体"/>
          <w:color w:val="auto"/>
          <w:kern w:val="0"/>
          <w:szCs w:val="21"/>
          <w:highlight w:val="none"/>
          <w:lang w:val="zh-CN"/>
        </w:rPr>
        <w:t>不按规定旁站，或未及时发现严重质量安全问题的；</w:t>
      </w:r>
    </w:p>
    <w:p w14:paraId="1109EBB1">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9.4.8、施工单位</w:t>
      </w:r>
      <w:r>
        <w:rPr>
          <w:rFonts w:ascii="宋体" w:hAnsi="宋体" w:eastAsia="宋体" w:cs="宋体"/>
          <w:color w:val="auto"/>
          <w:kern w:val="0"/>
          <w:szCs w:val="21"/>
          <w:highlight w:val="none"/>
          <w:lang w:val="zh-CN"/>
        </w:rPr>
        <w:t>作假资料，代签字，制止不力并予签认的；</w:t>
      </w:r>
    </w:p>
    <w:p w14:paraId="33D1F546">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9.4.9、施工</w:t>
      </w:r>
      <w:r>
        <w:rPr>
          <w:rFonts w:ascii="宋体" w:hAnsi="宋体" w:eastAsia="宋体" w:cs="宋体"/>
          <w:color w:val="auto"/>
          <w:kern w:val="0"/>
          <w:szCs w:val="21"/>
          <w:highlight w:val="none"/>
          <w:lang w:val="zh-CN"/>
        </w:rPr>
        <w:t>单位未按设计要求施工、偷工减料，未发现和报告</w:t>
      </w:r>
      <w:r>
        <w:rPr>
          <w:rFonts w:hint="eastAsia" w:ascii="宋体" w:hAnsi="宋体" w:eastAsia="宋体" w:cs="宋体"/>
          <w:color w:val="auto"/>
          <w:kern w:val="0"/>
          <w:szCs w:val="21"/>
          <w:highlight w:val="none"/>
          <w:lang w:val="zh-CN"/>
        </w:rPr>
        <w:t>的</w:t>
      </w:r>
      <w:r>
        <w:rPr>
          <w:rFonts w:ascii="宋体" w:hAnsi="宋体" w:eastAsia="宋体" w:cs="宋体"/>
          <w:color w:val="auto"/>
          <w:kern w:val="0"/>
          <w:szCs w:val="21"/>
          <w:highlight w:val="none"/>
          <w:lang w:val="zh-CN"/>
        </w:rPr>
        <w:t>；</w:t>
      </w:r>
    </w:p>
    <w:p w14:paraId="044F1CF7">
      <w:pPr>
        <w:keepNext w:val="0"/>
        <w:keepLines w:val="0"/>
        <w:pageBreakBefore w:val="0"/>
        <w:widowControl w:val="0"/>
        <w:kinsoku/>
        <w:wordWrap/>
        <w:overflowPunct/>
        <w:topLinePunct w:val="0"/>
        <w:bidi w:val="0"/>
        <w:snapToGrid w:val="0"/>
        <w:spacing w:line="440" w:lineRule="exact"/>
        <w:ind w:firstLine="420" w:firstLineChars="200"/>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9.4.10、</w:t>
      </w:r>
      <w:r>
        <w:rPr>
          <w:rFonts w:hint="eastAsia" w:ascii="宋体" w:hAnsi="宋体" w:eastAsia="宋体" w:cs="宋体"/>
          <w:color w:val="auto"/>
          <w:kern w:val="0"/>
          <w:szCs w:val="21"/>
          <w:highlight w:val="none"/>
          <w:lang w:val="zh-CN"/>
        </w:rPr>
        <w:t>对与施工单位上报的工程量、工程联系单的签证与实际情况不符的。</w:t>
      </w:r>
    </w:p>
    <w:p w14:paraId="14FE0CE7">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9.4.</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lang w:val="zh-CN"/>
        </w:rPr>
        <w:t>、建设单位开具的整改单未在规定时间内回复或督查相关单位回复的。</w:t>
      </w:r>
    </w:p>
    <w:p w14:paraId="114B06BF">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9.4.</w:t>
      </w:r>
      <w:r>
        <w:rPr>
          <w:rFonts w:hint="eastAsia" w:ascii="宋体" w:hAnsi="宋体" w:cs="宋体"/>
          <w:color w:val="auto"/>
          <w:kern w:val="0"/>
          <w:szCs w:val="21"/>
          <w:highlight w:val="none"/>
          <w:lang w:val="en-US" w:eastAsia="zh-CN"/>
        </w:rPr>
        <w:t>12、</w:t>
      </w:r>
      <w:r>
        <w:rPr>
          <w:rFonts w:ascii="宋体" w:hAnsi="宋体" w:cs="宋体"/>
          <w:color w:val="auto"/>
          <w:kern w:val="0"/>
          <w:szCs w:val="21"/>
          <w:highlight w:val="none"/>
          <w:lang w:val="zh-CN"/>
        </w:rPr>
        <w:t>节假日或夜间施工监理未配合的，特别是在打桩、地下室围护、浇捣砼时没有及时旁站，总监未巡视和专监未从严把关。</w:t>
      </w:r>
    </w:p>
    <w:p w14:paraId="3798AE16">
      <w:pPr>
        <w:pStyle w:val="12"/>
        <w:snapToGrid w:val="0"/>
        <w:spacing w:after="0" w:line="440" w:lineRule="exac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zh-CN"/>
        </w:rPr>
        <w:t>、如工期提前竣工的不奖励，监理费用</w:t>
      </w:r>
      <w:r>
        <w:rPr>
          <w:rFonts w:hint="eastAsia" w:ascii="宋体" w:hAnsi="宋体" w:cs="宋体"/>
          <w:color w:val="auto"/>
          <w:kern w:val="0"/>
          <w:szCs w:val="21"/>
          <w:highlight w:val="none"/>
        </w:rPr>
        <w:t>不予增加</w:t>
      </w:r>
      <w:r>
        <w:rPr>
          <w:rFonts w:hint="eastAsia" w:ascii="宋体" w:hAnsi="宋体" w:cs="宋体"/>
          <w:color w:val="auto"/>
          <w:kern w:val="0"/>
          <w:szCs w:val="21"/>
          <w:highlight w:val="none"/>
          <w:lang w:val="zh-CN"/>
        </w:rPr>
        <w:t>。</w:t>
      </w:r>
    </w:p>
    <w:p w14:paraId="34F3FB5A">
      <w:pPr>
        <w:pStyle w:val="12"/>
        <w:snapToGrid w:val="0"/>
        <w:spacing w:after="0" w:line="440" w:lineRule="exact"/>
        <w:ind w:left="0" w:leftChars="0"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val="zh-CN"/>
        </w:rPr>
        <w:t>、对于质量保修期内</w:t>
      </w:r>
      <w:r>
        <w:rPr>
          <w:rFonts w:ascii="宋体" w:hAnsi="宋体" w:cs="宋体"/>
          <w:color w:val="auto"/>
          <w:kern w:val="0"/>
          <w:szCs w:val="21"/>
          <w:highlight w:val="none"/>
          <w:lang w:val="zh-CN"/>
        </w:rPr>
        <w:t>的</w:t>
      </w:r>
      <w:r>
        <w:rPr>
          <w:rFonts w:hint="eastAsia" w:ascii="宋体" w:hAnsi="宋体" w:cs="宋体"/>
          <w:color w:val="auto"/>
          <w:kern w:val="0"/>
          <w:szCs w:val="21"/>
          <w:highlight w:val="none"/>
          <w:lang w:val="zh-CN"/>
        </w:rPr>
        <w:t>监理人员安排将由委托人根据交工时的工程实际情况确定。不论总监理工程师是否驻留，当因工作需要，委托</w:t>
      </w:r>
      <w:r>
        <w:rPr>
          <w:rFonts w:ascii="宋体" w:hAnsi="宋体" w:cs="宋体"/>
          <w:color w:val="auto"/>
          <w:kern w:val="0"/>
          <w:szCs w:val="21"/>
          <w:highlight w:val="none"/>
          <w:lang w:val="zh-CN"/>
        </w:rPr>
        <w:t>人</w:t>
      </w:r>
      <w:r>
        <w:rPr>
          <w:rFonts w:hint="eastAsia" w:ascii="宋体" w:hAnsi="宋体" w:cs="宋体"/>
          <w:color w:val="auto"/>
          <w:kern w:val="0"/>
          <w:szCs w:val="21"/>
          <w:highlight w:val="none"/>
          <w:lang w:val="zh-CN"/>
        </w:rPr>
        <w:t>要求其返回工地时，监理人必须满足发包人的要求。</w:t>
      </w:r>
    </w:p>
    <w:p w14:paraId="15E9F910">
      <w:pPr>
        <w:snapToGrid w:val="0"/>
        <w:spacing w:line="44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本项目可能发生夜间施工，监理人应无条件给予配合。</w:t>
      </w:r>
    </w:p>
    <w:p w14:paraId="189F6788">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lang w:val="zh-CN"/>
        </w:rPr>
        <w:t>、根据温住建发〔2011〕19号文件《关于全面开展安全生产文明施工标准化工地创建活动的通知》要求，监理人承诺本工程严格按照文明标化工地要求进行目标管理</w:t>
      </w:r>
      <w:r>
        <w:rPr>
          <w:rFonts w:hint="eastAsia" w:ascii="宋体" w:hAnsi="Calibri" w:eastAsia="宋体" w:cs="宋体"/>
          <w:color w:val="auto"/>
          <w:kern w:val="0"/>
          <w:sz w:val="21"/>
          <w:szCs w:val="21"/>
          <w:highlight w:val="none"/>
          <w:lang w:val="zh-CN" w:eastAsia="zh-CN" w:bidi="ar-SA"/>
        </w:rPr>
        <w:t>（本项目创文明标化目标为</w:t>
      </w:r>
      <w:r>
        <w:rPr>
          <w:rFonts w:hint="eastAsia" w:ascii="宋体" w:hAnsi="Calibri" w:eastAsia="宋体" w:cs="宋体"/>
          <w:color w:val="auto"/>
          <w:kern w:val="0"/>
          <w:sz w:val="21"/>
          <w:szCs w:val="21"/>
          <w:highlight w:val="none"/>
          <w:lang w:val="en-US" w:eastAsia="zh-CN" w:bidi="ar-SA"/>
        </w:rPr>
        <w:t>市级</w:t>
      </w:r>
      <w:r>
        <w:rPr>
          <w:rFonts w:hint="eastAsia" w:ascii="宋体" w:hAnsi="Calibri" w:eastAsia="宋体" w:cs="宋体"/>
          <w:color w:val="auto"/>
          <w:kern w:val="0"/>
          <w:sz w:val="21"/>
          <w:szCs w:val="21"/>
          <w:highlight w:val="none"/>
          <w:lang w:val="en-US" w:eastAsia="zh-CN" w:bidi="ar-SA"/>
        </w:rPr>
        <w:t>，具体以施工合同为准</w:t>
      </w:r>
      <w:r>
        <w:rPr>
          <w:rFonts w:hint="eastAsia" w:ascii="宋体" w:hAnsi="Calibri" w:eastAsia="宋体" w:cs="宋体"/>
          <w:color w:val="auto"/>
          <w:kern w:val="0"/>
          <w:sz w:val="21"/>
          <w:szCs w:val="21"/>
          <w:highlight w:val="none"/>
          <w:lang w:val="zh-CN" w:eastAsia="zh-CN" w:bidi="ar-SA"/>
        </w:rPr>
        <w:t>）</w:t>
      </w:r>
      <w:r>
        <w:rPr>
          <w:rFonts w:hint="eastAsia" w:ascii="宋体" w:hAnsi="宋体" w:cs="宋体"/>
          <w:color w:val="auto"/>
          <w:kern w:val="0"/>
          <w:szCs w:val="21"/>
          <w:highlight w:val="none"/>
          <w:lang w:val="zh-CN"/>
        </w:rPr>
        <w:t>，没有达到文明标化工地标准的，按照监理合同</w:t>
      </w:r>
      <w:r>
        <w:rPr>
          <w:rFonts w:hint="eastAsia" w:ascii="宋体" w:hAnsi="宋体" w:cs="宋体"/>
          <w:color w:val="auto"/>
          <w:kern w:val="0"/>
          <w:szCs w:val="21"/>
          <w:highlight w:val="none"/>
          <w:u w:val="none"/>
          <w:lang w:val="zh-CN"/>
        </w:rPr>
        <w:t>签约酬金</w:t>
      </w:r>
      <w:r>
        <w:rPr>
          <w:rFonts w:hint="eastAsia" w:ascii="宋体" w:hAnsi="宋体" w:cs="宋体"/>
          <w:color w:val="auto"/>
          <w:kern w:val="0"/>
          <w:szCs w:val="21"/>
          <w:highlight w:val="none"/>
          <w:lang w:val="zh-CN"/>
        </w:rPr>
        <w:t>2%作为违约金，并接受温州市瓯海区建设行政主管部门的处罚。</w:t>
      </w:r>
    </w:p>
    <w:p w14:paraId="10BBF18A">
      <w:pPr>
        <w:snapToGrid w:val="0"/>
        <w:spacing w:line="44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9.9、</w:t>
      </w:r>
      <w:r>
        <w:rPr>
          <w:rFonts w:hint="eastAsia" w:ascii="宋体" w:hAnsi="宋体" w:cs="宋体"/>
          <w:color w:val="auto"/>
          <w:kern w:val="0"/>
          <w:szCs w:val="21"/>
          <w:highlight w:val="none"/>
          <w:lang w:val="zh-CN"/>
        </w:rPr>
        <w:t>严格按委托人批准的监理细则开展工作。</w:t>
      </w:r>
    </w:p>
    <w:p w14:paraId="36965BC4">
      <w:pPr>
        <w:pStyle w:val="2"/>
        <w:snapToGrid/>
        <w:spacing w:line="440" w:lineRule="exact"/>
        <w:ind w:firstLine="420" w:firstLineChars="200"/>
        <w:rPr>
          <w:rFonts w:hint="eastAsia" w:ascii="宋体" w:hAnsi="宋体" w:cs="Times New Roman"/>
          <w:color w:val="auto"/>
          <w:kern w:val="2"/>
          <w:szCs w:val="21"/>
          <w:highlight w:val="none"/>
          <w:lang w:val="zh-CN"/>
        </w:rPr>
      </w:pPr>
      <w:r>
        <w:rPr>
          <w:rFonts w:hint="eastAsia" w:ascii="宋体" w:hAnsi="宋体" w:cs="Times New Roman"/>
          <w:color w:val="auto"/>
          <w:kern w:val="2"/>
          <w:szCs w:val="21"/>
          <w:highlight w:val="none"/>
          <w:lang w:val="zh-CN"/>
        </w:rPr>
        <w:t>9.</w:t>
      </w:r>
      <w:r>
        <w:rPr>
          <w:rFonts w:hint="eastAsia" w:ascii="宋体" w:hAnsi="宋体" w:cs="Times New Roman"/>
          <w:color w:val="auto"/>
          <w:kern w:val="2"/>
          <w:szCs w:val="21"/>
          <w:highlight w:val="none"/>
          <w:lang w:val="en-US" w:eastAsia="zh-CN"/>
        </w:rPr>
        <w:t>10、监理单位和监理人员对于施工单位上报的工程量、设计变更和工程结算资料必须进行复核，保证资料的真实性和完整性，对于涉及的工程价款必须由监理单位的专业造价人员进行审核确认并出具工程价款审核报告书且需经签字与加盖注册造价师执业印章。</w:t>
      </w:r>
    </w:p>
    <w:p w14:paraId="2F741AC5">
      <w:pPr>
        <w:pStyle w:val="2"/>
        <w:spacing w:line="440" w:lineRule="exact"/>
        <w:ind w:firstLine="420" w:firstLineChars="200"/>
        <w:rPr>
          <w:rFonts w:hint="eastAsia" w:ascii="宋体" w:hAnsi="Calibri" w:eastAsia="宋体" w:cs="宋体"/>
          <w:color w:val="auto"/>
          <w:kern w:val="0"/>
          <w:sz w:val="21"/>
          <w:szCs w:val="21"/>
          <w:highlight w:val="none"/>
          <w:lang w:val="zh-CN" w:eastAsia="zh-CN" w:bidi="ar-SA"/>
        </w:rPr>
      </w:pPr>
      <w:r>
        <w:rPr>
          <w:rFonts w:hint="eastAsia" w:ascii="宋体" w:hAnsi="Calibri" w:eastAsia="宋体" w:cs="宋体"/>
          <w:color w:val="auto"/>
          <w:kern w:val="0"/>
          <w:sz w:val="21"/>
          <w:szCs w:val="21"/>
          <w:highlight w:val="none"/>
          <w:lang w:val="zh-CN" w:eastAsia="zh-CN" w:bidi="ar-SA"/>
        </w:rPr>
        <w:t>9.</w:t>
      </w:r>
      <w:r>
        <w:rPr>
          <w:rFonts w:hint="eastAsia" w:ascii="宋体" w:hAnsi="Calibri" w:eastAsia="宋体" w:cs="宋体"/>
          <w:color w:val="auto"/>
          <w:kern w:val="0"/>
          <w:sz w:val="21"/>
          <w:szCs w:val="21"/>
          <w:highlight w:val="none"/>
          <w:lang w:val="en-US" w:eastAsia="zh-CN" w:bidi="ar-SA"/>
        </w:rPr>
        <w:t>11、若人员岗位、专业和数量不满足项目需求的或因配套工程施工需要相应专业监理人员的，</w:t>
      </w:r>
      <w:r>
        <w:rPr>
          <w:rFonts w:hint="eastAsia" w:ascii="宋体" w:hAnsi="Calibri" w:eastAsia="宋体" w:cs="宋体"/>
          <w:color w:val="auto"/>
          <w:kern w:val="0"/>
          <w:sz w:val="21"/>
          <w:szCs w:val="21"/>
          <w:highlight w:val="none"/>
          <w:lang w:val="zh-CN" w:eastAsia="zh-CN" w:bidi="ar-SA"/>
        </w:rPr>
        <w:t>监理人</w:t>
      </w:r>
      <w:r>
        <w:rPr>
          <w:rFonts w:hint="eastAsia" w:ascii="宋体" w:hAnsi="Calibri" w:eastAsia="宋体" w:cs="宋体"/>
          <w:color w:val="auto"/>
          <w:kern w:val="0"/>
          <w:sz w:val="21"/>
          <w:szCs w:val="21"/>
          <w:highlight w:val="none"/>
          <w:lang w:val="en-US" w:eastAsia="zh-CN" w:bidi="ar-SA"/>
        </w:rPr>
        <w:t>须无条件配合，增加相应的人员，费用不增加。</w:t>
      </w:r>
    </w:p>
    <w:p w14:paraId="18CE0AA7">
      <w:pPr>
        <w:pStyle w:val="2"/>
        <w:spacing w:line="440" w:lineRule="exact"/>
        <w:ind w:firstLine="420" w:firstLineChars="200"/>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9.12、</w:t>
      </w:r>
      <w:r>
        <w:rPr>
          <w:rFonts w:hint="eastAsia" w:ascii="宋体" w:hAnsi="宋体" w:cs="Times New Roman"/>
          <w:color w:val="auto"/>
          <w:sz w:val="21"/>
          <w:szCs w:val="21"/>
          <w:highlight w:val="none"/>
          <w:lang w:val="en-US"/>
        </w:rPr>
        <w:t>以上条款约定的违约责任不影响合同其他条款的履约和有关法律法规的执行。</w:t>
      </w:r>
    </w:p>
    <w:p w14:paraId="3D5AD306">
      <w:pPr>
        <w:autoSpaceDE w:val="0"/>
        <w:autoSpaceDN w:val="0"/>
        <w:adjustRightInd w:val="0"/>
        <w:snapToGrid w:val="0"/>
        <w:spacing w:line="440" w:lineRule="exact"/>
        <w:jc w:val="center"/>
        <w:rPr>
          <w:b/>
          <w:color w:val="auto"/>
          <w:kern w:val="0"/>
          <w:szCs w:val="21"/>
          <w:highlight w:val="none"/>
          <w:lang w:val="zh-CN"/>
        </w:rPr>
      </w:pPr>
    </w:p>
    <w:p w14:paraId="3A0AEFC3">
      <w:pPr>
        <w:rPr>
          <w:rFonts w:hint="eastAsia"/>
          <w:color w:val="auto"/>
          <w:kern w:val="0"/>
          <w:sz w:val="28"/>
          <w:szCs w:val="28"/>
          <w:highlight w:val="none"/>
          <w:u w:val="none"/>
          <w:lang w:val="zh-CN"/>
        </w:rPr>
      </w:pPr>
      <w:r>
        <w:rPr>
          <w:rFonts w:hint="eastAsia"/>
          <w:color w:val="auto"/>
          <w:kern w:val="0"/>
          <w:sz w:val="28"/>
          <w:szCs w:val="28"/>
          <w:highlight w:val="none"/>
          <w:u w:val="none"/>
          <w:lang w:val="zh-CN"/>
        </w:rPr>
        <w:br w:type="page"/>
      </w:r>
    </w:p>
    <w:p w14:paraId="209C7DA8">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eastAsia"/>
          <w:color w:val="auto"/>
          <w:kern w:val="0"/>
          <w:sz w:val="28"/>
          <w:szCs w:val="28"/>
          <w:highlight w:val="none"/>
          <w:u w:val="none"/>
          <w:lang w:val="zh-CN"/>
        </w:rPr>
      </w:pPr>
      <w:r>
        <w:rPr>
          <w:rFonts w:hint="eastAsia"/>
          <w:color w:val="auto"/>
          <w:kern w:val="0"/>
          <w:sz w:val="28"/>
          <w:szCs w:val="28"/>
          <w:highlight w:val="none"/>
          <w:u w:val="none"/>
          <w:lang w:val="zh-CN"/>
        </w:rPr>
        <w:t>附录A  相关服务的范围和内容</w:t>
      </w:r>
    </w:p>
    <w:p w14:paraId="50000A5B">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rPr>
        <w:t>A-1 勘察阶段：</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none"/>
          <w:lang w:val="zh-CN"/>
        </w:rPr>
        <w:t>。</w:t>
      </w:r>
    </w:p>
    <w:p w14:paraId="2215FF8D">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rPr>
        <w:t>A-2 设计阶段：</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none"/>
          <w:lang w:val="zh-CN"/>
        </w:rPr>
        <w:t>。</w:t>
      </w:r>
    </w:p>
    <w:p w14:paraId="427D4628">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rPr>
        <w:t>A-3 保修阶段：</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none"/>
          <w:lang w:val="zh-CN"/>
        </w:rPr>
        <w:t>。</w:t>
      </w:r>
    </w:p>
    <w:p w14:paraId="53983B8C">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jc w:val="left"/>
        <w:textAlignment w:val="auto"/>
        <w:rPr>
          <w:color w:val="auto"/>
          <w:kern w:val="0"/>
          <w:szCs w:val="21"/>
          <w:highlight w:val="none"/>
          <w:u w:val="single"/>
          <w:lang w:val="zh-CN"/>
        </w:rPr>
      </w:pPr>
      <w:r>
        <w:rPr>
          <w:rFonts w:hint="eastAsia" w:ascii="宋体" w:hAnsi="宋体" w:eastAsia="宋体" w:cs="宋体"/>
          <w:color w:val="auto"/>
          <w:kern w:val="0"/>
          <w:sz w:val="24"/>
          <w:szCs w:val="24"/>
          <w:highlight w:val="none"/>
          <w:u w:val="none"/>
          <w:lang w:val="zh-CN"/>
        </w:rPr>
        <w:t>A-4 其他（专业技术咨询、外部协调工作等）：</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w:t>
      </w:r>
      <w:r>
        <w:rPr>
          <w:rFonts w:hint="eastAsia" w:ascii="宋体" w:hAnsi="宋体" w:eastAsia="宋体" w:cs="宋体"/>
          <w:color w:val="auto"/>
          <w:kern w:val="0"/>
          <w:sz w:val="24"/>
          <w:szCs w:val="24"/>
          <w:highlight w:val="none"/>
          <w:u w:val="single"/>
          <w:lang w:val="zh-CN"/>
        </w:rPr>
        <w:t xml:space="preserve">      </w:t>
      </w:r>
      <w:r>
        <w:rPr>
          <w:color w:val="auto"/>
          <w:kern w:val="0"/>
          <w:szCs w:val="21"/>
          <w:highlight w:val="none"/>
          <w:u w:val="single"/>
          <w:lang w:val="zh-CN"/>
        </w:rPr>
        <w:t xml:space="preserve">   </w:t>
      </w:r>
    </w:p>
    <w:p w14:paraId="07332C7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b/>
          <w:color w:val="auto"/>
          <w:kern w:val="0"/>
          <w:szCs w:val="21"/>
          <w:highlight w:val="none"/>
          <w:lang w:val="zh-CN"/>
        </w:rPr>
      </w:pPr>
    </w:p>
    <w:p w14:paraId="6AB72127">
      <w:pPr>
        <w:rPr>
          <w:rFonts w:hint="eastAsia"/>
          <w:color w:val="auto"/>
          <w:sz w:val="28"/>
          <w:szCs w:val="28"/>
          <w:highlight w:val="none"/>
        </w:rPr>
      </w:pPr>
      <w:bookmarkStart w:id="191" w:name="_Toc525831421"/>
      <w:bookmarkStart w:id="192" w:name="_Toc29747"/>
      <w:r>
        <w:rPr>
          <w:rFonts w:hint="eastAsia"/>
          <w:color w:val="auto"/>
          <w:sz w:val="28"/>
          <w:szCs w:val="28"/>
          <w:highlight w:val="none"/>
        </w:rPr>
        <w:br w:type="page"/>
      </w:r>
    </w:p>
    <w:p w14:paraId="2EE30003">
      <w:pPr>
        <w:jc w:val="center"/>
        <w:rPr>
          <w:rFonts w:hint="eastAsia"/>
          <w:color w:val="auto"/>
          <w:sz w:val="28"/>
          <w:szCs w:val="28"/>
          <w:highlight w:val="none"/>
        </w:rPr>
      </w:pPr>
      <w:r>
        <w:rPr>
          <w:rFonts w:hint="eastAsia"/>
          <w:color w:val="auto"/>
          <w:sz w:val="28"/>
          <w:szCs w:val="28"/>
          <w:highlight w:val="none"/>
        </w:rPr>
        <w:t>附录B  委托人派遣的人员和提供的房屋、资料、设备</w:t>
      </w:r>
    </w:p>
    <w:p w14:paraId="61B87031">
      <w:pPr>
        <w:spacing w:before="15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B-1  委托人派遣的人员</w:t>
      </w:r>
    </w:p>
    <w:tbl>
      <w:tblPr>
        <w:tblStyle w:val="2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1901"/>
        <w:gridCol w:w="2287"/>
        <w:gridCol w:w="1997"/>
      </w:tblGrid>
      <w:tr w14:paraId="5A29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71808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01" w:type="dxa"/>
            <w:vAlign w:val="center"/>
          </w:tcPr>
          <w:p w14:paraId="6E59E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87" w:type="dxa"/>
            <w:vAlign w:val="center"/>
          </w:tcPr>
          <w:p w14:paraId="762BA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工作要求</w:t>
            </w:r>
          </w:p>
        </w:tc>
        <w:tc>
          <w:tcPr>
            <w:tcW w:w="1997" w:type="dxa"/>
            <w:vAlign w:val="center"/>
          </w:tcPr>
          <w:p w14:paraId="7B375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4B4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400FE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工程技术人员</w:t>
            </w:r>
          </w:p>
        </w:tc>
        <w:tc>
          <w:tcPr>
            <w:tcW w:w="1901" w:type="dxa"/>
            <w:vAlign w:val="center"/>
          </w:tcPr>
          <w:p w14:paraId="0B6518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87" w:type="dxa"/>
            <w:vAlign w:val="center"/>
          </w:tcPr>
          <w:p w14:paraId="39BE24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997" w:type="dxa"/>
            <w:vAlign w:val="center"/>
          </w:tcPr>
          <w:p w14:paraId="32FEA1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6A7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68AF3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辅助工作人员</w:t>
            </w:r>
          </w:p>
        </w:tc>
        <w:tc>
          <w:tcPr>
            <w:tcW w:w="1901" w:type="dxa"/>
            <w:vAlign w:val="center"/>
          </w:tcPr>
          <w:p w14:paraId="2FEAF0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87" w:type="dxa"/>
            <w:vAlign w:val="center"/>
          </w:tcPr>
          <w:p w14:paraId="321F50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997" w:type="dxa"/>
            <w:vAlign w:val="center"/>
          </w:tcPr>
          <w:p w14:paraId="1E6E6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6F6C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15" w:type="dxa"/>
            <w:vAlign w:val="center"/>
          </w:tcPr>
          <w:p w14:paraId="785283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其他人员</w:t>
            </w:r>
          </w:p>
        </w:tc>
        <w:tc>
          <w:tcPr>
            <w:tcW w:w="1901" w:type="dxa"/>
            <w:vAlign w:val="center"/>
          </w:tcPr>
          <w:p w14:paraId="1C92BF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87" w:type="dxa"/>
            <w:vAlign w:val="center"/>
          </w:tcPr>
          <w:p w14:paraId="6D140C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997" w:type="dxa"/>
            <w:vAlign w:val="center"/>
          </w:tcPr>
          <w:p w14:paraId="3B0CE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2C82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15" w:type="dxa"/>
            <w:vAlign w:val="center"/>
          </w:tcPr>
          <w:p w14:paraId="6E5B0EBB">
            <w:pPr>
              <w:spacing w:line="360" w:lineRule="auto"/>
              <w:jc w:val="center"/>
              <w:rPr>
                <w:rFonts w:hint="eastAsia" w:ascii="宋体" w:hAnsi="宋体" w:eastAsia="宋体" w:cs="宋体"/>
                <w:color w:val="auto"/>
                <w:sz w:val="24"/>
                <w:szCs w:val="24"/>
                <w:highlight w:val="none"/>
              </w:rPr>
            </w:pPr>
          </w:p>
        </w:tc>
        <w:tc>
          <w:tcPr>
            <w:tcW w:w="1901" w:type="dxa"/>
            <w:vAlign w:val="center"/>
          </w:tcPr>
          <w:p w14:paraId="1B660C45">
            <w:pPr>
              <w:spacing w:line="360" w:lineRule="auto"/>
              <w:jc w:val="center"/>
              <w:rPr>
                <w:rFonts w:hint="eastAsia" w:ascii="宋体" w:hAnsi="宋体" w:eastAsia="宋体" w:cs="宋体"/>
                <w:color w:val="auto"/>
                <w:sz w:val="24"/>
                <w:szCs w:val="24"/>
                <w:highlight w:val="none"/>
              </w:rPr>
            </w:pPr>
          </w:p>
        </w:tc>
        <w:tc>
          <w:tcPr>
            <w:tcW w:w="2287" w:type="dxa"/>
            <w:vAlign w:val="center"/>
          </w:tcPr>
          <w:p w14:paraId="5A621480">
            <w:pPr>
              <w:spacing w:line="360" w:lineRule="auto"/>
              <w:jc w:val="center"/>
              <w:rPr>
                <w:rFonts w:hint="eastAsia" w:ascii="宋体" w:hAnsi="宋体" w:eastAsia="宋体" w:cs="宋体"/>
                <w:color w:val="auto"/>
                <w:sz w:val="24"/>
                <w:szCs w:val="24"/>
                <w:highlight w:val="none"/>
              </w:rPr>
            </w:pPr>
          </w:p>
        </w:tc>
        <w:tc>
          <w:tcPr>
            <w:tcW w:w="1997" w:type="dxa"/>
            <w:vAlign w:val="center"/>
          </w:tcPr>
          <w:p w14:paraId="3842E99E">
            <w:pPr>
              <w:spacing w:line="360" w:lineRule="auto"/>
              <w:jc w:val="center"/>
              <w:rPr>
                <w:rFonts w:hint="eastAsia" w:ascii="宋体" w:hAnsi="宋体" w:eastAsia="宋体" w:cs="宋体"/>
                <w:color w:val="auto"/>
                <w:sz w:val="24"/>
                <w:szCs w:val="24"/>
                <w:highlight w:val="none"/>
              </w:rPr>
            </w:pPr>
          </w:p>
        </w:tc>
      </w:tr>
    </w:tbl>
    <w:p w14:paraId="296EC0EB">
      <w:pPr>
        <w:spacing w:before="156" w:beforeLines="50"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B-2  委托人提供的房屋</w:t>
      </w:r>
    </w:p>
    <w:tbl>
      <w:tblPr>
        <w:tblStyle w:val="2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2293"/>
        <w:gridCol w:w="2292"/>
        <w:gridCol w:w="2001"/>
      </w:tblGrid>
      <w:tr w14:paraId="7460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1D240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293" w:type="dxa"/>
          </w:tcPr>
          <w:p w14:paraId="6ACB66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92" w:type="dxa"/>
          </w:tcPr>
          <w:p w14:paraId="0B65E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w:t>
            </w:r>
          </w:p>
        </w:tc>
        <w:tc>
          <w:tcPr>
            <w:tcW w:w="2001" w:type="dxa"/>
          </w:tcPr>
          <w:p w14:paraId="773B5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769A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450897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办公用房</w:t>
            </w:r>
          </w:p>
        </w:tc>
        <w:tc>
          <w:tcPr>
            <w:tcW w:w="2293" w:type="dxa"/>
          </w:tcPr>
          <w:p w14:paraId="31F764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50B151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3C363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75D1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69C5E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生活用房</w:t>
            </w:r>
          </w:p>
        </w:tc>
        <w:tc>
          <w:tcPr>
            <w:tcW w:w="2293" w:type="dxa"/>
          </w:tcPr>
          <w:p w14:paraId="625123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5A2EF9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52E685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51EA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331AB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3. 试验用房</w:t>
            </w:r>
          </w:p>
        </w:tc>
        <w:tc>
          <w:tcPr>
            <w:tcW w:w="2293" w:type="dxa"/>
          </w:tcPr>
          <w:p w14:paraId="7397D2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563797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64FC48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5C81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4B48B7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样品用房</w:t>
            </w:r>
          </w:p>
        </w:tc>
        <w:tc>
          <w:tcPr>
            <w:tcW w:w="2293" w:type="dxa"/>
          </w:tcPr>
          <w:p w14:paraId="7B2322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2" w:type="dxa"/>
            <w:vAlign w:val="top"/>
          </w:tcPr>
          <w:p w14:paraId="37C1A0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01" w:type="dxa"/>
            <w:vAlign w:val="top"/>
          </w:tcPr>
          <w:p w14:paraId="1D6836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2C14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4" w:type="dxa"/>
          </w:tcPr>
          <w:p w14:paraId="6F1E8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93" w:type="dxa"/>
          </w:tcPr>
          <w:p w14:paraId="7D9F16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292" w:type="dxa"/>
          </w:tcPr>
          <w:p w14:paraId="72F3D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001" w:type="dxa"/>
          </w:tcPr>
          <w:p w14:paraId="7DE641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r w14:paraId="3AB2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34" w:type="dxa"/>
          </w:tcPr>
          <w:p w14:paraId="490A23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用餐及其他生活条件</w:t>
            </w:r>
          </w:p>
        </w:tc>
        <w:tc>
          <w:tcPr>
            <w:tcW w:w="6586" w:type="dxa"/>
            <w:gridSpan w:val="3"/>
          </w:tcPr>
          <w:p w14:paraId="5613C9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bl>
    <w:p w14:paraId="1F2897A0">
      <w:pPr>
        <w:spacing w:before="156" w:beforeLines="50"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B-3  委托人提供的资料</w:t>
      </w:r>
    </w:p>
    <w:tbl>
      <w:tblPr>
        <w:tblStyle w:val="2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1603"/>
        <w:gridCol w:w="2308"/>
        <w:gridCol w:w="2238"/>
      </w:tblGrid>
      <w:tr w14:paraId="7EE0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7EB22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603" w:type="dxa"/>
          </w:tcPr>
          <w:p w14:paraId="68263B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份数</w:t>
            </w:r>
          </w:p>
        </w:tc>
        <w:tc>
          <w:tcPr>
            <w:tcW w:w="2308" w:type="dxa"/>
          </w:tcPr>
          <w:p w14:paraId="780311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提供时间</w:t>
            </w:r>
          </w:p>
        </w:tc>
        <w:tc>
          <w:tcPr>
            <w:tcW w:w="2238" w:type="dxa"/>
          </w:tcPr>
          <w:p w14:paraId="0A5ADF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467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3DC11A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工程立项文件</w:t>
            </w:r>
          </w:p>
        </w:tc>
        <w:tc>
          <w:tcPr>
            <w:tcW w:w="1603" w:type="dxa"/>
          </w:tcPr>
          <w:p w14:paraId="5784C6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05DF0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2976F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4CE6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4BBC7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工程勘察文件</w:t>
            </w:r>
          </w:p>
        </w:tc>
        <w:tc>
          <w:tcPr>
            <w:tcW w:w="1603" w:type="dxa"/>
          </w:tcPr>
          <w:p w14:paraId="7075A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0A8D2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31271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7E04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5D522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工程设计及施工图纸</w:t>
            </w:r>
          </w:p>
        </w:tc>
        <w:tc>
          <w:tcPr>
            <w:tcW w:w="1603" w:type="dxa"/>
          </w:tcPr>
          <w:p w14:paraId="5CB95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35B03C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1D40AE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3D89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011" w:type="dxa"/>
          </w:tcPr>
          <w:p w14:paraId="1B6D16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工程承包合同及其他相关合同</w:t>
            </w:r>
          </w:p>
        </w:tc>
        <w:tc>
          <w:tcPr>
            <w:tcW w:w="1603" w:type="dxa"/>
          </w:tcPr>
          <w:p w14:paraId="641801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2C10CE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1BE601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06B8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56B311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施工许可文件</w:t>
            </w:r>
          </w:p>
        </w:tc>
        <w:tc>
          <w:tcPr>
            <w:tcW w:w="1603" w:type="dxa"/>
          </w:tcPr>
          <w:p w14:paraId="013409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4B3F23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1F51B3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3CA1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011" w:type="dxa"/>
          </w:tcPr>
          <w:p w14:paraId="69096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其他文件</w:t>
            </w:r>
          </w:p>
        </w:tc>
        <w:tc>
          <w:tcPr>
            <w:tcW w:w="1603" w:type="dxa"/>
          </w:tcPr>
          <w:p w14:paraId="1D4BBB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308" w:type="dxa"/>
          </w:tcPr>
          <w:p w14:paraId="5F82F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238" w:type="dxa"/>
          </w:tcPr>
          <w:p w14:paraId="747750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2412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011" w:type="dxa"/>
          </w:tcPr>
          <w:p w14:paraId="21171A3C">
            <w:pPr>
              <w:spacing w:line="360" w:lineRule="auto"/>
              <w:rPr>
                <w:rFonts w:hint="eastAsia" w:ascii="宋体" w:hAnsi="宋体" w:eastAsia="宋体" w:cs="宋体"/>
                <w:color w:val="auto"/>
                <w:kern w:val="0"/>
                <w:sz w:val="24"/>
                <w:szCs w:val="24"/>
                <w:highlight w:val="none"/>
              </w:rPr>
            </w:pPr>
          </w:p>
        </w:tc>
        <w:tc>
          <w:tcPr>
            <w:tcW w:w="1603" w:type="dxa"/>
          </w:tcPr>
          <w:p w14:paraId="2147F0BD">
            <w:pPr>
              <w:spacing w:line="360" w:lineRule="auto"/>
              <w:rPr>
                <w:rFonts w:hint="eastAsia" w:ascii="宋体" w:hAnsi="宋体" w:eastAsia="宋体" w:cs="宋体"/>
                <w:color w:val="auto"/>
                <w:kern w:val="0"/>
                <w:sz w:val="24"/>
                <w:szCs w:val="24"/>
                <w:highlight w:val="none"/>
              </w:rPr>
            </w:pPr>
          </w:p>
        </w:tc>
        <w:tc>
          <w:tcPr>
            <w:tcW w:w="2308" w:type="dxa"/>
          </w:tcPr>
          <w:p w14:paraId="2C038FA3">
            <w:pPr>
              <w:spacing w:line="360" w:lineRule="auto"/>
              <w:rPr>
                <w:rFonts w:hint="eastAsia" w:ascii="宋体" w:hAnsi="宋体" w:eastAsia="宋体" w:cs="宋体"/>
                <w:color w:val="auto"/>
                <w:kern w:val="0"/>
                <w:sz w:val="24"/>
                <w:szCs w:val="24"/>
                <w:highlight w:val="none"/>
              </w:rPr>
            </w:pPr>
          </w:p>
        </w:tc>
        <w:tc>
          <w:tcPr>
            <w:tcW w:w="2238" w:type="dxa"/>
          </w:tcPr>
          <w:p w14:paraId="1524C0E4">
            <w:pPr>
              <w:spacing w:line="360" w:lineRule="auto"/>
              <w:rPr>
                <w:rFonts w:hint="eastAsia" w:ascii="宋体" w:hAnsi="宋体" w:eastAsia="宋体" w:cs="宋体"/>
                <w:color w:val="auto"/>
                <w:kern w:val="0"/>
                <w:sz w:val="24"/>
                <w:szCs w:val="24"/>
                <w:highlight w:val="none"/>
              </w:rPr>
            </w:pPr>
          </w:p>
        </w:tc>
      </w:tr>
    </w:tbl>
    <w:p w14:paraId="6911B8CB">
      <w:pPr>
        <w:spacing w:before="156" w:beforeLines="50"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B-4 委托人提供的设备</w:t>
      </w:r>
    </w:p>
    <w:tbl>
      <w:tblPr>
        <w:tblStyle w:val="2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1722"/>
        <w:gridCol w:w="2306"/>
        <w:gridCol w:w="2015"/>
      </w:tblGrid>
      <w:tr w14:paraId="2691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7FBEF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22" w:type="dxa"/>
          </w:tcPr>
          <w:p w14:paraId="25B023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06" w:type="dxa"/>
          </w:tcPr>
          <w:p w14:paraId="4DCC2E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型号与规格</w:t>
            </w:r>
          </w:p>
        </w:tc>
        <w:tc>
          <w:tcPr>
            <w:tcW w:w="2015" w:type="dxa"/>
          </w:tcPr>
          <w:p w14:paraId="1918BC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提供时间</w:t>
            </w:r>
          </w:p>
        </w:tc>
      </w:tr>
      <w:tr w14:paraId="31CF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36E20D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通讯设备</w:t>
            </w:r>
          </w:p>
        </w:tc>
        <w:tc>
          <w:tcPr>
            <w:tcW w:w="1722" w:type="dxa"/>
            <w:vAlign w:val="top"/>
          </w:tcPr>
          <w:p w14:paraId="608575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3C9453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4D73CF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245D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4360D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办公设备</w:t>
            </w:r>
          </w:p>
        </w:tc>
        <w:tc>
          <w:tcPr>
            <w:tcW w:w="1722" w:type="dxa"/>
            <w:vAlign w:val="top"/>
          </w:tcPr>
          <w:p w14:paraId="47A557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72F77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6D0AFD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6EE1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09375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交通工具</w:t>
            </w:r>
          </w:p>
        </w:tc>
        <w:tc>
          <w:tcPr>
            <w:tcW w:w="1722" w:type="dxa"/>
            <w:vAlign w:val="top"/>
          </w:tcPr>
          <w:p w14:paraId="116B2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24530A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5F3BB1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3F3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37" w:type="dxa"/>
          </w:tcPr>
          <w:p w14:paraId="719C8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检测和试验设备</w:t>
            </w:r>
          </w:p>
        </w:tc>
        <w:tc>
          <w:tcPr>
            <w:tcW w:w="1722" w:type="dxa"/>
            <w:vAlign w:val="top"/>
          </w:tcPr>
          <w:p w14:paraId="26149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306" w:type="dxa"/>
            <w:vAlign w:val="top"/>
          </w:tcPr>
          <w:p w14:paraId="45143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015" w:type="dxa"/>
            <w:vAlign w:val="top"/>
          </w:tcPr>
          <w:p w14:paraId="66DFC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3A83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37" w:type="dxa"/>
          </w:tcPr>
          <w:p w14:paraId="1C1882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722" w:type="dxa"/>
          </w:tcPr>
          <w:p w14:paraId="61FF6F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306" w:type="dxa"/>
          </w:tcPr>
          <w:p w14:paraId="357E7E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2015" w:type="dxa"/>
          </w:tcPr>
          <w:p w14:paraId="029CD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r>
    </w:tbl>
    <w:p w14:paraId="640C27EA">
      <w:pPr>
        <w:spacing w:line="360" w:lineRule="auto"/>
        <w:jc w:val="center"/>
        <w:rPr>
          <w:rFonts w:ascii="宋体" w:hAnsi="宋体" w:cs="宋体"/>
          <w:color w:val="auto"/>
          <w:sz w:val="24"/>
          <w:highlight w:val="none"/>
        </w:rPr>
      </w:pPr>
      <w:r>
        <w:rPr>
          <w:rFonts w:hint="eastAsia" w:ascii="宋体" w:hAnsi="宋体" w:cs="宋体"/>
          <w:bCs/>
          <w:color w:val="auto"/>
          <w:highlight w:val="none"/>
        </w:rPr>
        <w:br w:type="page"/>
      </w:r>
      <w:bookmarkEnd w:id="191"/>
      <w:bookmarkEnd w:id="192"/>
    </w:p>
    <w:p w14:paraId="307E864A">
      <w:pPr>
        <w:rPr>
          <w:rFonts w:hint="eastAsia" w:ascii="宋体" w:hAnsi="宋体" w:cs="宋体"/>
          <w:b/>
          <w:bCs/>
          <w:color w:val="auto"/>
          <w:kern w:val="0"/>
          <w:sz w:val="24"/>
          <w:szCs w:val="20"/>
          <w:highlight w:val="none"/>
        </w:rPr>
      </w:pPr>
    </w:p>
    <w:p w14:paraId="1A70D871">
      <w:pPr>
        <w:pStyle w:val="3"/>
        <w:keepNext/>
        <w:keepLines/>
        <w:widowControl/>
        <w:spacing w:before="0" w:after="982" w:line="264" w:lineRule="auto"/>
        <w:jc w:val="center"/>
        <w:rPr>
          <w:rFonts w:ascii="宋体" w:hAnsi="宋体" w:cs="宋体"/>
          <w:b w:val="0"/>
          <w:bCs w:val="0"/>
          <w:color w:val="auto"/>
          <w:kern w:val="2"/>
          <w:szCs w:val="22"/>
          <w:highlight w:val="none"/>
        </w:rPr>
      </w:pPr>
      <w:r>
        <w:rPr>
          <w:rFonts w:hint="eastAsia" w:ascii="宋体" w:hAnsi="宋体" w:cs="宋体"/>
          <w:b w:val="0"/>
          <w:bCs w:val="0"/>
          <w:color w:val="auto"/>
          <w:kern w:val="2"/>
          <w:szCs w:val="22"/>
          <w:highlight w:val="none"/>
        </w:rPr>
        <w:t>第 二 卷</w:t>
      </w:r>
      <w:bookmarkEnd w:id="189"/>
    </w:p>
    <w:p w14:paraId="23284C7F">
      <w:pPr>
        <w:spacing w:line="360" w:lineRule="auto"/>
        <w:jc w:val="lef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281A4D99">
      <w:pPr>
        <w:pStyle w:val="3"/>
        <w:keepNext/>
        <w:keepLines/>
        <w:widowControl/>
        <w:spacing w:before="0" w:after="982" w:line="264" w:lineRule="auto"/>
        <w:jc w:val="center"/>
        <w:rPr>
          <w:rFonts w:ascii="宋体" w:hAnsi="宋体" w:cs="宋体"/>
          <w:b w:val="0"/>
          <w:bCs w:val="0"/>
          <w:color w:val="auto"/>
          <w:kern w:val="2"/>
          <w:szCs w:val="22"/>
          <w:highlight w:val="none"/>
        </w:rPr>
      </w:pPr>
      <w:bookmarkStart w:id="193" w:name="_Toc1062660101"/>
      <w:r>
        <w:rPr>
          <w:rFonts w:hint="eastAsia" w:ascii="宋体" w:hAnsi="宋体" w:cs="宋体"/>
          <w:b w:val="0"/>
          <w:bCs w:val="0"/>
          <w:color w:val="auto"/>
          <w:kern w:val="2"/>
          <w:szCs w:val="22"/>
          <w:highlight w:val="none"/>
        </w:rPr>
        <w:t>第五章委托人要求</w:t>
      </w:r>
      <w:bookmarkEnd w:id="193"/>
    </w:p>
    <w:p w14:paraId="28349D46">
      <w:pPr>
        <w:spacing w:line="360" w:lineRule="auto"/>
        <w:jc w:val="left"/>
        <w:rPr>
          <w:rFonts w:ascii="宋体" w:hAnsi="宋体" w:cs="宋体"/>
          <w:color w:val="auto"/>
          <w:sz w:val="24"/>
          <w:highlight w:val="none"/>
        </w:rPr>
      </w:pPr>
    </w:p>
    <w:p w14:paraId="18A2D954">
      <w:pPr>
        <w:spacing w:line="360" w:lineRule="auto"/>
        <w:jc w:val="left"/>
        <w:rPr>
          <w:rFonts w:ascii="宋体" w:hAnsi="宋体" w:cs="宋体"/>
          <w:color w:val="auto"/>
          <w:sz w:val="24"/>
          <w:highlight w:val="none"/>
        </w:rPr>
        <w:sectPr>
          <w:pgSz w:w="11906" w:h="16838"/>
          <w:pgMar w:top="1418" w:right="1588" w:bottom="1418" w:left="1588" w:header="851" w:footer="992" w:gutter="0"/>
          <w:cols w:space="720" w:num="1"/>
          <w:docGrid w:linePitch="312" w:charSpace="0"/>
        </w:sectPr>
      </w:pPr>
    </w:p>
    <w:p w14:paraId="5FF1C702">
      <w:pPr>
        <w:snapToGrid w:val="0"/>
        <w:spacing w:line="360" w:lineRule="auto"/>
        <w:ind w:firstLine="720" w:firstLineChars="200"/>
        <w:jc w:val="center"/>
        <w:rPr>
          <w:rFonts w:hint="eastAsia" w:ascii="宋体" w:hAnsi="宋体" w:eastAsia="宋体" w:cs="宋体"/>
          <w:i w:val="0"/>
          <w:iCs/>
          <w:color w:val="auto"/>
          <w:sz w:val="36"/>
          <w:szCs w:val="36"/>
          <w:highlight w:val="none"/>
        </w:rPr>
      </w:pPr>
      <w:r>
        <w:rPr>
          <w:rFonts w:hint="eastAsia" w:ascii="宋体" w:hAnsi="宋体" w:eastAsia="宋体" w:cs="宋体"/>
          <w:i w:val="0"/>
          <w:iCs/>
          <w:color w:val="auto"/>
          <w:sz w:val="36"/>
          <w:szCs w:val="36"/>
          <w:highlight w:val="none"/>
        </w:rPr>
        <w:t>委托人要求</w:t>
      </w:r>
    </w:p>
    <w:p w14:paraId="4F38E2A3">
      <w:pPr>
        <w:snapToGrid w:val="0"/>
        <w:spacing w:line="360" w:lineRule="auto"/>
        <w:ind w:firstLine="480" w:firstLineChars="200"/>
        <w:jc w:val="left"/>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委托人要求通常包括但不限于以下内容：</w:t>
      </w:r>
    </w:p>
    <w:p w14:paraId="397EF0D0">
      <w:pPr>
        <w:pStyle w:val="4"/>
        <w:rPr>
          <w:rFonts w:hint="eastAsia" w:ascii="宋体" w:hAnsi="宋体" w:eastAsia="宋体" w:cs="宋体"/>
          <w:color w:val="auto"/>
          <w:sz w:val="24"/>
          <w:szCs w:val="24"/>
          <w:highlight w:val="none"/>
        </w:rPr>
      </w:pPr>
      <w:bookmarkStart w:id="194" w:name="_Toc24332"/>
      <w:bookmarkStart w:id="195" w:name="_Toc1131929051"/>
      <w:r>
        <w:rPr>
          <w:rFonts w:hint="eastAsia" w:ascii="宋体" w:hAnsi="宋体" w:eastAsia="宋体" w:cs="宋体"/>
          <w:color w:val="auto"/>
          <w:sz w:val="24"/>
          <w:szCs w:val="24"/>
          <w:highlight w:val="none"/>
        </w:rPr>
        <w:t>一、监理要求</w:t>
      </w:r>
      <w:bookmarkEnd w:id="194"/>
      <w:bookmarkEnd w:id="195"/>
    </w:p>
    <w:p w14:paraId="6B817C2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招标人应当根据项目情况在本章中明确相应的监理要求，一般应包括以下内容：</w:t>
      </w:r>
    </w:p>
    <w:p w14:paraId="1442FFC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项目概况</w:t>
      </w:r>
    </w:p>
    <w:p w14:paraId="4C8BF57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详见第一章招标公告</w:t>
      </w:r>
    </w:p>
    <w:p w14:paraId="025CCC2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监理范围及内容</w:t>
      </w:r>
    </w:p>
    <w:p w14:paraId="730BB0E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详见第一章招标公告</w:t>
      </w:r>
    </w:p>
    <w:p w14:paraId="11FF715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监理依据</w:t>
      </w:r>
    </w:p>
    <w:p w14:paraId="55F8471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01F2652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58D700A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3AA3F59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08687FA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监理人员和试验检测仪器设备要求</w:t>
      </w:r>
    </w:p>
    <w:p w14:paraId="339FAA9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（1）总监理工程师要求：满足招标公告规定及投标须知前附附表规定的资格要求。</w:t>
      </w:r>
    </w:p>
    <w:p w14:paraId="7056097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（2）其他监理人员要求：</w:t>
      </w:r>
    </w:p>
    <w:tbl>
      <w:tblPr>
        <w:tblStyle w:val="2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47"/>
        <w:gridCol w:w="997"/>
        <w:gridCol w:w="2235"/>
        <w:gridCol w:w="2782"/>
      </w:tblGrid>
      <w:tr w14:paraId="676E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vAlign w:val="center"/>
          </w:tcPr>
          <w:p w14:paraId="415B0F4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7" w:type="dxa"/>
            <w:vAlign w:val="center"/>
          </w:tcPr>
          <w:p w14:paraId="35F0FDD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997" w:type="dxa"/>
            <w:vAlign w:val="center"/>
          </w:tcPr>
          <w:p w14:paraId="1F84C8A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35" w:type="dxa"/>
            <w:vAlign w:val="center"/>
          </w:tcPr>
          <w:p w14:paraId="2D0A5FD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服务阶段或服务期</w:t>
            </w:r>
          </w:p>
        </w:tc>
        <w:tc>
          <w:tcPr>
            <w:tcW w:w="2782" w:type="dxa"/>
            <w:vAlign w:val="center"/>
          </w:tcPr>
          <w:p w14:paraId="7FD8631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6F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0533B04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7" w:type="dxa"/>
            <w:tcBorders>
              <w:top w:val="single" w:color="auto" w:sz="4" w:space="0"/>
              <w:left w:val="single" w:color="auto" w:sz="4" w:space="0"/>
              <w:right w:val="single" w:color="auto" w:sz="4" w:space="0"/>
            </w:tcBorders>
            <w:vAlign w:val="center"/>
          </w:tcPr>
          <w:p w14:paraId="313FFDE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vAlign w:val="center"/>
          </w:tcPr>
          <w:p w14:paraId="4ACE97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3</w:t>
            </w:r>
          </w:p>
        </w:tc>
        <w:tc>
          <w:tcPr>
            <w:tcW w:w="2235" w:type="dxa"/>
            <w:tcBorders>
              <w:top w:val="single" w:color="auto" w:sz="4" w:space="0"/>
              <w:left w:val="single" w:color="auto" w:sz="4" w:space="0"/>
              <w:right w:val="single" w:color="auto" w:sz="4" w:space="0"/>
            </w:tcBorders>
            <w:vAlign w:val="center"/>
          </w:tcPr>
          <w:p w14:paraId="757F187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项目全过程</w:t>
            </w:r>
          </w:p>
        </w:tc>
        <w:tc>
          <w:tcPr>
            <w:tcW w:w="2782" w:type="dxa"/>
            <w:tcBorders>
              <w:top w:val="single" w:color="auto" w:sz="4" w:space="0"/>
              <w:left w:val="single" w:color="auto" w:sz="4" w:space="0"/>
              <w:right w:val="single" w:color="auto" w:sz="4" w:space="0"/>
            </w:tcBorders>
            <w:vAlign w:val="center"/>
          </w:tcPr>
          <w:p w14:paraId="7F948EF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土建岗位，须具备国家注册监理工程师或省级监理工程师资格或从事具体监理工作且具有中级及以上专业技术职称、3年及以上工程实践年限并经监理业务培训（土建专业）。</w:t>
            </w:r>
          </w:p>
        </w:tc>
      </w:tr>
      <w:tr w14:paraId="055C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29982B7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47" w:type="dxa"/>
            <w:tcBorders>
              <w:top w:val="single" w:color="auto" w:sz="4" w:space="0"/>
              <w:left w:val="single" w:color="auto" w:sz="4" w:space="0"/>
              <w:right w:val="single" w:color="auto" w:sz="4" w:space="0"/>
            </w:tcBorders>
            <w:vAlign w:val="center"/>
          </w:tcPr>
          <w:p w14:paraId="4796862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vAlign w:val="center"/>
          </w:tcPr>
          <w:p w14:paraId="41DA33E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lang w:val="en-US" w:eastAsia="zh-CN"/>
              </w:rPr>
              <w:t>2</w:t>
            </w:r>
          </w:p>
        </w:tc>
        <w:tc>
          <w:tcPr>
            <w:tcW w:w="2235" w:type="dxa"/>
            <w:tcBorders>
              <w:top w:val="single" w:color="auto" w:sz="4" w:space="0"/>
              <w:left w:val="single" w:color="auto" w:sz="4" w:space="0"/>
              <w:right w:val="single" w:color="auto" w:sz="4" w:space="0"/>
            </w:tcBorders>
            <w:vAlign w:val="center"/>
          </w:tcPr>
          <w:p w14:paraId="7DB2AC5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项目全过程</w:t>
            </w:r>
          </w:p>
        </w:tc>
        <w:tc>
          <w:tcPr>
            <w:tcW w:w="2782" w:type="dxa"/>
            <w:tcBorders>
              <w:top w:val="single" w:color="auto" w:sz="4" w:space="0"/>
              <w:left w:val="single" w:color="auto" w:sz="4" w:space="0"/>
              <w:right w:val="single" w:color="auto" w:sz="4" w:space="0"/>
            </w:tcBorders>
            <w:vAlign w:val="center"/>
          </w:tcPr>
          <w:p w14:paraId="577941B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安装岗位，须具备国家注册监理工程师或省级监理工程师资格或从事具体监理工作且具有中级及以上专业技术职称、3年及以上工程实践年限并经监理业务培训（机电安装专业）。</w:t>
            </w:r>
          </w:p>
        </w:tc>
      </w:tr>
      <w:tr w14:paraId="7A82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shd w:val="clear" w:color="auto" w:fill="auto"/>
            <w:vAlign w:val="center"/>
          </w:tcPr>
          <w:p w14:paraId="4994CC4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2147" w:type="dxa"/>
            <w:tcBorders>
              <w:top w:val="single" w:color="auto" w:sz="4" w:space="0"/>
              <w:left w:val="single" w:color="auto" w:sz="4" w:space="0"/>
              <w:right w:val="single" w:color="auto" w:sz="4" w:space="0"/>
            </w:tcBorders>
            <w:shd w:val="clear" w:color="auto" w:fill="auto"/>
            <w:vAlign w:val="center"/>
          </w:tcPr>
          <w:p w14:paraId="6FFABE8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shd w:val="clear" w:color="auto" w:fill="auto"/>
            <w:vAlign w:val="center"/>
          </w:tcPr>
          <w:p w14:paraId="58A6498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p>
        </w:tc>
        <w:tc>
          <w:tcPr>
            <w:tcW w:w="2235" w:type="dxa"/>
            <w:tcBorders>
              <w:top w:val="single" w:color="auto" w:sz="4" w:space="0"/>
              <w:left w:val="single" w:color="auto" w:sz="4" w:space="0"/>
              <w:right w:val="single" w:color="auto" w:sz="4" w:space="0"/>
            </w:tcBorders>
            <w:shd w:val="clear" w:color="auto" w:fill="auto"/>
            <w:vAlign w:val="center"/>
          </w:tcPr>
          <w:p w14:paraId="2720FEE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Times New Roman"/>
                <w:color w:val="auto"/>
                <w:sz w:val="24"/>
                <w:szCs w:val="24"/>
                <w:highlight w:val="none"/>
                <w:lang w:val="en-US" w:eastAsia="zh-CN"/>
              </w:rPr>
              <w:t>按需拟派</w:t>
            </w:r>
          </w:p>
        </w:tc>
        <w:tc>
          <w:tcPr>
            <w:tcW w:w="2782" w:type="dxa"/>
            <w:tcBorders>
              <w:top w:val="single" w:color="auto" w:sz="4" w:space="0"/>
              <w:left w:val="single" w:color="auto" w:sz="4" w:space="0"/>
              <w:right w:val="single" w:color="auto" w:sz="4" w:space="0"/>
            </w:tcBorders>
            <w:shd w:val="clear" w:color="auto" w:fill="auto"/>
            <w:vAlign w:val="center"/>
          </w:tcPr>
          <w:p w14:paraId="5648BAE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精装修工程</w:t>
            </w:r>
            <w:r>
              <w:rPr>
                <w:rFonts w:hint="eastAsia" w:ascii="宋体" w:hAnsi="宋体" w:eastAsia="宋体" w:cs="宋体"/>
                <w:color w:val="auto"/>
                <w:sz w:val="24"/>
                <w:szCs w:val="24"/>
                <w:highlight w:val="none"/>
              </w:rPr>
              <w:t>岗位，须具备国家注册监理工程师或省级监理工程师资格或从事具体监理工作且具有中级及以上专业技术职称、3年及以上工程实践年限并经监理业务培训（</w:t>
            </w:r>
            <w:r>
              <w:rPr>
                <w:rFonts w:hint="eastAsia" w:ascii="宋体" w:hAnsi="宋体" w:cs="宋体"/>
                <w:color w:val="auto"/>
                <w:sz w:val="24"/>
                <w:szCs w:val="24"/>
                <w:highlight w:val="none"/>
                <w:lang w:val="en-US" w:eastAsia="zh-CN"/>
              </w:rPr>
              <w:t>土建</w:t>
            </w:r>
            <w:r>
              <w:rPr>
                <w:rFonts w:hint="eastAsia" w:ascii="宋体" w:hAnsi="宋体" w:eastAsia="宋体" w:cs="宋体"/>
                <w:color w:val="auto"/>
                <w:sz w:val="24"/>
                <w:szCs w:val="24"/>
                <w:highlight w:val="none"/>
              </w:rPr>
              <w:t>专业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还需具备装修工程监理经验</w:t>
            </w:r>
            <w:r>
              <w:rPr>
                <w:rFonts w:hint="eastAsia" w:ascii="宋体" w:hAnsi="宋体" w:eastAsia="宋体" w:cs="宋体"/>
                <w:color w:val="auto"/>
                <w:sz w:val="24"/>
                <w:szCs w:val="24"/>
                <w:highlight w:val="none"/>
              </w:rPr>
              <w:t>）。</w:t>
            </w:r>
          </w:p>
        </w:tc>
      </w:tr>
      <w:tr w14:paraId="4B8C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6667E24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47" w:type="dxa"/>
            <w:tcBorders>
              <w:top w:val="single" w:color="auto" w:sz="4" w:space="0"/>
              <w:left w:val="single" w:color="auto" w:sz="4" w:space="0"/>
              <w:right w:val="single" w:color="auto" w:sz="4" w:space="0"/>
            </w:tcBorders>
            <w:vAlign w:val="center"/>
          </w:tcPr>
          <w:p w14:paraId="0D1DE88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w:t>
            </w:r>
          </w:p>
        </w:tc>
        <w:tc>
          <w:tcPr>
            <w:tcW w:w="997" w:type="dxa"/>
            <w:tcBorders>
              <w:top w:val="single" w:color="auto" w:sz="4" w:space="0"/>
              <w:left w:val="single" w:color="auto" w:sz="4" w:space="0"/>
              <w:right w:val="single" w:color="auto" w:sz="4" w:space="0"/>
            </w:tcBorders>
            <w:vAlign w:val="center"/>
          </w:tcPr>
          <w:p w14:paraId="155F82C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1"/>
                <w:szCs w:val="21"/>
                <w:highlight w:val="none"/>
                <w:lang w:val="en-US" w:eastAsia="zh-CN"/>
              </w:rPr>
              <w:t>1</w:t>
            </w:r>
          </w:p>
        </w:tc>
        <w:tc>
          <w:tcPr>
            <w:tcW w:w="2235" w:type="dxa"/>
            <w:tcBorders>
              <w:top w:val="single" w:color="auto" w:sz="4" w:space="0"/>
              <w:left w:val="single" w:color="auto" w:sz="4" w:space="0"/>
              <w:right w:val="single" w:color="auto" w:sz="4" w:space="0"/>
            </w:tcBorders>
            <w:vAlign w:val="center"/>
          </w:tcPr>
          <w:p w14:paraId="2E535E5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lang w:val="en-US" w:eastAsia="zh-CN"/>
              </w:rPr>
              <w:t>按需拟派</w:t>
            </w:r>
          </w:p>
        </w:tc>
        <w:tc>
          <w:tcPr>
            <w:tcW w:w="2782" w:type="dxa"/>
            <w:tcBorders>
              <w:top w:val="single" w:color="auto" w:sz="4" w:space="0"/>
              <w:left w:val="single" w:color="auto" w:sz="4" w:space="0"/>
              <w:right w:val="single" w:color="auto" w:sz="4" w:space="0"/>
            </w:tcBorders>
            <w:vAlign w:val="center"/>
          </w:tcPr>
          <w:p w14:paraId="7FFBF7E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市政</w:t>
            </w:r>
            <w:r>
              <w:rPr>
                <w:rFonts w:hint="eastAsia" w:ascii="宋体" w:hAnsi="宋体" w:eastAsia="宋体" w:cs="宋体"/>
                <w:color w:val="auto"/>
                <w:sz w:val="24"/>
                <w:szCs w:val="24"/>
                <w:highlight w:val="none"/>
              </w:rPr>
              <w:t>岗位，须具备国家注册监理工程师或省级监理工程师资格或从事具体监理工作且具有中级及以上专业技术职称、3年及以上工程实践年限并经监理业务培训（</w:t>
            </w:r>
            <w:r>
              <w:rPr>
                <w:rFonts w:hint="eastAsia" w:ascii="宋体" w:hAnsi="宋体" w:cs="宋体"/>
                <w:color w:val="auto"/>
                <w:sz w:val="24"/>
                <w:szCs w:val="24"/>
                <w:highlight w:val="none"/>
                <w:lang w:val="en-US" w:eastAsia="zh-CN"/>
              </w:rPr>
              <w:t>市政</w:t>
            </w:r>
            <w:r>
              <w:rPr>
                <w:rFonts w:hint="eastAsia" w:ascii="宋体" w:hAnsi="宋体" w:eastAsia="宋体" w:cs="宋体"/>
                <w:color w:val="auto"/>
                <w:sz w:val="24"/>
                <w:szCs w:val="24"/>
                <w:highlight w:val="none"/>
              </w:rPr>
              <w:t>专业）。</w:t>
            </w:r>
          </w:p>
        </w:tc>
      </w:tr>
      <w:tr w14:paraId="5728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595E774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47" w:type="dxa"/>
            <w:tcBorders>
              <w:top w:val="single" w:color="auto" w:sz="4" w:space="0"/>
              <w:left w:val="single" w:color="auto" w:sz="4" w:space="0"/>
              <w:right w:val="single" w:color="auto" w:sz="4" w:space="0"/>
            </w:tcBorders>
            <w:vAlign w:val="center"/>
          </w:tcPr>
          <w:p w14:paraId="6F19BBA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专业监理员</w:t>
            </w:r>
          </w:p>
        </w:tc>
        <w:tc>
          <w:tcPr>
            <w:tcW w:w="997" w:type="dxa"/>
            <w:tcBorders>
              <w:top w:val="single" w:color="auto" w:sz="4" w:space="0"/>
              <w:left w:val="single" w:color="auto" w:sz="4" w:space="0"/>
              <w:right w:val="single" w:color="auto" w:sz="4" w:space="0"/>
            </w:tcBorders>
            <w:vAlign w:val="center"/>
          </w:tcPr>
          <w:p w14:paraId="65E2F0E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lang w:val="en-US" w:eastAsia="zh-CN"/>
              </w:rPr>
              <w:t>3</w:t>
            </w:r>
          </w:p>
        </w:tc>
        <w:tc>
          <w:tcPr>
            <w:tcW w:w="2235" w:type="dxa"/>
            <w:tcBorders>
              <w:top w:val="single" w:color="auto" w:sz="4" w:space="0"/>
              <w:left w:val="single" w:color="auto" w:sz="4" w:space="0"/>
              <w:right w:val="single" w:color="auto" w:sz="4" w:space="0"/>
            </w:tcBorders>
            <w:vAlign w:val="center"/>
          </w:tcPr>
          <w:p w14:paraId="3F8D418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项目全过程</w:t>
            </w:r>
          </w:p>
        </w:tc>
        <w:tc>
          <w:tcPr>
            <w:tcW w:w="2782" w:type="dxa"/>
            <w:tcBorders>
              <w:top w:val="single" w:color="auto" w:sz="4" w:space="0"/>
              <w:left w:val="single" w:color="auto" w:sz="4" w:space="0"/>
              <w:right w:val="single" w:color="auto" w:sz="4" w:space="0"/>
            </w:tcBorders>
            <w:vAlign w:val="center"/>
          </w:tcPr>
          <w:p w14:paraId="55CF134E">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土建岗位，从事具体监理工作，具有中专及以上学历并经监理业务培训的人员。</w:t>
            </w:r>
          </w:p>
        </w:tc>
      </w:tr>
      <w:tr w14:paraId="36D6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58BA5A4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47" w:type="dxa"/>
            <w:tcBorders>
              <w:top w:val="single" w:color="auto" w:sz="4" w:space="0"/>
              <w:left w:val="single" w:color="auto" w:sz="4" w:space="0"/>
              <w:right w:val="single" w:color="auto" w:sz="4" w:space="0"/>
            </w:tcBorders>
            <w:vAlign w:val="center"/>
          </w:tcPr>
          <w:p w14:paraId="7FE1F44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专业监理员</w:t>
            </w:r>
          </w:p>
        </w:tc>
        <w:tc>
          <w:tcPr>
            <w:tcW w:w="997" w:type="dxa"/>
            <w:tcBorders>
              <w:top w:val="single" w:color="auto" w:sz="4" w:space="0"/>
              <w:left w:val="single" w:color="auto" w:sz="4" w:space="0"/>
              <w:right w:val="single" w:color="auto" w:sz="4" w:space="0"/>
            </w:tcBorders>
            <w:vAlign w:val="center"/>
          </w:tcPr>
          <w:p w14:paraId="10DB0A4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lang w:val="en-US" w:eastAsia="zh-CN"/>
              </w:rPr>
              <w:t>2</w:t>
            </w:r>
          </w:p>
        </w:tc>
        <w:tc>
          <w:tcPr>
            <w:tcW w:w="2235" w:type="dxa"/>
            <w:tcBorders>
              <w:top w:val="single" w:color="auto" w:sz="4" w:space="0"/>
              <w:left w:val="single" w:color="auto" w:sz="4" w:space="0"/>
              <w:right w:val="single" w:color="auto" w:sz="4" w:space="0"/>
            </w:tcBorders>
            <w:vAlign w:val="center"/>
          </w:tcPr>
          <w:p w14:paraId="746B280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项目全过程</w:t>
            </w:r>
          </w:p>
        </w:tc>
        <w:tc>
          <w:tcPr>
            <w:tcW w:w="2782" w:type="dxa"/>
            <w:tcBorders>
              <w:top w:val="single" w:color="auto" w:sz="4" w:space="0"/>
              <w:left w:val="single" w:color="auto" w:sz="4" w:space="0"/>
              <w:right w:val="single" w:color="auto" w:sz="4" w:space="0"/>
            </w:tcBorders>
            <w:vAlign w:val="center"/>
          </w:tcPr>
          <w:p w14:paraId="064EA4D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安装岗位，从事具体监理工作，具有中专及以上学历并经监理业务培训的人员。</w:t>
            </w:r>
          </w:p>
        </w:tc>
      </w:tr>
      <w:tr w14:paraId="43C4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0" w:type="dxa"/>
            <w:tcBorders>
              <w:top w:val="single" w:color="auto" w:sz="4" w:space="0"/>
              <w:left w:val="single" w:color="auto" w:sz="4" w:space="0"/>
              <w:right w:val="single" w:color="auto" w:sz="4" w:space="0"/>
            </w:tcBorders>
            <w:vAlign w:val="center"/>
          </w:tcPr>
          <w:p w14:paraId="6EF587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47" w:type="dxa"/>
            <w:tcBorders>
              <w:top w:val="single" w:color="auto" w:sz="4" w:space="0"/>
              <w:left w:val="single" w:color="auto" w:sz="4" w:space="0"/>
              <w:right w:val="single" w:color="auto" w:sz="4" w:space="0"/>
            </w:tcBorders>
            <w:vAlign w:val="center"/>
          </w:tcPr>
          <w:p w14:paraId="5B6768A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专业监理员</w:t>
            </w:r>
          </w:p>
        </w:tc>
        <w:tc>
          <w:tcPr>
            <w:tcW w:w="997" w:type="dxa"/>
            <w:tcBorders>
              <w:top w:val="single" w:color="auto" w:sz="4" w:space="0"/>
              <w:left w:val="single" w:color="auto" w:sz="4" w:space="0"/>
              <w:right w:val="single" w:color="auto" w:sz="4" w:space="0"/>
            </w:tcBorders>
            <w:vAlign w:val="center"/>
          </w:tcPr>
          <w:p w14:paraId="3E96AE34">
            <w:pPr>
              <w:keepNext w:val="0"/>
              <w:keepLines w:val="0"/>
              <w:pageBreakBefore w:val="0"/>
              <w:widowControl/>
              <w:suppressLineNumbers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i w:val="0"/>
                <w:color w:val="auto"/>
                <w:kern w:val="2"/>
                <w:sz w:val="21"/>
                <w:szCs w:val="21"/>
                <w:highlight w:val="none"/>
                <w:u w:val="none"/>
                <w:lang w:val="en-US" w:eastAsia="zh-CN"/>
              </w:rPr>
              <w:t>1</w:t>
            </w:r>
          </w:p>
        </w:tc>
        <w:tc>
          <w:tcPr>
            <w:tcW w:w="2235" w:type="dxa"/>
            <w:tcBorders>
              <w:top w:val="single" w:color="auto" w:sz="4" w:space="0"/>
              <w:left w:val="single" w:color="auto" w:sz="4" w:space="0"/>
              <w:right w:val="single" w:color="auto" w:sz="4" w:space="0"/>
            </w:tcBorders>
            <w:vAlign w:val="center"/>
          </w:tcPr>
          <w:p w14:paraId="529E890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lang w:val="en-US" w:eastAsia="zh-CN"/>
              </w:rPr>
              <w:t>按需拟派</w:t>
            </w:r>
          </w:p>
        </w:tc>
        <w:tc>
          <w:tcPr>
            <w:tcW w:w="2782" w:type="dxa"/>
            <w:tcBorders>
              <w:top w:val="single" w:color="auto" w:sz="4" w:space="0"/>
              <w:left w:val="single" w:color="auto" w:sz="4" w:space="0"/>
              <w:right w:val="single" w:color="auto" w:sz="4" w:space="0"/>
            </w:tcBorders>
            <w:vAlign w:val="center"/>
          </w:tcPr>
          <w:p w14:paraId="4E1A60B9">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Times New Roman"/>
                <w:i w:val="0"/>
                <w:color w:val="auto"/>
                <w:kern w:val="2"/>
                <w:sz w:val="24"/>
                <w:szCs w:val="24"/>
                <w:highlight w:val="none"/>
                <w:u w:val="none"/>
                <w:lang w:val="en-US" w:eastAsia="zh-CN"/>
              </w:rPr>
              <w:t>市政岗位，从事具体监理工作，具有中专及以上学历并经监理业务培训的人员。</w:t>
            </w:r>
          </w:p>
        </w:tc>
      </w:tr>
      <w:tr w14:paraId="422C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0" w:type="dxa"/>
            <w:tcBorders>
              <w:top w:val="single" w:color="auto" w:sz="4" w:space="0"/>
              <w:left w:val="single" w:color="auto" w:sz="4" w:space="0"/>
              <w:right w:val="single" w:color="auto" w:sz="4" w:space="0"/>
            </w:tcBorders>
            <w:vAlign w:val="center"/>
          </w:tcPr>
          <w:p w14:paraId="60AA958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2147" w:type="dxa"/>
            <w:tcBorders>
              <w:top w:val="single" w:color="auto" w:sz="4" w:space="0"/>
              <w:left w:val="single" w:color="auto" w:sz="4" w:space="0"/>
              <w:right w:val="single" w:color="auto" w:sz="4" w:space="0"/>
            </w:tcBorders>
            <w:vAlign w:val="center"/>
          </w:tcPr>
          <w:p w14:paraId="07FE83F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专业造价工程师</w:t>
            </w:r>
          </w:p>
        </w:tc>
        <w:tc>
          <w:tcPr>
            <w:tcW w:w="997" w:type="dxa"/>
            <w:tcBorders>
              <w:top w:val="single" w:color="auto" w:sz="4" w:space="0"/>
              <w:left w:val="single" w:color="auto" w:sz="4" w:space="0"/>
              <w:right w:val="single" w:color="auto" w:sz="4" w:space="0"/>
            </w:tcBorders>
            <w:vAlign w:val="center"/>
          </w:tcPr>
          <w:p w14:paraId="7E2A0A7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1"/>
                <w:szCs w:val="21"/>
                <w:highlight w:val="none"/>
              </w:rPr>
              <w:t>1</w:t>
            </w:r>
          </w:p>
        </w:tc>
        <w:tc>
          <w:tcPr>
            <w:tcW w:w="2235" w:type="dxa"/>
            <w:tcBorders>
              <w:top w:val="single" w:color="auto" w:sz="4" w:space="0"/>
              <w:left w:val="single" w:color="auto" w:sz="4" w:space="0"/>
              <w:right w:val="single" w:color="auto" w:sz="4" w:space="0"/>
            </w:tcBorders>
            <w:vAlign w:val="center"/>
          </w:tcPr>
          <w:p w14:paraId="620C699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项目造价审核全过程</w:t>
            </w:r>
          </w:p>
        </w:tc>
        <w:tc>
          <w:tcPr>
            <w:tcW w:w="2782" w:type="dxa"/>
            <w:tcBorders>
              <w:top w:val="single" w:color="auto" w:sz="4" w:space="0"/>
              <w:left w:val="single" w:color="auto" w:sz="4" w:space="0"/>
              <w:right w:val="single" w:color="auto" w:sz="4" w:space="0"/>
            </w:tcBorders>
            <w:vAlign w:val="center"/>
          </w:tcPr>
          <w:p w14:paraId="335E6804">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国家注册一级造价工程师资格（2018年7月前取得注册造价师的，不限等级）或二级造价工程师</w:t>
            </w:r>
          </w:p>
        </w:tc>
      </w:tr>
    </w:tbl>
    <w:p w14:paraId="204F9764">
      <w:pPr>
        <w:rPr>
          <w:rFonts w:hint="eastAsia" w:ascii="宋体" w:hAnsi="宋体" w:eastAsia="宋体" w:cs="宋体"/>
          <w:color w:val="auto"/>
          <w:sz w:val="24"/>
          <w:szCs w:val="24"/>
          <w:highlight w:val="none"/>
        </w:rPr>
      </w:pPr>
    </w:p>
    <w:p w14:paraId="5DFD8A97">
      <w:pPr>
        <w:snapToGrid w:val="0"/>
        <w:spacing w:line="360" w:lineRule="auto"/>
        <w:ind w:left="420" w:leftChars="20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须知前附表规定投标人在中标后配备其他监理人员的，无需在投标文件中提供相关人员证书等资料；投标人须知前附表规定投标人在投标时配备其他监理人员的，应在投标文件中提供相关人员证书等资料，具体见资格审查资料要求。投标人应</w:t>
      </w:r>
      <w:r>
        <w:rPr>
          <w:rFonts w:hint="eastAsia" w:ascii="宋体" w:hAnsi="宋体" w:eastAsia="宋体" w:cs="宋体"/>
          <w:color w:val="auto"/>
          <w:sz w:val="24"/>
          <w:szCs w:val="24"/>
          <w:highlight w:val="none"/>
          <w:u w:val="single"/>
        </w:rPr>
        <w:t>在合同签订前</w:t>
      </w:r>
      <w:r>
        <w:rPr>
          <w:rFonts w:hint="eastAsia" w:ascii="宋体" w:hAnsi="宋体" w:eastAsia="宋体" w:cs="宋体"/>
          <w:color w:val="auto"/>
          <w:kern w:val="0"/>
          <w:sz w:val="24"/>
          <w:szCs w:val="24"/>
          <w:highlight w:val="none"/>
        </w:rPr>
        <w:t>按上述发包人要求配备人员，并</w:t>
      </w:r>
      <w:r>
        <w:rPr>
          <w:rFonts w:hint="eastAsia" w:ascii="宋体" w:hAnsi="宋体" w:eastAsia="宋体" w:cs="宋体"/>
          <w:color w:val="auto"/>
          <w:sz w:val="24"/>
          <w:szCs w:val="24"/>
          <w:highlight w:val="none"/>
          <w:u w:val="single"/>
        </w:rPr>
        <w:t>办理好相应人员及专业岗位人员在“浙江省建筑市场监管与诚信信息平台”及相关部门网站的人员登记手续。</w:t>
      </w:r>
    </w:p>
    <w:p w14:paraId="3DA2DF5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监理项目配置人数要求参照：《关于加强建筑工程项目监理机构人员管理的通知》温住建发〔2018〕139号文件要求执行。</w:t>
      </w:r>
    </w:p>
    <w:p w14:paraId="0BAAA58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若人员岗位、专业和数量不满足项目需求的或因配套工程施工需要相应专业监理人员的，中标单位须无条件配合，增加相应的人员，费用不增加。</w:t>
      </w:r>
    </w:p>
    <w:p w14:paraId="32CC18FB">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（3）试验检测仪器设备要求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根据现场需求配备，投标人可根据实际需要自行列报，以更好地满足监理工作。            。</w:t>
      </w:r>
    </w:p>
    <w:p w14:paraId="7123174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其他要求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37F80FEB">
      <w:pPr>
        <w:pStyle w:val="4"/>
        <w:rPr>
          <w:rFonts w:hint="eastAsia" w:ascii="宋体" w:hAnsi="宋体" w:eastAsia="宋体" w:cs="宋体"/>
          <w:color w:val="auto"/>
          <w:sz w:val="24"/>
          <w:szCs w:val="24"/>
          <w:highlight w:val="none"/>
        </w:rPr>
      </w:pPr>
      <w:bookmarkStart w:id="196" w:name="_Toc1173797481"/>
      <w:bookmarkStart w:id="197" w:name="_Toc22722"/>
      <w:r>
        <w:rPr>
          <w:rFonts w:hint="eastAsia" w:ascii="宋体" w:hAnsi="宋体" w:eastAsia="宋体" w:cs="宋体"/>
          <w:color w:val="auto"/>
          <w:sz w:val="24"/>
          <w:szCs w:val="24"/>
          <w:highlight w:val="none"/>
        </w:rPr>
        <w:t>二、适用规范标准</w:t>
      </w:r>
      <w:bookmarkEnd w:id="196"/>
      <w:bookmarkEnd w:id="197"/>
    </w:p>
    <w:p w14:paraId="6691E0CD">
      <w:pPr>
        <w:pStyle w:val="4"/>
        <w:ind w:left="0" w:firstLine="480" w:firstLineChars="200"/>
        <w:rPr>
          <w:rFonts w:hint="eastAsia" w:ascii="宋体" w:hAnsi="宋体" w:eastAsia="宋体" w:cs="宋体"/>
          <w:b w:val="0"/>
          <w:color w:val="auto"/>
          <w:kern w:val="2"/>
          <w:sz w:val="24"/>
          <w:szCs w:val="24"/>
          <w:highlight w:val="none"/>
          <w:lang w:val="en-US" w:eastAsia="zh-CN" w:bidi="ar-SA"/>
        </w:rPr>
      </w:pPr>
      <w:bookmarkStart w:id="198" w:name="_Toc1328301652"/>
      <w:bookmarkStart w:id="199" w:name="_Toc8401"/>
      <w:r>
        <w:rPr>
          <w:rFonts w:hint="eastAsia" w:ascii="宋体" w:hAnsi="宋体" w:eastAsia="宋体" w:cs="宋体"/>
          <w:b w:val="0"/>
          <w:color w:val="auto"/>
          <w:kern w:val="2"/>
          <w:sz w:val="24"/>
          <w:szCs w:val="24"/>
          <w:highlight w:val="none"/>
          <w:lang w:val="en-US" w:eastAsia="zh-CN" w:bidi="ar-SA"/>
        </w:rPr>
        <w:t>采用现行的中华人民共和国以及省、自治区、直辖市或行业标准、规范的要求（ 如标准与规范要求有出入，则以较严格者为准）。如遇标准、规范修订或作废，一律以新颁布的标准、规范为准。</w:t>
      </w:r>
    </w:p>
    <w:p w14:paraId="113EF8D8">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三、成果文件要求</w:t>
      </w:r>
      <w:bookmarkEnd w:id="198"/>
      <w:bookmarkEnd w:id="199"/>
    </w:p>
    <w:p w14:paraId="1C64572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成果文件的组成：</w:t>
      </w:r>
      <w:r>
        <w:rPr>
          <w:rFonts w:hint="eastAsia" w:ascii="宋体" w:hAnsi="宋体" w:eastAsia="宋体" w:cs="宋体"/>
          <w:color w:val="auto"/>
          <w:sz w:val="24"/>
          <w:szCs w:val="24"/>
          <w:highlight w:val="none"/>
          <w:u w:val="single"/>
        </w:rPr>
        <w:t>按建设工程监理规范等现行文件执行</w:t>
      </w:r>
      <w:r>
        <w:rPr>
          <w:rFonts w:hint="eastAsia" w:ascii="宋体" w:hAnsi="宋体" w:eastAsia="宋体" w:cs="宋体"/>
          <w:color w:val="auto"/>
          <w:sz w:val="24"/>
          <w:szCs w:val="24"/>
          <w:highlight w:val="none"/>
        </w:rPr>
        <w:t>。</w:t>
      </w:r>
    </w:p>
    <w:p w14:paraId="17C8C8C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成果文件的深度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按建设工程监理规范等现行文件执行</w:t>
      </w:r>
      <w:r>
        <w:rPr>
          <w:rFonts w:hint="eastAsia" w:ascii="宋体" w:hAnsi="宋体" w:eastAsia="宋体" w:cs="宋体"/>
          <w:color w:val="auto"/>
          <w:sz w:val="24"/>
          <w:szCs w:val="24"/>
          <w:highlight w:val="none"/>
        </w:rPr>
        <w:t>。</w:t>
      </w:r>
    </w:p>
    <w:p w14:paraId="36043CD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成果文件的格式要求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按建设工程监理规范等现行文件执行</w:t>
      </w:r>
      <w:r>
        <w:rPr>
          <w:rFonts w:hint="eastAsia" w:ascii="宋体" w:hAnsi="宋体" w:eastAsia="宋体" w:cs="宋体"/>
          <w:color w:val="auto"/>
          <w:sz w:val="24"/>
          <w:szCs w:val="24"/>
          <w:highlight w:val="none"/>
        </w:rPr>
        <w:t>。</w:t>
      </w:r>
    </w:p>
    <w:p w14:paraId="0663093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成果文件的份数要求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待定</w:t>
      </w:r>
      <w:r>
        <w:rPr>
          <w:rFonts w:hint="eastAsia" w:ascii="宋体" w:hAnsi="宋体" w:cs="宋体"/>
          <w:color w:val="auto"/>
          <w:sz w:val="24"/>
          <w:szCs w:val="24"/>
          <w:highlight w:val="none"/>
          <w:u w:val="none"/>
          <w:lang w:eastAsia="zh-CN"/>
        </w:rPr>
        <w:t>。</w:t>
      </w:r>
    </w:p>
    <w:p w14:paraId="187FA57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成果文件的载体要求</w:t>
      </w:r>
    </w:p>
    <w:p w14:paraId="080F02B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（1）纸质版的要求：</w:t>
      </w:r>
      <w:r>
        <w:rPr>
          <w:rFonts w:hint="eastAsia" w:ascii="宋体" w:hAnsi="宋体" w:eastAsia="宋体" w:cs="宋体"/>
          <w:color w:val="auto"/>
          <w:sz w:val="24"/>
          <w:szCs w:val="24"/>
          <w:highlight w:val="none"/>
          <w:u w:val="single"/>
        </w:rPr>
        <w:t>A4文本编制</w:t>
      </w:r>
      <w:r>
        <w:rPr>
          <w:rFonts w:hint="eastAsia" w:ascii="宋体" w:hAnsi="宋体" w:cs="宋体"/>
          <w:color w:val="auto"/>
          <w:sz w:val="24"/>
          <w:szCs w:val="24"/>
          <w:highlight w:val="none"/>
          <w:u w:val="none"/>
          <w:lang w:eastAsia="zh-CN"/>
        </w:rPr>
        <w:t>。</w:t>
      </w:r>
    </w:p>
    <w:p w14:paraId="00B6F5C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（2）电子版的要求；</w:t>
      </w:r>
      <w:r>
        <w:rPr>
          <w:rFonts w:hint="eastAsia" w:ascii="宋体" w:hAnsi="宋体" w:eastAsia="宋体" w:cs="宋体"/>
          <w:color w:val="auto"/>
          <w:sz w:val="24"/>
          <w:szCs w:val="24"/>
          <w:highlight w:val="none"/>
          <w:u w:val="single"/>
        </w:rPr>
        <w:t>刻录成光盘或U盘</w:t>
      </w:r>
      <w:r>
        <w:rPr>
          <w:rFonts w:hint="eastAsia" w:ascii="宋体" w:hAnsi="宋体" w:cs="宋体"/>
          <w:color w:val="auto"/>
          <w:sz w:val="24"/>
          <w:szCs w:val="24"/>
          <w:highlight w:val="none"/>
          <w:u w:val="none"/>
          <w:lang w:eastAsia="zh-CN"/>
        </w:rPr>
        <w:t>。</w:t>
      </w:r>
    </w:p>
    <w:p w14:paraId="5D05D70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645360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成果文件的其他要求</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5597BD0B">
      <w:pPr>
        <w:pStyle w:val="4"/>
        <w:rPr>
          <w:rFonts w:hint="eastAsia" w:ascii="宋体" w:hAnsi="宋体" w:eastAsia="宋体" w:cs="宋体"/>
          <w:color w:val="auto"/>
          <w:sz w:val="24"/>
          <w:szCs w:val="24"/>
          <w:highlight w:val="none"/>
        </w:rPr>
      </w:pPr>
      <w:bookmarkStart w:id="200" w:name="_Toc1635387638"/>
      <w:bookmarkStart w:id="201" w:name="_Toc23611"/>
      <w:r>
        <w:rPr>
          <w:rFonts w:hint="eastAsia" w:ascii="宋体" w:hAnsi="宋体" w:eastAsia="宋体" w:cs="宋体"/>
          <w:color w:val="auto"/>
          <w:sz w:val="24"/>
          <w:szCs w:val="24"/>
          <w:highlight w:val="none"/>
        </w:rPr>
        <w:t>四、委托人财产清单</w:t>
      </w:r>
      <w:bookmarkEnd w:id="200"/>
      <w:bookmarkEnd w:id="201"/>
    </w:p>
    <w:p w14:paraId="1E9B1124">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（一）委托人提供的设备、设施</w:t>
      </w:r>
    </w:p>
    <w:p w14:paraId="7B0D21A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委托人提供的办公房屋及冷暖设施：</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BE9C1EF">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委托人提供的设备清单：</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5A89B527">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委托人提供的设施清单：</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48547042">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（二）委托人提供的资料</w:t>
      </w:r>
    </w:p>
    <w:p w14:paraId="600F9B7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如有，签订合同后提供。</w:t>
      </w:r>
    </w:p>
    <w:p w14:paraId="7B4421DE">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定位放线的基准点、基准线和基准标高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5F613DC8">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委托人取得的有关审批、核准和备案材料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04BF46D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勘察文件、设计文件等资料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29E8C7F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技术标准、规范：监理人自行准备并自行承担购买费用。</w:t>
      </w:r>
    </w:p>
    <w:p w14:paraId="4F3FCB0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工程承包合同及其他相关合同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签订合同后提供。</w:t>
      </w:r>
    </w:p>
    <w:p w14:paraId="3B4902C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其他资料</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161B6C9">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（三）委托人财产使用要求及退还要求</w:t>
      </w:r>
    </w:p>
    <w:p w14:paraId="104D336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委托人财产使用要求：</w:t>
      </w:r>
      <w:r>
        <w:rPr>
          <w:rFonts w:hint="eastAsia" w:ascii="宋体" w:hAnsi="宋体" w:eastAsia="宋体" w:cs="宋体"/>
          <w:color w:val="auto"/>
          <w:sz w:val="24"/>
          <w:szCs w:val="24"/>
          <w:highlight w:val="none"/>
          <w:u w:val="single"/>
        </w:rPr>
        <w:t>不得损坏委托人提供的设备、设施，不得损坏或丢失委托人提供的文件资料</w:t>
      </w:r>
      <w:r>
        <w:rPr>
          <w:rFonts w:hint="eastAsia" w:ascii="宋体" w:hAnsi="宋体" w:eastAsia="宋体" w:cs="宋体"/>
          <w:color w:val="auto"/>
          <w:sz w:val="24"/>
          <w:szCs w:val="24"/>
          <w:highlight w:val="none"/>
        </w:rPr>
        <w:t>。</w:t>
      </w:r>
    </w:p>
    <w:p w14:paraId="3DCC29EA">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委托人财产退还要求：</w:t>
      </w:r>
      <w:r>
        <w:rPr>
          <w:rFonts w:hint="eastAsia" w:ascii="宋体" w:hAnsi="宋体" w:cs="宋体"/>
          <w:color w:val="auto"/>
          <w:sz w:val="24"/>
          <w:szCs w:val="24"/>
          <w:highlight w:val="none"/>
          <w:u w:val="single"/>
          <w:lang w:val="en-US" w:eastAsia="zh-CN"/>
        </w:rPr>
        <w:t>如有，</w:t>
      </w:r>
      <w:r>
        <w:rPr>
          <w:rFonts w:hint="eastAsia" w:ascii="宋体" w:hAnsi="宋体" w:eastAsia="宋体" w:cs="宋体"/>
          <w:color w:val="auto"/>
          <w:sz w:val="24"/>
          <w:szCs w:val="24"/>
          <w:highlight w:val="none"/>
          <w:u w:val="single"/>
        </w:rPr>
        <w:t>合同完成时按清单退还</w:t>
      </w:r>
      <w:r>
        <w:rPr>
          <w:rFonts w:hint="eastAsia" w:ascii="宋体" w:hAnsi="宋体" w:eastAsia="宋体" w:cs="宋体"/>
          <w:color w:val="auto"/>
          <w:sz w:val="24"/>
          <w:szCs w:val="24"/>
          <w:highlight w:val="none"/>
        </w:rPr>
        <w:t>。</w:t>
      </w:r>
    </w:p>
    <w:p w14:paraId="7DC44784">
      <w:pPr>
        <w:pStyle w:val="4"/>
        <w:rPr>
          <w:rFonts w:hint="eastAsia" w:ascii="宋体" w:hAnsi="宋体" w:eastAsia="宋体" w:cs="宋体"/>
          <w:color w:val="auto"/>
          <w:sz w:val="24"/>
          <w:szCs w:val="24"/>
          <w:highlight w:val="none"/>
        </w:rPr>
      </w:pPr>
      <w:bookmarkStart w:id="202" w:name="_Toc2003045025"/>
      <w:bookmarkStart w:id="203" w:name="_Toc5544"/>
      <w:r>
        <w:rPr>
          <w:rFonts w:hint="eastAsia" w:ascii="宋体" w:hAnsi="宋体" w:eastAsia="宋体" w:cs="宋体"/>
          <w:color w:val="auto"/>
          <w:sz w:val="24"/>
          <w:szCs w:val="24"/>
          <w:highlight w:val="none"/>
        </w:rPr>
        <w:t>五、委托人提供的便利条件</w:t>
      </w:r>
      <w:bookmarkEnd w:id="202"/>
      <w:bookmarkEnd w:id="203"/>
    </w:p>
    <w:p w14:paraId="54CBF76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委托人提供的生活条件：</w:t>
      </w:r>
      <w:r>
        <w:rPr>
          <w:rFonts w:hint="eastAsia" w:ascii="宋体" w:hAnsi="宋体" w:eastAsia="宋体" w:cs="宋体"/>
          <w:color w:val="auto"/>
          <w:sz w:val="24"/>
          <w:szCs w:val="24"/>
          <w:highlight w:val="none"/>
          <w:u w:val="single"/>
        </w:rPr>
        <w:t>由监理人自行承担</w:t>
      </w:r>
      <w:r>
        <w:rPr>
          <w:rFonts w:hint="eastAsia" w:ascii="宋体" w:hAnsi="宋体" w:eastAsia="宋体" w:cs="宋体"/>
          <w:color w:val="auto"/>
          <w:sz w:val="24"/>
          <w:szCs w:val="24"/>
          <w:highlight w:val="none"/>
        </w:rPr>
        <w:t>。</w:t>
      </w:r>
    </w:p>
    <w:p w14:paraId="1E131D9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委托人提供的交通条件：</w:t>
      </w:r>
      <w:r>
        <w:rPr>
          <w:rFonts w:hint="eastAsia" w:ascii="宋体" w:hAnsi="宋体" w:eastAsia="宋体" w:cs="宋体"/>
          <w:color w:val="auto"/>
          <w:sz w:val="24"/>
          <w:szCs w:val="24"/>
          <w:highlight w:val="none"/>
          <w:u w:val="single"/>
        </w:rPr>
        <w:t>由监理人自行承担</w:t>
      </w:r>
      <w:r>
        <w:rPr>
          <w:rFonts w:hint="eastAsia" w:ascii="宋体" w:hAnsi="宋体" w:eastAsia="宋体" w:cs="宋体"/>
          <w:color w:val="auto"/>
          <w:sz w:val="24"/>
          <w:szCs w:val="24"/>
          <w:highlight w:val="none"/>
        </w:rPr>
        <w:t>。</w:t>
      </w:r>
    </w:p>
    <w:p w14:paraId="773F157B">
      <w:pPr>
        <w:pStyle w:val="4"/>
        <w:rPr>
          <w:rFonts w:hint="eastAsia" w:ascii="宋体" w:hAnsi="宋体" w:eastAsia="宋体" w:cs="宋体"/>
          <w:color w:val="auto"/>
          <w:sz w:val="24"/>
          <w:szCs w:val="24"/>
          <w:highlight w:val="none"/>
        </w:rPr>
      </w:pPr>
      <w:bookmarkStart w:id="204" w:name="_Toc29456"/>
      <w:bookmarkStart w:id="205" w:name="_Toc219983906"/>
      <w:r>
        <w:rPr>
          <w:rFonts w:hint="eastAsia" w:ascii="宋体" w:hAnsi="宋体" w:eastAsia="宋体" w:cs="宋体"/>
          <w:color w:val="auto"/>
          <w:sz w:val="24"/>
          <w:szCs w:val="24"/>
          <w:highlight w:val="none"/>
        </w:rPr>
        <w:t>六、监理人需要自备的工作条件</w:t>
      </w:r>
      <w:bookmarkEnd w:id="204"/>
      <w:bookmarkEnd w:id="205"/>
    </w:p>
    <w:p w14:paraId="4C21B61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监理人自备的工作手册：</w:t>
      </w:r>
      <w:r>
        <w:rPr>
          <w:rFonts w:hint="eastAsia" w:ascii="宋体" w:hAnsi="宋体" w:eastAsia="宋体" w:cs="宋体"/>
          <w:color w:val="auto"/>
          <w:sz w:val="24"/>
          <w:szCs w:val="24"/>
          <w:highlight w:val="none"/>
          <w:u w:val="single"/>
        </w:rPr>
        <w:t>本项目必备的规范标准、图集等</w:t>
      </w:r>
      <w:r>
        <w:rPr>
          <w:rFonts w:hint="eastAsia" w:ascii="宋体" w:hAnsi="宋体" w:cs="宋体"/>
          <w:color w:val="auto"/>
          <w:sz w:val="24"/>
          <w:szCs w:val="24"/>
          <w:highlight w:val="none"/>
          <w:lang w:eastAsia="zh-CN"/>
        </w:rPr>
        <w:t>。</w:t>
      </w:r>
    </w:p>
    <w:p w14:paraId="13E6DE7C">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监理人自备的办公设备：</w:t>
      </w:r>
      <w:r>
        <w:rPr>
          <w:rFonts w:hint="eastAsia" w:ascii="宋体" w:hAnsi="宋体" w:eastAsia="宋体" w:cs="宋体"/>
          <w:color w:val="auto"/>
          <w:sz w:val="24"/>
          <w:szCs w:val="24"/>
          <w:highlight w:val="none"/>
          <w:u w:val="single"/>
        </w:rPr>
        <w:t>电脑、软件、投影、打印机、复印机、照相机等</w:t>
      </w:r>
      <w:r>
        <w:rPr>
          <w:rFonts w:hint="eastAsia" w:ascii="宋体" w:hAnsi="宋体" w:cs="宋体"/>
          <w:color w:val="auto"/>
          <w:sz w:val="24"/>
          <w:szCs w:val="24"/>
          <w:highlight w:val="none"/>
          <w:lang w:eastAsia="zh-CN"/>
        </w:rPr>
        <w:t>。</w:t>
      </w:r>
    </w:p>
    <w:p w14:paraId="5E7658C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监理人自备的交通工具：</w:t>
      </w:r>
      <w:r>
        <w:rPr>
          <w:rFonts w:hint="eastAsia" w:ascii="宋体" w:hAnsi="宋体" w:eastAsia="宋体" w:cs="宋体"/>
          <w:color w:val="auto"/>
          <w:sz w:val="24"/>
          <w:szCs w:val="24"/>
          <w:highlight w:val="none"/>
          <w:u w:val="single"/>
        </w:rPr>
        <w:t>出行车辆等</w:t>
      </w:r>
      <w:r>
        <w:rPr>
          <w:rFonts w:hint="eastAsia" w:ascii="宋体" w:hAnsi="宋体" w:cs="宋体"/>
          <w:color w:val="auto"/>
          <w:sz w:val="24"/>
          <w:szCs w:val="24"/>
          <w:highlight w:val="none"/>
          <w:lang w:eastAsia="zh-CN"/>
        </w:rPr>
        <w:t>。</w:t>
      </w:r>
    </w:p>
    <w:p w14:paraId="76ADA8C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监理人自备的现场办公设施：</w:t>
      </w:r>
      <w:r>
        <w:rPr>
          <w:rFonts w:hint="eastAsia" w:ascii="宋体" w:hAnsi="宋体" w:eastAsia="宋体" w:cs="宋体"/>
          <w:color w:val="auto"/>
          <w:sz w:val="24"/>
          <w:szCs w:val="24"/>
          <w:highlight w:val="none"/>
          <w:u w:val="single"/>
        </w:rPr>
        <w:t>办公桌椅、文件柜等</w:t>
      </w:r>
      <w:r>
        <w:rPr>
          <w:rFonts w:hint="eastAsia" w:ascii="宋体" w:hAnsi="宋体" w:cs="宋体"/>
          <w:color w:val="auto"/>
          <w:sz w:val="24"/>
          <w:szCs w:val="24"/>
          <w:highlight w:val="none"/>
          <w:lang w:eastAsia="zh-CN"/>
        </w:rPr>
        <w:t>。</w:t>
      </w:r>
    </w:p>
    <w:p w14:paraId="5AB2873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监理人自备的安全设施：</w:t>
      </w:r>
      <w:r>
        <w:rPr>
          <w:rFonts w:hint="eastAsia" w:ascii="宋体" w:hAnsi="宋体" w:eastAsia="宋体" w:cs="宋体"/>
          <w:color w:val="auto"/>
          <w:sz w:val="24"/>
          <w:szCs w:val="24"/>
          <w:highlight w:val="none"/>
          <w:u w:val="single"/>
        </w:rPr>
        <w:t>安全帽、安全鞋、手电筒等</w:t>
      </w:r>
    </w:p>
    <w:p w14:paraId="43F22552">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6. 监理人自备的试验检测仪器、设备、工具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按项目所需提供</w:t>
      </w:r>
      <w:r>
        <w:rPr>
          <w:rFonts w:hint="eastAsia" w:ascii="宋体" w:hAnsi="宋体" w:cs="宋体"/>
          <w:color w:val="auto"/>
          <w:sz w:val="24"/>
          <w:szCs w:val="24"/>
          <w:highlight w:val="none"/>
          <w:lang w:val="en-US" w:eastAsia="zh-CN"/>
        </w:rPr>
        <w:t>。</w:t>
      </w:r>
    </w:p>
    <w:p w14:paraId="174858F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监理人自备的试验用房、样品用房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按项目所需提供</w:t>
      </w:r>
      <w:r>
        <w:rPr>
          <w:rFonts w:hint="eastAsia" w:ascii="宋体" w:hAnsi="宋体" w:cs="宋体"/>
          <w:color w:val="auto"/>
          <w:sz w:val="24"/>
          <w:szCs w:val="24"/>
          <w:highlight w:val="none"/>
          <w:lang w:val="en-US" w:eastAsia="zh-CN"/>
        </w:rPr>
        <w:t>。</w:t>
      </w:r>
    </w:p>
    <w:p w14:paraId="397A504A">
      <w:pPr>
        <w:pStyle w:val="4"/>
        <w:rPr>
          <w:rFonts w:hint="eastAsia" w:ascii="宋体" w:hAnsi="宋体" w:eastAsia="宋体" w:cs="宋体"/>
          <w:color w:val="auto"/>
          <w:sz w:val="24"/>
          <w:szCs w:val="24"/>
          <w:highlight w:val="none"/>
        </w:rPr>
      </w:pPr>
      <w:bookmarkStart w:id="206" w:name="_Toc340601480"/>
      <w:bookmarkStart w:id="207" w:name="_Toc6080"/>
      <w:r>
        <w:rPr>
          <w:rFonts w:hint="eastAsia" w:ascii="宋体" w:hAnsi="宋体" w:eastAsia="宋体" w:cs="宋体"/>
          <w:color w:val="auto"/>
          <w:sz w:val="24"/>
          <w:szCs w:val="24"/>
          <w:highlight w:val="none"/>
        </w:rPr>
        <w:t>七、委托人的其他要求</w:t>
      </w:r>
      <w:bookmarkEnd w:id="206"/>
      <w:bookmarkEnd w:id="207"/>
    </w:p>
    <w:p w14:paraId="4AB1DEE5">
      <w:pPr>
        <w:spacing w:line="360" w:lineRule="auto"/>
        <w:ind w:firstLine="480" w:firstLineChars="200"/>
        <w:jc w:val="left"/>
        <w:rPr>
          <w:rFonts w:hint="eastAsia" w:ascii="宋体" w:hAnsi="宋体" w:eastAsia="宋体" w:cs="宋体"/>
          <w:color w:val="auto"/>
          <w:sz w:val="24"/>
          <w:szCs w:val="24"/>
          <w:highlight w:val="none"/>
        </w:rPr>
        <w:sectPr>
          <w:pgSz w:w="11906" w:h="16838"/>
          <w:pgMar w:top="1418" w:right="1588" w:bottom="1418" w:left="1588" w:header="851" w:footer="992" w:gutter="0"/>
          <w:cols w:space="720" w:num="1"/>
          <w:docGrid w:linePitch="312" w:charSpace="0"/>
        </w:sectPr>
      </w:pPr>
      <w:r>
        <w:rPr>
          <w:rFonts w:hint="eastAsia" w:ascii="宋体" w:hAnsi="宋体" w:eastAsia="宋体" w:cs="宋体"/>
          <w:color w:val="auto"/>
          <w:sz w:val="24"/>
          <w:szCs w:val="24"/>
          <w:highlight w:val="none"/>
        </w:rPr>
        <w:t>委托人的其他要求</w:t>
      </w: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CA3DFA9">
      <w:pPr>
        <w:pStyle w:val="3"/>
        <w:keepNext/>
        <w:keepLines/>
        <w:widowControl/>
        <w:spacing w:before="0" w:after="982" w:line="264" w:lineRule="auto"/>
        <w:jc w:val="center"/>
        <w:rPr>
          <w:rFonts w:ascii="宋体" w:hAnsi="宋体" w:cs="宋体"/>
          <w:b w:val="0"/>
          <w:bCs w:val="0"/>
          <w:color w:val="auto"/>
          <w:kern w:val="2"/>
          <w:szCs w:val="22"/>
          <w:highlight w:val="none"/>
        </w:rPr>
      </w:pPr>
      <w:bookmarkStart w:id="208" w:name="_Toc807778380"/>
      <w:r>
        <w:rPr>
          <w:rFonts w:hint="eastAsia" w:ascii="宋体" w:hAnsi="宋体" w:cs="宋体"/>
          <w:b w:val="0"/>
          <w:bCs w:val="0"/>
          <w:color w:val="auto"/>
          <w:kern w:val="2"/>
          <w:szCs w:val="22"/>
          <w:highlight w:val="none"/>
        </w:rPr>
        <w:t>第三卷</w:t>
      </w:r>
      <w:bookmarkEnd w:id="208"/>
    </w:p>
    <w:p w14:paraId="5242E723">
      <w:pPr>
        <w:spacing w:line="360" w:lineRule="auto"/>
        <w:jc w:val="center"/>
        <w:rPr>
          <w:rFonts w:ascii="宋体" w:hAnsi="宋体" w:cs="宋体"/>
          <w:color w:val="auto"/>
          <w:sz w:val="44"/>
          <w:highlight w:val="none"/>
        </w:rPr>
      </w:pPr>
      <w:r>
        <w:rPr>
          <w:rFonts w:hint="eastAsia" w:ascii="宋体" w:hAnsi="宋体" w:cs="宋体"/>
          <w:color w:val="auto"/>
          <w:sz w:val="44"/>
          <w:highlight w:val="none"/>
        </w:rPr>
        <w:br w:type="page"/>
      </w:r>
    </w:p>
    <w:p w14:paraId="472AD1B6">
      <w:pPr>
        <w:pStyle w:val="3"/>
        <w:keepNext/>
        <w:keepLines/>
        <w:widowControl/>
        <w:spacing w:before="0" w:after="982" w:line="264" w:lineRule="auto"/>
        <w:jc w:val="center"/>
        <w:rPr>
          <w:rFonts w:ascii="宋体" w:hAnsi="宋体" w:cs="宋体"/>
          <w:b w:val="0"/>
          <w:bCs w:val="0"/>
          <w:color w:val="auto"/>
          <w:kern w:val="2"/>
          <w:szCs w:val="22"/>
          <w:highlight w:val="none"/>
        </w:rPr>
      </w:pPr>
      <w:bookmarkStart w:id="209" w:name="_Toc80728773"/>
      <w:r>
        <w:rPr>
          <w:rFonts w:hint="eastAsia" w:ascii="宋体" w:hAnsi="宋体" w:cs="宋体"/>
          <w:b w:val="0"/>
          <w:bCs w:val="0"/>
          <w:color w:val="auto"/>
          <w:kern w:val="2"/>
          <w:szCs w:val="22"/>
          <w:highlight w:val="none"/>
        </w:rPr>
        <w:t>第六章 投标文件格式</w:t>
      </w:r>
      <w:bookmarkEnd w:id="209"/>
    </w:p>
    <w:p w14:paraId="37911043">
      <w:pPr>
        <w:spacing w:line="360" w:lineRule="auto"/>
        <w:rPr>
          <w:rFonts w:ascii="宋体" w:hAnsi="宋体" w:cs="宋体"/>
          <w:color w:val="auto"/>
          <w:sz w:val="44"/>
          <w:highlight w:val="none"/>
        </w:rPr>
      </w:pPr>
      <w:r>
        <w:rPr>
          <w:rFonts w:hint="eastAsia" w:ascii="宋体" w:hAnsi="宋体" w:cs="宋体"/>
          <w:color w:val="auto"/>
          <w:sz w:val="44"/>
          <w:highlight w:val="none"/>
        </w:rPr>
        <w:br w:type="page"/>
      </w:r>
    </w:p>
    <w:p w14:paraId="0749F668">
      <w:pPr>
        <w:spacing w:line="360" w:lineRule="auto"/>
        <w:ind w:left="3111" w:firstLine="89"/>
        <w:jc w:val="left"/>
        <w:rPr>
          <w:rFonts w:ascii="宋体" w:hAnsi="宋体" w:cs="宋体"/>
          <w:color w:val="auto"/>
          <w:sz w:val="28"/>
          <w:highlight w:val="none"/>
        </w:rPr>
      </w:pPr>
    </w:p>
    <w:p w14:paraId="64589B29">
      <w:pPr>
        <w:spacing w:line="360" w:lineRule="auto"/>
        <w:ind w:firstLine="1760" w:firstLineChars="400"/>
        <w:jc w:val="left"/>
        <w:rPr>
          <w:rFonts w:ascii="宋体" w:hAnsi="宋体" w:cs="宋体"/>
          <w:color w:val="auto"/>
          <w:sz w:val="44"/>
          <w:highlight w:val="none"/>
          <w:u w:val="single"/>
        </w:rPr>
      </w:pPr>
    </w:p>
    <w:p w14:paraId="73AF42F6">
      <w:pPr>
        <w:spacing w:line="360" w:lineRule="auto"/>
        <w:jc w:val="center"/>
        <w:rPr>
          <w:rFonts w:ascii="宋体" w:hAnsi="宋体" w:cs="宋体"/>
          <w:color w:val="auto"/>
          <w:sz w:val="28"/>
          <w:highlight w:val="none"/>
        </w:rPr>
      </w:pPr>
      <w:r>
        <w:rPr>
          <w:rFonts w:hint="eastAsia" w:ascii="宋体" w:hAnsi="宋体" w:cs="宋体"/>
          <w:i/>
          <w:color w:val="auto"/>
          <w:sz w:val="28"/>
          <w:highlight w:val="none"/>
          <w:u w:val="single"/>
        </w:rPr>
        <w:t xml:space="preserve">（项目名称）          </w:t>
      </w:r>
      <w:r>
        <w:rPr>
          <w:rFonts w:hint="eastAsia" w:ascii="宋体" w:hAnsi="宋体" w:cs="宋体"/>
          <w:color w:val="auto"/>
          <w:sz w:val="28"/>
          <w:highlight w:val="none"/>
        </w:rPr>
        <w:t>监理招标项目</w:t>
      </w:r>
    </w:p>
    <w:p w14:paraId="3C1EFA1A">
      <w:pPr>
        <w:spacing w:line="360" w:lineRule="auto"/>
        <w:ind w:firstLine="1120" w:firstLineChars="400"/>
        <w:jc w:val="left"/>
        <w:rPr>
          <w:rFonts w:ascii="宋体" w:hAnsi="宋体" w:cs="宋体"/>
          <w:color w:val="auto"/>
          <w:sz w:val="28"/>
          <w:highlight w:val="none"/>
        </w:rPr>
      </w:pPr>
    </w:p>
    <w:p w14:paraId="1FF7A216">
      <w:pPr>
        <w:spacing w:line="360" w:lineRule="auto"/>
        <w:ind w:firstLine="3080" w:firstLineChars="700"/>
        <w:rPr>
          <w:rFonts w:ascii="宋体" w:hAnsi="宋体" w:cs="宋体"/>
          <w:color w:val="auto"/>
          <w:sz w:val="44"/>
          <w:szCs w:val="44"/>
          <w:highlight w:val="none"/>
        </w:rPr>
      </w:pPr>
    </w:p>
    <w:p w14:paraId="6FDE52B9">
      <w:pPr>
        <w:pStyle w:val="10"/>
        <w:rPr>
          <w:rFonts w:ascii="宋体" w:hAnsi="宋体" w:cs="宋体"/>
          <w:color w:val="auto"/>
          <w:highlight w:val="none"/>
        </w:rPr>
      </w:pPr>
    </w:p>
    <w:p w14:paraId="1B890511">
      <w:pPr>
        <w:spacing w:line="360" w:lineRule="auto"/>
        <w:ind w:firstLine="3080" w:firstLineChars="700"/>
        <w:rPr>
          <w:rFonts w:ascii="宋体" w:hAnsi="宋体" w:cs="宋体"/>
          <w:color w:val="auto"/>
          <w:sz w:val="44"/>
          <w:szCs w:val="44"/>
          <w:highlight w:val="none"/>
        </w:rPr>
      </w:pPr>
    </w:p>
    <w:p w14:paraId="45929644">
      <w:pPr>
        <w:spacing w:line="360" w:lineRule="auto"/>
        <w:ind w:firstLine="3080" w:firstLineChars="700"/>
        <w:rPr>
          <w:rFonts w:ascii="宋体" w:hAnsi="宋体" w:cs="宋体"/>
          <w:color w:val="auto"/>
          <w:sz w:val="44"/>
          <w:szCs w:val="44"/>
          <w:highlight w:val="none"/>
        </w:rPr>
      </w:pPr>
    </w:p>
    <w:p w14:paraId="23AAE198">
      <w:pPr>
        <w:spacing w:line="360" w:lineRule="auto"/>
        <w:ind w:firstLine="3080" w:firstLineChars="700"/>
        <w:rPr>
          <w:rFonts w:ascii="宋体" w:hAnsi="宋体" w:cs="宋体"/>
          <w:color w:val="auto"/>
          <w:sz w:val="44"/>
          <w:szCs w:val="44"/>
          <w:highlight w:val="none"/>
        </w:rPr>
      </w:pPr>
      <w:r>
        <w:rPr>
          <w:rFonts w:hint="eastAsia" w:ascii="宋体" w:hAnsi="宋体" w:cs="宋体"/>
          <w:color w:val="auto"/>
          <w:sz w:val="44"/>
          <w:szCs w:val="44"/>
          <w:highlight w:val="none"/>
        </w:rPr>
        <w:t>投 标 文 件</w:t>
      </w:r>
    </w:p>
    <w:p w14:paraId="4C5C78AF">
      <w:pPr>
        <w:spacing w:line="360" w:lineRule="auto"/>
        <w:ind w:firstLine="3080" w:firstLineChars="700"/>
        <w:rPr>
          <w:rFonts w:ascii="宋体" w:hAnsi="宋体" w:cs="宋体"/>
          <w:color w:val="auto"/>
          <w:sz w:val="44"/>
          <w:szCs w:val="44"/>
          <w:highlight w:val="none"/>
        </w:rPr>
      </w:pPr>
    </w:p>
    <w:p w14:paraId="67B681FF">
      <w:pPr>
        <w:spacing w:line="360" w:lineRule="auto"/>
        <w:ind w:firstLine="3080" w:firstLineChars="700"/>
        <w:rPr>
          <w:rFonts w:ascii="宋体" w:hAnsi="宋体" w:cs="宋体"/>
          <w:color w:val="auto"/>
          <w:sz w:val="44"/>
          <w:szCs w:val="44"/>
          <w:highlight w:val="none"/>
        </w:rPr>
      </w:pPr>
    </w:p>
    <w:p w14:paraId="0FD12ED5">
      <w:pPr>
        <w:spacing w:line="360" w:lineRule="auto"/>
        <w:ind w:firstLine="3080" w:firstLineChars="700"/>
        <w:rPr>
          <w:rFonts w:ascii="宋体" w:hAnsi="宋体" w:cs="宋体"/>
          <w:color w:val="auto"/>
          <w:sz w:val="44"/>
          <w:szCs w:val="44"/>
          <w:highlight w:val="none"/>
        </w:rPr>
      </w:pPr>
    </w:p>
    <w:p w14:paraId="39884D0A">
      <w:pPr>
        <w:spacing w:line="360" w:lineRule="auto"/>
        <w:ind w:firstLine="3080" w:firstLineChars="700"/>
        <w:rPr>
          <w:rFonts w:ascii="宋体" w:hAnsi="宋体" w:cs="宋体"/>
          <w:color w:val="auto"/>
          <w:sz w:val="44"/>
          <w:szCs w:val="44"/>
          <w:highlight w:val="none"/>
        </w:rPr>
      </w:pPr>
    </w:p>
    <w:p w14:paraId="4CF3A1E3">
      <w:pPr>
        <w:spacing w:line="360" w:lineRule="auto"/>
        <w:ind w:firstLine="3080" w:firstLineChars="700"/>
        <w:rPr>
          <w:rFonts w:ascii="宋体" w:hAnsi="宋体" w:cs="宋体"/>
          <w:color w:val="auto"/>
          <w:sz w:val="44"/>
          <w:szCs w:val="44"/>
          <w:highlight w:val="none"/>
        </w:rPr>
      </w:pPr>
    </w:p>
    <w:p w14:paraId="22C53613">
      <w:pPr>
        <w:spacing w:line="360" w:lineRule="auto"/>
        <w:ind w:firstLine="1274" w:firstLineChars="455"/>
        <w:rPr>
          <w:rFonts w:ascii="宋体" w:hAnsi="宋体" w:cs="宋体"/>
          <w:color w:val="auto"/>
          <w:sz w:val="28"/>
          <w:szCs w:val="28"/>
          <w:highlight w:val="none"/>
        </w:rPr>
      </w:pPr>
      <w:r>
        <w:rPr>
          <w:rFonts w:hint="eastAsia" w:ascii="宋体" w:hAnsi="宋体" w:cs="宋体"/>
          <w:color w:val="auto"/>
          <w:sz w:val="28"/>
          <w:szCs w:val="28"/>
          <w:highlight w:val="none"/>
        </w:rPr>
        <w:t>投标人：（盖单位章）</w:t>
      </w:r>
    </w:p>
    <w:p w14:paraId="6008AEA4">
      <w:pPr>
        <w:spacing w:line="360" w:lineRule="auto"/>
        <w:ind w:firstLine="1274" w:firstLineChars="455"/>
        <w:rPr>
          <w:rFonts w:ascii="宋体" w:hAnsi="宋体" w:cs="宋体"/>
          <w:color w:val="auto"/>
          <w:sz w:val="28"/>
          <w:szCs w:val="28"/>
          <w:highlight w:val="none"/>
        </w:rPr>
      </w:pPr>
      <w:r>
        <w:rPr>
          <w:rFonts w:hint="eastAsia" w:ascii="宋体" w:hAnsi="宋体" w:cs="宋体"/>
          <w:color w:val="auto"/>
          <w:sz w:val="28"/>
          <w:szCs w:val="28"/>
          <w:highlight w:val="none"/>
        </w:rPr>
        <w:t>法定代表人：（签字</w:t>
      </w:r>
      <w:r>
        <w:rPr>
          <w:rFonts w:hint="eastAsia" w:ascii="宋体" w:hAnsi="宋体" w:cs="宋体"/>
          <w:color w:val="auto"/>
          <w:sz w:val="28"/>
          <w:szCs w:val="28"/>
          <w:highlight w:val="none"/>
          <w:lang w:eastAsia="zh-CN"/>
        </w:rPr>
        <w:t>或盖章</w:t>
      </w:r>
      <w:r>
        <w:rPr>
          <w:rFonts w:hint="eastAsia" w:ascii="宋体" w:hAnsi="宋体" w:cs="宋体"/>
          <w:color w:val="auto"/>
          <w:sz w:val="28"/>
          <w:szCs w:val="28"/>
          <w:highlight w:val="none"/>
        </w:rPr>
        <w:t>）</w:t>
      </w:r>
    </w:p>
    <w:p w14:paraId="461ED6C2">
      <w:pPr>
        <w:spacing w:line="360" w:lineRule="auto"/>
        <w:ind w:firstLine="2814" w:firstLineChars="1005"/>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5D2026E4">
      <w:pPr>
        <w:spacing w:line="360" w:lineRule="auto"/>
        <w:rPr>
          <w:rFonts w:ascii="宋体" w:hAnsi="宋体" w:cs="宋体"/>
          <w:color w:val="auto"/>
          <w:sz w:val="24"/>
          <w:szCs w:val="24"/>
          <w:highlight w:val="none"/>
        </w:rPr>
      </w:pPr>
      <w:r>
        <w:rPr>
          <w:rFonts w:hint="eastAsia" w:ascii="宋体" w:hAnsi="宋体" w:cs="宋体"/>
          <w:color w:val="auto"/>
          <w:sz w:val="44"/>
          <w:highlight w:val="none"/>
        </w:rPr>
        <w:br w:type="page"/>
      </w:r>
      <w:bookmarkStart w:id="210" w:name="_Toc9838"/>
      <w:r>
        <w:rPr>
          <w:rFonts w:hint="eastAsia" w:ascii="宋体" w:hAnsi="宋体" w:cs="宋体"/>
          <w:color w:val="auto"/>
          <w:sz w:val="24"/>
          <w:szCs w:val="24"/>
          <w:highlight w:val="none"/>
        </w:rPr>
        <w:t>目 录</w:t>
      </w:r>
      <w:bookmarkEnd w:id="210"/>
    </w:p>
    <w:p w14:paraId="000A5714">
      <w:pPr>
        <w:spacing w:line="360" w:lineRule="auto"/>
        <w:jc w:val="center"/>
        <w:rPr>
          <w:rFonts w:ascii="宋体" w:hAnsi="宋体" w:cs="宋体"/>
          <w:color w:val="auto"/>
          <w:sz w:val="24"/>
          <w:szCs w:val="24"/>
          <w:highlight w:val="none"/>
        </w:rPr>
      </w:pPr>
    </w:p>
    <w:p w14:paraId="4F055C1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6D87A91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二、法定代表人身份证明（适用于无委托代理人的情况）</w:t>
      </w:r>
    </w:p>
    <w:p w14:paraId="045BE3F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二、授权委托书（适用于有委托代理人的情况）</w:t>
      </w:r>
    </w:p>
    <w:p w14:paraId="4633AE8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三、联合体协议书</w:t>
      </w:r>
    </w:p>
    <w:p w14:paraId="291A119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四、投标保证金</w:t>
      </w:r>
    </w:p>
    <w:p w14:paraId="4076746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五、监理报酬清单</w:t>
      </w:r>
    </w:p>
    <w:p w14:paraId="4C69FEE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六、资格审查资料</w:t>
      </w:r>
    </w:p>
    <w:p w14:paraId="188E6AA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七、技术标（监理大纲）</w:t>
      </w:r>
    </w:p>
    <w:p w14:paraId="39A155C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八、其他资料</w:t>
      </w:r>
    </w:p>
    <w:p w14:paraId="1FE0228C">
      <w:pPr>
        <w:pStyle w:val="4"/>
        <w:jc w:val="center"/>
        <w:rPr>
          <w:rFonts w:ascii="宋体" w:hAnsi="宋体" w:cs="宋体"/>
          <w:b w:val="0"/>
          <w:bCs/>
          <w:color w:val="auto"/>
          <w:highlight w:val="none"/>
        </w:rPr>
      </w:pPr>
      <w:r>
        <w:rPr>
          <w:rFonts w:hint="eastAsia" w:ascii="宋体" w:hAnsi="宋体" w:cs="宋体"/>
          <w:color w:val="auto"/>
          <w:highlight w:val="none"/>
        </w:rPr>
        <w:br w:type="page"/>
      </w:r>
      <w:bookmarkStart w:id="211" w:name="_Toc26526"/>
      <w:bookmarkStart w:id="212" w:name="_Toc1190764197"/>
      <w:r>
        <w:rPr>
          <w:rFonts w:hint="eastAsia" w:ascii="宋体" w:hAnsi="宋体" w:cs="宋体"/>
          <w:b w:val="0"/>
          <w:bCs/>
          <w:color w:val="auto"/>
          <w:highlight w:val="none"/>
        </w:rPr>
        <w:t>一、投标函及投标函附录</w:t>
      </w:r>
      <w:bookmarkEnd w:id="211"/>
      <w:bookmarkEnd w:id="212"/>
    </w:p>
    <w:p w14:paraId="714DA580">
      <w:pPr>
        <w:pStyle w:val="5"/>
        <w:keepNext/>
        <w:keepLines/>
        <w:widowControl/>
        <w:spacing w:before="0" w:after="397" w:line="264" w:lineRule="auto"/>
        <w:ind w:left="132" w:hanging="10"/>
        <w:jc w:val="center"/>
        <w:rPr>
          <w:rFonts w:ascii="宋体" w:hAnsi="宋体" w:cs="宋体"/>
          <w:color w:val="auto"/>
          <w:spacing w:val="0"/>
          <w:sz w:val="24"/>
          <w:szCs w:val="24"/>
          <w:highlight w:val="none"/>
        </w:rPr>
      </w:pPr>
      <w:bookmarkStart w:id="213" w:name="_Toc15082"/>
      <w:bookmarkStart w:id="214" w:name="_Toc1663902333"/>
      <w:r>
        <w:rPr>
          <w:rFonts w:hint="eastAsia" w:ascii="宋体" w:hAnsi="宋体" w:cs="宋体"/>
          <w:color w:val="auto"/>
          <w:spacing w:val="0"/>
          <w:sz w:val="24"/>
          <w:szCs w:val="24"/>
          <w:highlight w:val="none"/>
        </w:rPr>
        <w:t>（一）投标函</w:t>
      </w:r>
      <w:bookmarkEnd w:id="213"/>
      <w:r>
        <w:rPr>
          <w:rFonts w:hint="eastAsia" w:ascii="宋体" w:hAnsi="宋体" w:cs="宋体"/>
          <w:color w:val="auto"/>
          <w:sz w:val="24"/>
          <w:szCs w:val="24"/>
          <w:highlight w:val="none"/>
        </w:rPr>
        <w:t>（注：由投标工具自动生成）</w:t>
      </w:r>
      <w:bookmarkEnd w:id="214"/>
    </w:p>
    <w:p w14:paraId="373D52FF">
      <w:pPr>
        <w:spacing w:line="360" w:lineRule="auto"/>
        <w:rPr>
          <w:rFonts w:ascii="宋体" w:hAnsi="宋体" w:cs="宋体"/>
          <w:color w:val="auto"/>
          <w:sz w:val="24"/>
          <w:szCs w:val="24"/>
          <w:highlight w:val="none"/>
        </w:rPr>
      </w:pPr>
      <w:r>
        <w:rPr>
          <w:rFonts w:hint="eastAsia" w:ascii="宋体" w:hAnsi="宋体" w:cs="宋体"/>
          <w:iCs/>
          <w:color w:val="auto"/>
          <w:sz w:val="24"/>
          <w:szCs w:val="24"/>
          <w:highlight w:val="none"/>
          <w:u w:val="single"/>
        </w:rPr>
        <w:t>（招标人名称）</w:t>
      </w:r>
      <w:r>
        <w:rPr>
          <w:rFonts w:hint="eastAsia" w:ascii="宋体" w:hAnsi="宋体" w:cs="宋体"/>
          <w:color w:val="auto"/>
          <w:sz w:val="24"/>
          <w:szCs w:val="24"/>
          <w:highlight w:val="none"/>
        </w:rPr>
        <w:t>：</w:t>
      </w:r>
    </w:p>
    <w:p w14:paraId="2785982A">
      <w:pPr>
        <w:spacing w:line="360" w:lineRule="auto"/>
        <w:ind w:left="-199" w:leftChars="-95" w:firstLine="228" w:firstLineChars="95"/>
        <w:rPr>
          <w:rFonts w:ascii="宋体" w:hAnsi="宋体" w:cs="宋体"/>
          <w:color w:val="auto"/>
          <w:sz w:val="24"/>
          <w:szCs w:val="24"/>
          <w:highlight w:val="none"/>
        </w:rPr>
      </w:pPr>
      <w:r>
        <w:rPr>
          <w:rFonts w:hint="eastAsia" w:ascii="宋体" w:hAnsi="宋体" w:cs="宋体"/>
          <w:color w:val="auto"/>
          <w:sz w:val="24"/>
          <w:szCs w:val="24"/>
          <w:highlight w:val="none"/>
        </w:rPr>
        <w:t>1． 我方已仔细研究了项目名称为</w:t>
      </w:r>
      <w:r>
        <w:rPr>
          <w:rFonts w:hint="eastAsia" w:ascii="宋体" w:hAnsi="宋体" w:cs="宋体"/>
          <w:iCs/>
          <w:color w:val="auto"/>
          <w:sz w:val="24"/>
          <w:szCs w:val="24"/>
          <w:highlight w:val="none"/>
          <w:u w:val="single"/>
        </w:rPr>
        <w:t>（项目名称）</w:t>
      </w:r>
      <w:r>
        <w:rPr>
          <w:rFonts w:hint="eastAsia" w:ascii="宋体" w:hAnsi="宋体" w:cs="宋体"/>
          <w:color w:val="auto"/>
          <w:sz w:val="24"/>
          <w:szCs w:val="24"/>
          <w:highlight w:val="none"/>
        </w:rPr>
        <w:t>招标项目招标文件的全部内容，愿意以人民币（大写）（¥）的投标总报价，服务期限：</w:t>
      </w:r>
      <w:r>
        <w:rPr>
          <w:rFonts w:hint="eastAsia" w:ascii="宋体" w:hAnsi="宋体" w:cs="宋体"/>
          <w:color w:val="auto"/>
          <w:sz w:val="24"/>
          <w:szCs w:val="24"/>
          <w:highlight w:val="none"/>
          <w:u w:val="single"/>
        </w:rPr>
        <w:t xml:space="preserve">  符合招标文件要求   </w:t>
      </w:r>
      <w:r>
        <w:rPr>
          <w:rFonts w:hint="eastAsia" w:ascii="宋体" w:hAnsi="宋体" w:cs="宋体"/>
          <w:color w:val="auto"/>
          <w:sz w:val="24"/>
          <w:szCs w:val="24"/>
          <w:highlight w:val="none"/>
        </w:rPr>
        <w:t>，项目负责人（总监理工程师）为：，按合同约定完成工作。</w:t>
      </w:r>
    </w:p>
    <w:p w14:paraId="6EB86F8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14:paraId="66E18D4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7EAA2C0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14:paraId="48875E4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（3）联合体协议书（如有） ；</w:t>
      </w:r>
    </w:p>
    <w:p w14:paraId="7A0B137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（4）投标保证金（如有） ；</w:t>
      </w:r>
    </w:p>
    <w:p w14:paraId="2B0B410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（5）报酬清单；</w:t>
      </w:r>
    </w:p>
    <w:p w14:paraId="0F367F4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（6）资格审查资料；</w:t>
      </w:r>
    </w:p>
    <w:p w14:paraId="031AB14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（7）技术标（监理大纲）；</w:t>
      </w:r>
    </w:p>
    <w:p w14:paraId="0835DD62">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w:t>
      </w:r>
    </w:p>
    <w:p w14:paraId="3BC7EE8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4965A8E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14:paraId="73CEBC2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0DC3D68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5E6619E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34C314C9">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p>
    <w:p w14:paraId="14D586C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（4）在合同约定的期限内完成合同规定的全部义务。</w:t>
      </w:r>
    </w:p>
    <w:p w14:paraId="1B6263E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5．我方在此声明，所递交的投标文件及有关资料内容完整、真实和准确，且不存在第二章“投标人须知”第 1.4.3 项规定的任何一种情形。</w:t>
      </w:r>
    </w:p>
    <w:p w14:paraId="04F3F5BD">
      <w:pPr>
        <w:spacing w:line="360" w:lineRule="auto"/>
        <w:ind w:firstLine="5930" w:firstLineChars="2471"/>
        <w:rPr>
          <w:rFonts w:ascii="宋体" w:hAnsi="宋体" w:cs="宋体"/>
          <w:color w:val="auto"/>
          <w:sz w:val="24"/>
          <w:szCs w:val="24"/>
          <w:highlight w:val="none"/>
        </w:rPr>
      </w:pPr>
      <w:r>
        <w:rPr>
          <w:rFonts w:hint="eastAsia" w:ascii="宋体" w:hAnsi="宋体" w:cs="宋体"/>
          <w:color w:val="auto"/>
          <w:sz w:val="24"/>
          <w:szCs w:val="24"/>
          <w:highlight w:val="none"/>
        </w:rPr>
        <w:t>投 标 人： （盖单位章）</w:t>
      </w:r>
    </w:p>
    <w:p w14:paraId="69AFCA37">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lang w:eastAsia="zh-CN"/>
        </w:rPr>
        <w:t>签字或</w:t>
      </w:r>
      <w:r>
        <w:rPr>
          <w:rFonts w:hint="eastAsia" w:ascii="宋体" w:hAnsi="宋体" w:cs="宋体"/>
          <w:color w:val="auto"/>
          <w:sz w:val="24"/>
          <w:szCs w:val="24"/>
          <w:highlight w:val="none"/>
        </w:rPr>
        <w:t>盖章）</w:t>
      </w:r>
    </w:p>
    <w:p w14:paraId="3021A50C">
      <w:pPr>
        <w:spacing w:line="360" w:lineRule="auto"/>
        <w:ind w:firstLine="4728" w:firstLineChars="1970"/>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3467100</wp:posOffset>
                </wp:positionH>
                <wp:positionV relativeFrom="paragraph">
                  <wp:posOffset>127635</wp:posOffset>
                </wp:positionV>
                <wp:extent cx="1933575" cy="9525"/>
                <wp:effectExtent l="0" t="0" r="0" b="0"/>
                <wp:wrapNone/>
                <wp:docPr id="4" name="自选图形 13"/>
                <wp:cNvGraphicFramePr/>
                <a:graphic xmlns:a="http://schemas.openxmlformats.org/drawingml/2006/main">
                  <a:graphicData uri="http://schemas.microsoft.com/office/word/2010/wordprocessingShape">
                    <wps:wsp>
                      <wps:cNvCnPr/>
                      <wps:spPr>
                        <a:xfrm rot="21600000" flipV="1">
                          <a:off x="4475480" y="8898178"/>
                          <a:ext cx="1933575" cy="9524"/>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13" o:spid="_x0000_s1026" o:spt="32" type="#_x0000_t32" style="position:absolute;left:0pt;flip:y;margin-left:273pt;margin-top:10.05pt;height:0.75pt;width:152.25pt;z-index:251659264;mso-width-relative:page;mso-height-relative:page;" filled="f" stroked="t" coordsize="21600,21600" o:gfxdata="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2F/o1wAAAAkBAAAPAAAAAAAAAAEAIAAA&#10;ACIAAABkcnMvZG93bnJldi54bWxQSwECFAAUAAAACACHTuJArorcukYCAABaBAAADgAAAAAAAAAB&#10;ACAAAAAmAQAAZHJzL2Uyb0RvYy54bWxQSwUGAAAAAAYABgBZAQAA3gU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地 址：</w:t>
      </w:r>
    </w:p>
    <w:p w14:paraId="11E1BF5E">
      <w:pPr>
        <w:spacing w:line="360" w:lineRule="auto"/>
        <w:ind w:firstLine="4728" w:firstLineChars="1970"/>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3514725</wp:posOffset>
                </wp:positionH>
                <wp:positionV relativeFrom="paragraph">
                  <wp:posOffset>135890</wp:posOffset>
                </wp:positionV>
                <wp:extent cx="1895475" cy="9525"/>
                <wp:effectExtent l="0" t="0" r="0" b="0"/>
                <wp:wrapNone/>
                <wp:docPr id="6" name="自选图形 15"/>
                <wp:cNvGraphicFramePr/>
                <a:graphic xmlns:a="http://schemas.openxmlformats.org/drawingml/2006/main">
                  <a:graphicData uri="http://schemas.microsoft.com/office/word/2010/wordprocessingShape">
                    <wps:wsp>
                      <wps:cNvCnPr/>
                      <wps:spPr>
                        <a:xfrm rot="21600000" flipV="1">
                          <a:off x="4523105" y="9202469"/>
                          <a:ext cx="1895475" cy="9524"/>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15" o:spid="_x0000_s1026" o:spt="32" type="#_x0000_t32" style="position:absolute;left:0pt;flip:y;margin-left:276.75pt;margin-top:10.7pt;height:0.75pt;width:149.25pt;z-index:251659264;mso-width-relative:page;mso-height-relative:page;" filled="f" stroked="t" coordsize="21600,21600" o:gfxdata="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c0wOY1wAAAAkBAAAPAAAAAAAAAAEAIAAAACIA&#10;AABkcnMvZG93bnJldi54bWxQSwECFAAUAAAACACHTuJAn89rckMCAABaBAAADgAAAAAAAAABACAA&#10;AAAmAQAAZHJzL2Uyb0RvYy54bWxQSwUGAAAAAAYABgBZAQAA2wU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电 话：</w:t>
      </w:r>
    </w:p>
    <w:p w14:paraId="009946A6">
      <w:pPr>
        <w:spacing w:line="360" w:lineRule="auto"/>
        <w:ind w:firstLine="560"/>
        <w:jc w:val="center"/>
        <w:rPr>
          <w:rFonts w:ascii="宋体" w:hAnsi="宋体" w:cs="宋体"/>
          <w:b/>
          <w:color w:val="auto"/>
          <w:szCs w:val="21"/>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Start w:id="215" w:name="_Toc6368"/>
    </w:p>
    <w:p w14:paraId="45F42B29">
      <w:pPr>
        <w:pStyle w:val="5"/>
        <w:keepNext/>
        <w:keepLines/>
        <w:widowControl/>
        <w:spacing w:before="0" w:after="397" w:line="264" w:lineRule="auto"/>
        <w:ind w:left="132" w:hanging="10"/>
        <w:jc w:val="left"/>
        <w:rPr>
          <w:rFonts w:ascii="宋体" w:hAnsi="宋体" w:cs="宋体"/>
          <w:color w:val="auto"/>
          <w:highlight w:val="none"/>
        </w:rPr>
      </w:pPr>
      <w:bookmarkStart w:id="216" w:name="_Toc854142748"/>
      <w:r>
        <w:rPr>
          <w:rFonts w:hint="eastAsia" w:ascii="宋体" w:hAnsi="宋体" w:cs="宋体"/>
          <w:b/>
          <w:color w:val="auto"/>
          <w:szCs w:val="21"/>
          <w:highlight w:val="none"/>
        </w:rPr>
        <w:t>（二）</w:t>
      </w:r>
      <w:r>
        <w:rPr>
          <w:rFonts w:hint="eastAsia" w:ascii="宋体" w:hAnsi="宋体" w:cs="宋体"/>
          <w:color w:val="auto"/>
          <w:spacing w:val="0"/>
          <w:sz w:val="28"/>
          <w:szCs w:val="22"/>
          <w:highlight w:val="none"/>
        </w:rPr>
        <w:t>投标函附录</w:t>
      </w:r>
      <w:bookmarkEnd w:id="215"/>
      <w:bookmarkEnd w:id="216"/>
    </w:p>
    <w:tbl>
      <w:tblPr>
        <w:tblStyle w:val="26"/>
        <w:tblW w:w="8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2"/>
        <w:gridCol w:w="2153"/>
        <w:gridCol w:w="1509"/>
        <w:gridCol w:w="2261"/>
        <w:gridCol w:w="1469"/>
      </w:tblGrid>
      <w:tr w14:paraId="1D31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0511304">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49ABEF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D64A8B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64A17A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B738A8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5F5D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DD510E6">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000A88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5F89AFE">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62BDBB3">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见投标函</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930F555">
            <w:pPr>
              <w:adjustRightInd w:val="0"/>
              <w:snapToGrid w:val="0"/>
              <w:jc w:val="center"/>
              <w:rPr>
                <w:rFonts w:ascii="宋体" w:hAnsi="宋体" w:cs="宋体"/>
                <w:color w:val="auto"/>
                <w:sz w:val="24"/>
                <w:szCs w:val="24"/>
                <w:highlight w:val="none"/>
              </w:rPr>
            </w:pPr>
          </w:p>
        </w:tc>
      </w:tr>
      <w:tr w14:paraId="6586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6219F4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59043B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总监理工程师在监项目情况</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68C2AF3">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0276B33">
            <w:pPr>
              <w:adjustRightInd w:val="0"/>
              <w:snapToGrid w:val="0"/>
              <w:rPr>
                <w:rFonts w:ascii="宋体" w:hAnsi="宋体" w:cs="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sz w:val="24"/>
                <w:szCs w:val="24"/>
                <w:highlight w:val="none"/>
              </w:rPr>
              <w:t>无在监工程</w:t>
            </w:r>
          </w:p>
          <w:p w14:paraId="617E19FB">
            <w:pPr>
              <w:adjustRightInd w:val="0"/>
              <w:snapToGrid w:val="0"/>
              <w:rPr>
                <w:rFonts w:ascii="宋体" w:hAnsi="宋体" w:cs="宋体"/>
                <w:color w:val="auto"/>
                <w:sz w:val="24"/>
                <w:szCs w:val="24"/>
                <w:highlight w:val="none"/>
              </w:rPr>
            </w:pPr>
            <w:r>
              <w:rPr>
                <w:rFonts w:hint="eastAsia" w:ascii="宋体" w:hAnsi="宋体" w:cs="宋体"/>
                <w:b/>
                <w:color w:val="auto"/>
                <w:kern w:val="0"/>
                <w:sz w:val="24"/>
                <w:szCs w:val="24"/>
                <w:highlight w:val="none"/>
              </w:rPr>
              <w:t>□</w:t>
            </w:r>
            <w:r>
              <w:rPr>
                <w:rFonts w:hint="eastAsia" w:ascii="宋体" w:hAnsi="宋体" w:cs="宋体"/>
                <w:color w:val="auto"/>
                <w:sz w:val="24"/>
                <w:szCs w:val="24"/>
                <w:highlight w:val="none"/>
              </w:rPr>
              <w:t>在监工程项目：</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71AF35C">
            <w:pPr>
              <w:adjustRightInd w:val="0"/>
              <w:snapToGrid w:val="0"/>
              <w:jc w:val="center"/>
              <w:rPr>
                <w:rFonts w:ascii="宋体" w:hAnsi="宋体" w:cs="宋体"/>
                <w:color w:val="auto"/>
                <w:sz w:val="24"/>
                <w:szCs w:val="24"/>
                <w:highlight w:val="none"/>
              </w:rPr>
            </w:pPr>
          </w:p>
        </w:tc>
      </w:tr>
      <w:tr w14:paraId="05B4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CCB96D0">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378EE3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其他监理人员</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A3378D6">
            <w:pPr>
              <w:adjustRightInd w:val="0"/>
              <w:snapToGrid w:val="0"/>
              <w:jc w:val="center"/>
              <w:rPr>
                <w:rFonts w:ascii="宋体" w:hAnsi="宋体" w:cs="宋体"/>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D17AAAE">
            <w:pPr>
              <w:adjustRightInd w:val="0"/>
              <w:snapToGrid w:val="0"/>
              <w:rPr>
                <w:rFonts w:ascii="宋体" w:hAnsi="宋体" w:cs="宋体"/>
                <w:color w:val="auto"/>
                <w:sz w:val="24"/>
                <w:szCs w:val="24"/>
                <w:highlight w:val="none"/>
              </w:rPr>
            </w:pP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8FDF065">
            <w:pPr>
              <w:adjustRightInd w:val="0"/>
              <w:snapToGrid w:val="0"/>
              <w:jc w:val="center"/>
              <w:rPr>
                <w:rFonts w:ascii="宋体" w:hAnsi="宋体" w:cs="宋体"/>
                <w:color w:val="auto"/>
                <w:sz w:val="24"/>
                <w:szCs w:val="24"/>
                <w:highlight w:val="none"/>
              </w:rPr>
            </w:pPr>
          </w:p>
        </w:tc>
      </w:tr>
      <w:tr w14:paraId="0160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76E1F81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A0ED9A6">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011053E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5400E038">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CACC24C">
            <w:pPr>
              <w:adjustRightInd w:val="0"/>
              <w:snapToGrid w:val="0"/>
              <w:jc w:val="center"/>
              <w:rPr>
                <w:rFonts w:ascii="宋体" w:hAnsi="宋体" w:cs="宋体"/>
                <w:color w:val="auto"/>
                <w:sz w:val="24"/>
                <w:szCs w:val="24"/>
                <w:highlight w:val="none"/>
              </w:rPr>
            </w:pPr>
          </w:p>
        </w:tc>
      </w:tr>
      <w:tr w14:paraId="72AD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2ECDA1C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39707AC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1DF333E4">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6757FF28">
            <w:pPr>
              <w:adjustRightInd w:val="0"/>
              <w:snapToGrid w:val="0"/>
              <w:ind w:firstLine="163" w:firstLineChars="68"/>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14:paraId="4E2C01CA">
            <w:pPr>
              <w:adjustRightInd w:val="0"/>
              <w:snapToGrid w:val="0"/>
              <w:jc w:val="center"/>
              <w:rPr>
                <w:rFonts w:ascii="宋体" w:hAnsi="宋体" w:cs="宋体"/>
                <w:color w:val="auto"/>
                <w:sz w:val="24"/>
                <w:szCs w:val="24"/>
                <w:highlight w:val="none"/>
              </w:rPr>
            </w:pPr>
          </w:p>
        </w:tc>
      </w:tr>
    </w:tbl>
    <w:p w14:paraId="237894BE">
      <w:pPr>
        <w:pStyle w:val="10"/>
        <w:spacing w:after="397"/>
        <w:rPr>
          <w:rFonts w:ascii="宋体" w:hAnsi="宋体" w:cs="宋体"/>
          <w:color w:val="auto"/>
          <w:sz w:val="24"/>
          <w:szCs w:val="24"/>
          <w:highlight w:val="none"/>
        </w:rPr>
      </w:pPr>
    </w:p>
    <w:p w14:paraId="5159FBCC">
      <w:pPr>
        <w:pStyle w:val="10"/>
        <w:spacing w:after="397"/>
        <w:rPr>
          <w:rFonts w:ascii="宋体" w:hAnsi="宋体" w:cs="宋体"/>
          <w:color w:val="auto"/>
          <w:sz w:val="24"/>
          <w:szCs w:val="24"/>
          <w:highlight w:val="none"/>
        </w:rPr>
      </w:pPr>
    </w:p>
    <w:p w14:paraId="5B59CBEF">
      <w:pPr>
        <w:pStyle w:val="10"/>
        <w:spacing w:after="397"/>
        <w:rPr>
          <w:rFonts w:ascii="宋体" w:hAnsi="宋体" w:cs="宋体"/>
          <w:color w:val="auto"/>
          <w:sz w:val="24"/>
          <w:szCs w:val="24"/>
          <w:highlight w:val="none"/>
        </w:rPr>
      </w:pPr>
    </w:p>
    <w:p w14:paraId="195CF1CF">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投 标 人：（盖单位章）</w:t>
      </w:r>
    </w:p>
    <w:p w14:paraId="0FF9600C">
      <w:pPr>
        <w:spacing w:line="360" w:lineRule="auto"/>
        <w:ind w:firstLine="4080" w:firstLineChars="1700"/>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14:paraId="603BB2CE">
      <w:pPr>
        <w:spacing w:line="360" w:lineRule="auto"/>
        <w:ind w:firstLine="998" w:firstLineChars="416"/>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1FC7F1B7">
      <w:pPr>
        <w:spacing w:line="360" w:lineRule="auto"/>
        <w:jc w:val="center"/>
        <w:rPr>
          <w:rFonts w:ascii="宋体" w:hAnsi="宋体" w:cs="宋体"/>
          <w:color w:val="auto"/>
          <w:sz w:val="24"/>
          <w:szCs w:val="24"/>
          <w:highlight w:val="none"/>
        </w:rPr>
      </w:pPr>
    </w:p>
    <w:p w14:paraId="68A4DCCB">
      <w:pPr>
        <w:spacing w:line="360" w:lineRule="auto"/>
        <w:jc w:val="right"/>
        <w:rPr>
          <w:rFonts w:ascii="宋体" w:hAnsi="宋体" w:cs="宋体"/>
          <w:color w:val="auto"/>
          <w:sz w:val="18"/>
          <w:szCs w:val="18"/>
          <w:highlight w:val="none"/>
        </w:rPr>
      </w:pPr>
      <w:r>
        <w:rPr>
          <w:rFonts w:hint="eastAsia" w:ascii="宋体" w:hAnsi="宋体" w:cs="宋体"/>
          <w:color w:val="auto"/>
          <w:sz w:val="18"/>
          <w:szCs w:val="18"/>
          <w:highlight w:val="none"/>
        </w:rPr>
        <w:br w:type="page"/>
      </w:r>
    </w:p>
    <w:p w14:paraId="2501ECED">
      <w:pPr>
        <w:pStyle w:val="4"/>
        <w:rPr>
          <w:rFonts w:ascii="宋体" w:hAnsi="宋体" w:cs="宋体"/>
          <w:color w:val="auto"/>
          <w:highlight w:val="none"/>
        </w:rPr>
      </w:pPr>
      <w:bookmarkStart w:id="217" w:name="_Toc972951372"/>
      <w:bookmarkStart w:id="218" w:name="_Toc25119"/>
      <w:r>
        <w:rPr>
          <w:rFonts w:hint="eastAsia" w:ascii="宋体" w:hAnsi="宋体" w:cs="宋体"/>
          <w:color w:val="auto"/>
          <w:highlight w:val="none"/>
        </w:rPr>
        <w:t>二、法定代表人身份证明</w:t>
      </w:r>
      <w:bookmarkEnd w:id="217"/>
      <w:bookmarkEnd w:id="218"/>
    </w:p>
    <w:p w14:paraId="4FA14210">
      <w:pPr>
        <w:spacing w:line="360" w:lineRule="auto"/>
        <w:rPr>
          <w:rFonts w:ascii="宋体" w:hAnsi="宋体" w:cs="宋体"/>
          <w:color w:val="auto"/>
          <w:sz w:val="24"/>
          <w:szCs w:val="24"/>
          <w:highlight w:val="none"/>
        </w:rPr>
      </w:pPr>
    </w:p>
    <w:p w14:paraId="2573916D">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           </w:t>
      </w:r>
    </w:p>
    <w:p w14:paraId="0B88567E">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2958465</wp:posOffset>
                </wp:positionH>
                <wp:positionV relativeFrom="paragraph">
                  <wp:posOffset>136525</wp:posOffset>
                </wp:positionV>
                <wp:extent cx="445770" cy="635"/>
                <wp:effectExtent l="0" t="0" r="0" b="0"/>
                <wp:wrapNone/>
                <wp:docPr id="8" name="自选图形 19"/>
                <wp:cNvGraphicFramePr/>
                <a:graphic xmlns:a="http://schemas.openxmlformats.org/drawingml/2006/main">
                  <a:graphicData uri="http://schemas.microsoft.com/office/word/2010/wordprocessingShape">
                    <wps:wsp>
                      <wps:cNvCnPr/>
                      <wps:spPr>
                        <a:xfrm>
                          <a:off x="3967480" y="1925066"/>
                          <a:ext cx="445770" cy="952"/>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19" o:spid="_x0000_s1026" o:spt="32" type="#_x0000_t32" style="position:absolute;left:0pt;margin-left:232.95pt;margin-top:10.75pt;height:0.05pt;width:35.1pt;z-index:251659264;mso-width-relative:page;mso-height-relative:page;" filled="f" stroked="t" coordsize="21600,21600" o:gfxdata="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2lzpbYAAAACQEAAA8AAAAAAAAAAQAgAAAAIgAAAGRycy9kb3ducmV2Lnht&#10;bFBLAQIUABQAAAAIAIdO4kBL8+xUMgIAAD8EAAAOAAAAAAAAAAEAIAAAACcBAABkcnMvZTJvRG9j&#10;LnhtbFBLBQYAAAAABgAGAFkBAADL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 xml:space="preserve">姓名：  性别： 年龄： 职务：  </w:t>
      </w:r>
    </w:p>
    <w:p w14:paraId="2BFAD879">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i/>
          <w:color w:val="auto"/>
          <w:sz w:val="24"/>
          <w:szCs w:val="24"/>
          <w:highlight w:val="none"/>
          <w:u w:val="single"/>
        </w:rPr>
        <w:t>（投标人名称）</w:t>
      </w:r>
      <w:r>
        <w:rPr>
          <w:rFonts w:hint="eastAsia" w:ascii="宋体" w:hAnsi="宋体" w:cs="宋体"/>
          <w:color w:val="auto"/>
          <w:sz w:val="24"/>
          <w:szCs w:val="24"/>
          <w:highlight w:val="none"/>
        </w:rPr>
        <w:t>的法定代表人。</w:t>
      </w:r>
    </w:p>
    <w:p w14:paraId="359FA88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7B433DF8">
      <w:pPr>
        <w:spacing w:line="360" w:lineRule="auto"/>
        <w:jc w:val="left"/>
        <w:rPr>
          <w:rFonts w:ascii="宋体" w:hAnsi="宋体" w:cs="宋体"/>
          <w:color w:val="auto"/>
          <w:sz w:val="24"/>
          <w:szCs w:val="24"/>
          <w:highlight w:val="none"/>
        </w:rPr>
      </w:pPr>
    </w:p>
    <w:p w14:paraId="2EA7841B">
      <w:pPr>
        <w:spacing w:line="360" w:lineRule="auto"/>
        <w:jc w:val="left"/>
        <w:rPr>
          <w:rFonts w:ascii="宋体" w:hAnsi="宋体" w:cs="宋体"/>
          <w:color w:val="auto"/>
          <w:sz w:val="24"/>
          <w:szCs w:val="24"/>
          <w:highlight w:val="none"/>
        </w:rPr>
      </w:pPr>
    </w:p>
    <w:p w14:paraId="6CB109C8">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附：法定代表人身份证复制件。</w:t>
      </w:r>
    </w:p>
    <w:p w14:paraId="4580B5F9">
      <w:pPr>
        <w:spacing w:line="360" w:lineRule="auto"/>
        <w:jc w:val="left"/>
        <w:rPr>
          <w:rFonts w:ascii="宋体" w:hAnsi="宋体" w:cs="宋体"/>
          <w:color w:val="auto"/>
          <w:sz w:val="24"/>
          <w:szCs w:val="24"/>
          <w:highlight w:val="none"/>
        </w:rPr>
      </w:pPr>
    </w:p>
    <w:p w14:paraId="029C10B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14:paraId="59222598">
      <w:pPr>
        <w:spacing w:line="360" w:lineRule="auto"/>
        <w:jc w:val="right"/>
        <w:rPr>
          <w:rFonts w:ascii="宋体" w:hAnsi="宋体" w:cs="宋体"/>
          <w:color w:val="auto"/>
          <w:sz w:val="24"/>
          <w:szCs w:val="24"/>
          <w:highlight w:val="none"/>
        </w:rPr>
      </w:pPr>
    </w:p>
    <w:p w14:paraId="031508E1">
      <w:pPr>
        <w:spacing w:line="360" w:lineRule="auto"/>
        <w:jc w:val="right"/>
        <w:rPr>
          <w:rFonts w:ascii="宋体" w:hAnsi="宋体" w:cs="宋体"/>
          <w:color w:val="auto"/>
          <w:sz w:val="24"/>
          <w:szCs w:val="24"/>
          <w:highlight w:val="none"/>
        </w:rPr>
      </w:pPr>
    </w:p>
    <w:p w14:paraId="7E46C29C">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投标人： （盖单位章）</w:t>
      </w:r>
    </w:p>
    <w:p w14:paraId="6E3ADDAD">
      <w:pPr>
        <w:wordWrap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0AA08138">
      <w:pPr>
        <w:spacing w:line="360" w:lineRule="auto"/>
        <w:jc w:val="right"/>
        <w:rPr>
          <w:rFonts w:ascii="宋体" w:hAnsi="宋体" w:cs="宋体"/>
          <w:color w:val="auto"/>
          <w:sz w:val="24"/>
          <w:szCs w:val="24"/>
          <w:highlight w:val="none"/>
        </w:rPr>
      </w:pPr>
    </w:p>
    <w:p w14:paraId="5369D6EA">
      <w:pPr>
        <w:pStyle w:val="10"/>
        <w:rPr>
          <w:color w:val="auto"/>
          <w:sz w:val="24"/>
          <w:szCs w:val="24"/>
          <w:highlight w:val="none"/>
        </w:rPr>
      </w:pPr>
    </w:p>
    <w:p w14:paraId="2E9BA29A">
      <w:pPr>
        <w:pStyle w:val="11"/>
        <w:rPr>
          <w:color w:val="auto"/>
          <w:sz w:val="24"/>
          <w:szCs w:val="24"/>
          <w:highlight w:val="none"/>
        </w:rPr>
      </w:pPr>
    </w:p>
    <w:p w14:paraId="6626D7AA">
      <w:pPr>
        <w:rPr>
          <w:color w:val="auto"/>
          <w:sz w:val="24"/>
          <w:szCs w:val="24"/>
          <w:highlight w:val="none"/>
        </w:rPr>
      </w:pPr>
    </w:p>
    <w:p w14:paraId="147DEA70">
      <w:pPr>
        <w:pStyle w:val="10"/>
        <w:rPr>
          <w:color w:val="auto"/>
          <w:sz w:val="24"/>
          <w:szCs w:val="24"/>
          <w:highlight w:val="none"/>
        </w:rPr>
      </w:pPr>
    </w:p>
    <w:p w14:paraId="7D1A1281">
      <w:pPr>
        <w:pStyle w:val="11"/>
        <w:rPr>
          <w:color w:val="auto"/>
          <w:highlight w:val="none"/>
        </w:rPr>
      </w:pPr>
    </w:p>
    <w:p w14:paraId="5112DED2">
      <w:pPr>
        <w:rPr>
          <w:color w:val="auto"/>
          <w:highlight w:val="none"/>
        </w:rPr>
      </w:pPr>
    </w:p>
    <w:p w14:paraId="7376BA68">
      <w:pPr>
        <w:pStyle w:val="10"/>
        <w:rPr>
          <w:color w:val="auto"/>
          <w:highlight w:val="none"/>
        </w:rPr>
      </w:pPr>
    </w:p>
    <w:p w14:paraId="7ED11CA5">
      <w:pPr>
        <w:pStyle w:val="11"/>
        <w:rPr>
          <w:color w:val="auto"/>
          <w:highlight w:val="none"/>
        </w:rPr>
      </w:pPr>
    </w:p>
    <w:p w14:paraId="4325547A">
      <w:pPr>
        <w:rPr>
          <w:color w:val="auto"/>
          <w:highlight w:val="none"/>
        </w:rPr>
      </w:pPr>
    </w:p>
    <w:p w14:paraId="5E28C7E2">
      <w:pPr>
        <w:pStyle w:val="10"/>
        <w:rPr>
          <w:color w:val="auto"/>
          <w:highlight w:val="none"/>
        </w:rPr>
      </w:pPr>
    </w:p>
    <w:p w14:paraId="4135D1C3">
      <w:pPr>
        <w:pStyle w:val="11"/>
        <w:rPr>
          <w:color w:val="auto"/>
          <w:highlight w:val="none"/>
        </w:rPr>
      </w:pPr>
    </w:p>
    <w:p w14:paraId="5C7A44C8">
      <w:pPr>
        <w:rPr>
          <w:color w:val="auto"/>
          <w:highlight w:val="none"/>
        </w:rPr>
      </w:pPr>
    </w:p>
    <w:p w14:paraId="1BE7570A">
      <w:pPr>
        <w:pStyle w:val="10"/>
        <w:rPr>
          <w:color w:val="auto"/>
          <w:highlight w:val="none"/>
        </w:rPr>
      </w:pPr>
    </w:p>
    <w:p w14:paraId="08437B0E">
      <w:pPr>
        <w:pStyle w:val="11"/>
        <w:rPr>
          <w:color w:val="auto"/>
          <w:highlight w:val="none"/>
        </w:rPr>
      </w:pPr>
    </w:p>
    <w:p w14:paraId="3A4AE282">
      <w:pPr>
        <w:rPr>
          <w:color w:val="auto"/>
          <w:highlight w:val="none"/>
        </w:rPr>
      </w:pPr>
    </w:p>
    <w:p w14:paraId="02F221C3">
      <w:pPr>
        <w:pStyle w:val="10"/>
        <w:rPr>
          <w:color w:val="auto"/>
          <w:highlight w:val="none"/>
        </w:rPr>
      </w:pPr>
    </w:p>
    <w:p w14:paraId="7BE6B8C7">
      <w:pPr>
        <w:pStyle w:val="11"/>
        <w:rPr>
          <w:color w:val="auto"/>
          <w:highlight w:val="none"/>
        </w:rPr>
      </w:pPr>
    </w:p>
    <w:p w14:paraId="14672137">
      <w:pPr>
        <w:rPr>
          <w:color w:val="auto"/>
          <w:highlight w:val="none"/>
        </w:rPr>
      </w:pPr>
    </w:p>
    <w:p w14:paraId="26AF564E">
      <w:pPr>
        <w:pStyle w:val="10"/>
        <w:rPr>
          <w:color w:val="auto"/>
          <w:highlight w:val="none"/>
        </w:rPr>
      </w:pPr>
    </w:p>
    <w:p w14:paraId="6C591508">
      <w:pPr>
        <w:pStyle w:val="11"/>
        <w:rPr>
          <w:color w:val="auto"/>
          <w:highlight w:val="none"/>
        </w:rPr>
      </w:pPr>
    </w:p>
    <w:p w14:paraId="79C310B0">
      <w:pPr>
        <w:rPr>
          <w:color w:val="auto"/>
          <w:highlight w:val="none"/>
        </w:rPr>
      </w:pPr>
    </w:p>
    <w:p w14:paraId="0E266F0D">
      <w:pPr>
        <w:pStyle w:val="10"/>
        <w:rPr>
          <w:color w:val="auto"/>
          <w:highlight w:val="none"/>
        </w:rPr>
      </w:pPr>
    </w:p>
    <w:p w14:paraId="7530854A">
      <w:pPr>
        <w:pStyle w:val="11"/>
        <w:rPr>
          <w:color w:val="auto"/>
          <w:highlight w:val="none"/>
        </w:rPr>
      </w:pPr>
    </w:p>
    <w:p w14:paraId="4E4F63E9">
      <w:pPr>
        <w:pStyle w:val="11"/>
        <w:ind w:left="0" w:leftChars="0" w:firstLine="0"/>
        <w:rPr>
          <w:color w:val="auto"/>
          <w:highlight w:val="none"/>
        </w:rPr>
      </w:pPr>
    </w:p>
    <w:p w14:paraId="64C0AB3A">
      <w:pPr>
        <w:rPr>
          <w:color w:val="auto"/>
          <w:highlight w:val="none"/>
        </w:rPr>
      </w:pPr>
    </w:p>
    <w:p w14:paraId="438DAD44">
      <w:pPr>
        <w:pStyle w:val="4"/>
        <w:rPr>
          <w:rFonts w:ascii="宋体" w:hAnsi="宋体" w:cs="宋体"/>
          <w:color w:val="auto"/>
          <w:highlight w:val="none"/>
        </w:rPr>
      </w:pPr>
      <w:bookmarkStart w:id="219" w:name="_Toc614075281"/>
      <w:bookmarkStart w:id="220" w:name="_Toc23796"/>
      <w:r>
        <w:rPr>
          <w:rFonts w:hint="eastAsia" w:ascii="宋体" w:hAnsi="宋体" w:cs="宋体"/>
          <w:color w:val="auto"/>
          <w:highlight w:val="none"/>
        </w:rPr>
        <w:t>二、授权委托书</w:t>
      </w:r>
      <w:bookmarkEnd w:id="219"/>
      <w:bookmarkEnd w:id="220"/>
    </w:p>
    <w:p w14:paraId="223FC198">
      <w:pPr>
        <w:spacing w:line="360" w:lineRule="auto"/>
        <w:rPr>
          <w:rFonts w:ascii="宋体" w:hAnsi="宋体" w:cs="宋体"/>
          <w:b/>
          <w:bCs/>
          <w:color w:val="auto"/>
          <w:sz w:val="24"/>
          <w:szCs w:val="24"/>
          <w:highlight w:val="none"/>
        </w:rPr>
      </w:pPr>
    </w:p>
    <w:p w14:paraId="07934FA8">
      <w:pPr>
        <w:spacing w:line="360" w:lineRule="auto"/>
        <w:ind w:right="-313" w:rightChars="-149"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i/>
          <w:color w:val="auto"/>
          <w:sz w:val="24"/>
          <w:szCs w:val="24"/>
          <w:highlight w:val="none"/>
        </w:rPr>
        <w:t>人</w:t>
      </w:r>
      <w:r>
        <w:rPr>
          <w:rFonts w:hint="eastAsia" w:ascii="宋体" w:hAnsi="宋体" w:cs="宋体"/>
          <w:i/>
          <w:color w:val="auto"/>
          <w:sz w:val="24"/>
          <w:szCs w:val="24"/>
          <w:highlight w:val="none"/>
          <w:u w:val="single"/>
        </w:rPr>
        <w:t xml:space="preserve"> （姓名）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（投标人名称）</w:t>
      </w:r>
      <w:r>
        <w:rPr>
          <w:rFonts w:hint="eastAsia" w:ascii="宋体" w:hAnsi="宋体" w:cs="宋体"/>
          <w:color w:val="auto"/>
          <w:sz w:val="24"/>
          <w:szCs w:val="24"/>
          <w:highlight w:val="none"/>
        </w:rPr>
        <w:t>的法定代表人，现委托</w:t>
      </w:r>
      <w:r>
        <w:rPr>
          <w:rFonts w:hint="eastAsia" w:ascii="宋体" w:hAnsi="宋体" w:cs="宋体"/>
          <w:i/>
          <w:color w:val="auto"/>
          <w:sz w:val="24"/>
          <w:szCs w:val="24"/>
          <w:highlight w:val="none"/>
          <w:u w:val="single"/>
        </w:rPr>
        <w:t>（姓名）</w:t>
      </w:r>
      <w:r>
        <w:rPr>
          <w:rFonts w:hint="eastAsia" w:ascii="宋体" w:hAnsi="宋体" w:cs="宋体"/>
          <w:color w:val="auto"/>
          <w:sz w:val="24"/>
          <w:szCs w:val="24"/>
          <w:highlight w:val="none"/>
        </w:rPr>
        <w:t>为我方代理人。代理人根据授权，以我方名义签署、澄清确认、递交、撤回、修改</w:t>
      </w:r>
      <w:r>
        <w:rPr>
          <w:rFonts w:hint="eastAsia" w:ascii="宋体" w:hAnsi="宋体" w:cs="宋体"/>
          <w:color w:val="auto"/>
          <w:sz w:val="24"/>
          <w:szCs w:val="24"/>
          <w:highlight w:val="none"/>
          <w:u w:val="single"/>
        </w:rPr>
        <w:t xml:space="preserve"> </w:t>
      </w:r>
      <w:r>
        <w:rPr>
          <w:rFonts w:hint="eastAsia" w:ascii="宋体" w:hAnsi="宋体" w:cs="宋体"/>
          <w:i/>
          <w:color w:val="auto"/>
          <w:sz w:val="24"/>
          <w:szCs w:val="24"/>
          <w:highlight w:val="none"/>
          <w:u w:val="single"/>
        </w:rPr>
        <w:t xml:space="preserve"> （项目名称）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监理招标项目投标文件、签订合同和处理有关事宜，其法律后果由我方承担。</w:t>
      </w:r>
    </w:p>
    <w:p w14:paraId="1653C854">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E0D8621">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0637536A">
      <w:pPr>
        <w:spacing w:line="360" w:lineRule="auto"/>
        <w:jc w:val="left"/>
        <w:rPr>
          <w:rFonts w:ascii="宋体" w:hAnsi="宋体" w:cs="宋体"/>
          <w:color w:val="auto"/>
          <w:sz w:val="24"/>
          <w:szCs w:val="24"/>
          <w:highlight w:val="none"/>
        </w:rPr>
      </w:pPr>
    </w:p>
    <w:p w14:paraId="71331CD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附：法定代表人身份证复制件及委托代理人身份证复制件</w:t>
      </w:r>
    </w:p>
    <w:p w14:paraId="0AD89C48">
      <w:pPr>
        <w:spacing w:line="360" w:lineRule="auto"/>
        <w:jc w:val="left"/>
        <w:rPr>
          <w:rFonts w:ascii="宋体" w:hAnsi="宋体" w:cs="宋体"/>
          <w:color w:val="auto"/>
          <w:sz w:val="24"/>
          <w:szCs w:val="24"/>
          <w:highlight w:val="none"/>
        </w:rPr>
      </w:pPr>
    </w:p>
    <w:p w14:paraId="722A47C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w:t>
      </w:r>
    </w:p>
    <w:p w14:paraId="76022394">
      <w:pPr>
        <w:spacing w:line="360" w:lineRule="auto"/>
        <w:jc w:val="right"/>
        <w:rPr>
          <w:rFonts w:ascii="宋体" w:hAnsi="宋体" w:cs="宋体"/>
          <w:color w:val="auto"/>
          <w:sz w:val="24"/>
          <w:szCs w:val="24"/>
          <w:highlight w:val="none"/>
        </w:rPr>
      </w:pPr>
    </w:p>
    <w:p w14:paraId="123FFC70">
      <w:pPr>
        <w:spacing w:line="360" w:lineRule="auto"/>
        <w:jc w:val="right"/>
        <w:rPr>
          <w:rFonts w:ascii="宋体" w:hAnsi="宋体" w:cs="宋体"/>
          <w:color w:val="auto"/>
          <w:sz w:val="24"/>
          <w:szCs w:val="24"/>
          <w:highlight w:val="none"/>
        </w:rPr>
      </w:pPr>
    </w:p>
    <w:p w14:paraId="26634B21">
      <w:pPr>
        <w:spacing w:line="360" w:lineRule="auto"/>
        <w:jc w:val="right"/>
        <w:rPr>
          <w:rFonts w:ascii="宋体" w:hAnsi="宋体" w:cs="宋体"/>
          <w:color w:val="auto"/>
          <w:sz w:val="24"/>
          <w:szCs w:val="24"/>
          <w:highlight w:val="none"/>
        </w:rPr>
      </w:pPr>
    </w:p>
    <w:p w14:paraId="7C35CA15">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（盖单位章）</w:t>
      </w:r>
    </w:p>
    <w:p w14:paraId="0DA74A92">
      <w:pPr>
        <w:spacing w:line="360" w:lineRule="auto"/>
        <w:ind w:firstLine="4320" w:firstLineChars="1800"/>
        <w:rPr>
          <w:rFonts w:ascii="宋体" w:hAnsi="宋体" w:cs="宋体"/>
          <w:color w:val="auto"/>
          <w:sz w:val="24"/>
          <w:szCs w:val="24"/>
          <w:highlight w:val="none"/>
        </w:rPr>
      </w:pPr>
    </w:p>
    <w:p w14:paraId="109E2376">
      <w:pPr>
        <w:spacing w:line="360" w:lineRule="auto"/>
        <w:ind w:firstLine="4320" w:firstLineChars="18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（签字或盖章）   </w:t>
      </w:r>
    </w:p>
    <w:p w14:paraId="36B3FCD8">
      <w:pPr>
        <w:spacing w:line="360" w:lineRule="auto"/>
        <w:ind w:firstLine="4320" w:firstLineChars="1800"/>
        <w:rPr>
          <w:rFonts w:ascii="宋体" w:hAnsi="宋体" w:cs="宋体"/>
          <w:color w:val="auto"/>
          <w:sz w:val="24"/>
          <w:szCs w:val="24"/>
          <w:highlight w:val="none"/>
        </w:rPr>
      </w:pPr>
    </w:p>
    <w:p w14:paraId="328898FD">
      <w:pPr>
        <w:spacing w:line="360" w:lineRule="auto"/>
        <w:ind w:firstLine="4320" w:firstLineChars="1800"/>
        <w:rPr>
          <w:rFonts w:ascii="宋体" w:hAnsi="宋体" w:cs="宋体"/>
          <w:color w:val="auto"/>
          <w:sz w:val="24"/>
          <w:szCs w:val="24"/>
          <w:highlight w:val="none"/>
          <w:u w:val="single"/>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3641725</wp:posOffset>
                </wp:positionH>
                <wp:positionV relativeFrom="paragraph">
                  <wp:posOffset>140970</wp:posOffset>
                </wp:positionV>
                <wp:extent cx="1527175" cy="635"/>
                <wp:effectExtent l="0" t="0" r="0" b="0"/>
                <wp:wrapNone/>
                <wp:docPr id="10" name="自选图形 20"/>
                <wp:cNvGraphicFramePr/>
                <a:graphic xmlns:a="http://schemas.openxmlformats.org/drawingml/2006/main">
                  <a:graphicData uri="http://schemas.microsoft.com/office/word/2010/wordprocessingShape">
                    <wps:wsp>
                      <wps:cNvCnPr/>
                      <wps:spPr>
                        <a:xfrm>
                          <a:off x="4650740" y="6828923"/>
                          <a:ext cx="1527175" cy="952"/>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20" o:spid="_x0000_s1026" o:spt="32" type="#_x0000_t32" style="position:absolute;left:0pt;margin-left:286.75pt;margin-top:11.1pt;height:0.05pt;width:120.25pt;z-index:251659264;mso-width-relative:page;mso-height-relative:page;" filled="f" stroked="t" coordsize="21600,21600" o:gfxdata="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S9xTXAAAACQEAAA8AAAAAAAAAAQAgAAAAIgAAAGRycy9kb3ducmV2LnhtbFBL&#10;AQIUABQAAAAIAIdO4kCtlTFzMAIAAEEEAAAOAAAAAAAAAAEAIAAAACYBAABkcnMvZTJvRG9jLnht&#10;bFBLBQYAAAAABgAGAFkBAADIBQ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p>
    <w:p w14:paraId="25343FCC">
      <w:pPr>
        <w:spacing w:line="360" w:lineRule="auto"/>
        <w:ind w:firstLine="4320" w:firstLineChars="1800"/>
        <w:rPr>
          <w:rFonts w:ascii="宋体" w:hAnsi="宋体" w:cs="宋体"/>
          <w:color w:val="auto"/>
          <w:sz w:val="24"/>
          <w:szCs w:val="24"/>
          <w:highlight w:val="none"/>
        </w:rPr>
      </w:pPr>
    </w:p>
    <w:p w14:paraId="29986F4C">
      <w:pPr>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（签字或盖章）</w:t>
      </w:r>
    </w:p>
    <w:p w14:paraId="61B76994">
      <w:pPr>
        <w:spacing w:line="360" w:lineRule="auto"/>
        <w:ind w:firstLine="4320" w:firstLineChars="1800"/>
        <w:rPr>
          <w:rFonts w:ascii="宋体" w:hAnsi="宋体" w:cs="宋体"/>
          <w:color w:val="auto"/>
          <w:sz w:val="24"/>
          <w:szCs w:val="24"/>
          <w:highlight w:val="none"/>
        </w:rPr>
      </w:pPr>
    </w:p>
    <w:p w14:paraId="4D76CDF4">
      <w:pPr>
        <w:spacing w:line="360" w:lineRule="auto"/>
        <w:ind w:firstLine="4320" w:firstLineChars="1800"/>
        <w:rPr>
          <w:rFonts w:ascii="宋体" w:hAnsi="宋体" w:eastAsia="宋体" w:cs="宋体"/>
          <w:color w:val="auto"/>
          <w:sz w:val="24"/>
          <w:szCs w:val="24"/>
          <w:highlight w:val="none"/>
          <w:u w:val="single"/>
          <w:lang w:val="en-US" w:eastAsia="zh-CN"/>
        </w:rPr>
      </w:pPr>
      <w:r>
        <w:rPr>
          <w:rFonts w:ascii="宋体" w:hAnsi="宋体" w:cs="宋体"/>
          <w:color w:val="auto"/>
          <w:sz w:val="24"/>
          <w:szCs w:val="24"/>
          <w:highlight w:val="none"/>
        </w:rPr>
        <mc:AlternateContent>
          <mc:Choice Requires="wps">
            <w:drawing>
              <wp:anchor distT="0" distB="0" distL="113665" distR="113665" simplePos="0" relativeHeight="251659264" behindDoc="0" locked="0" layoutInCell="1" allowOverlap="1">
                <wp:simplePos x="0" y="0"/>
                <wp:positionH relativeFrom="column">
                  <wp:posOffset>3657600</wp:posOffset>
                </wp:positionH>
                <wp:positionV relativeFrom="paragraph">
                  <wp:posOffset>177165</wp:posOffset>
                </wp:positionV>
                <wp:extent cx="1695450" cy="9525"/>
                <wp:effectExtent l="0" t="0" r="0" b="0"/>
                <wp:wrapNone/>
                <wp:docPr id="12" name="自选图形 21"/>
                <wp:cNvGraphicFramePr/>
                <a:graphic xmlns:a="http://schemas.openxmlformats.org/drawingml/2006/main">
                  <a:graphicData uri="http://schemas.microsoft.com/office/word/2010/wordprocessingShape">
                    <wps:wsp>
                      <wps:cNvCnPr/>
                      <wps:spPr>
                        <a:xfrm rot="21600000" flipV="1">
                          <a:off x="4665980" y="8049899"/>
                          <a:ext cx="1695449" cy="9525"/>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21" o:spid="_x0000_s1026" o:spt="32" type="#_x0000_t32" style="position:absolute;left:0pt;flip:y;margin-left:288pt;margin-top:13.95pt;height:0.75pt;width:133.5pt;z-index:251659264;mso-width-relative:page;mso-height-relative:page;" filled="f" stroked="t" coordsize="21600,21600" o:gfxdata="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Lsq9cAAAAJAQAADwAAAAAAAAABACAAAAAi&#10;AAAAZHJzL2Rvd25yZXYueG1sUEsBAhQAFAAAAAgAh07iQEjKMKlEAgAAWwQAAA4AAAAAAAAAAQAg&#10;AAAAJgEAAGRycy9lMm9Eb2MueG1sUEsFBgAAAAAGAAYAWQEAANwFAAAAAA==&#10;">
                <v:fill on="f" focussize="0,0"/>
                <v:stroke color="#000000" joinstyle="round"/>
                <v:imagedata o:title=""/>
                <o:lock v:ext="edit" aspectratio="f"/>
              </v:shape>
            </w:pict>
          </mc:Fallback>
        </mc:AlternateContent>
      </w: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0E46BD42">
      <w:pPr>
        <w:pStyle w:val="10"/>
        <w:rPr>
          <w:rFonts w:ascii="宋体" w:hAnsi="宋体" w:cs="宋体"/>
          <w:color w:val="auto"/>
          <w:sz w:val="24"/>
          <w:szCs w:val="24"/>
          <w:highlight w:val="none"/>
        </w:rPr>
      </w:pPr>
    </w:p>
    <w:p w14:paraId="39F2D3C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   月   日</w:t>
      </w:r>
    </w:p>
    <w:p w14:paraId="5D2AB026">
      <w:pPr>
        <w:rPr>
          <w:color w:val="auto"/>
          <w:sz w:val="24"/>
          <w:szCs w:val="24"/>
          <w:highlight w:val="none"/>
        </w:rPr>
      </w:pPr>
      <w:r>
        <w:rPr>
          <w:rFonts w:hint="eastAsia" w:ascii="宋体" w:hAnsi="宋体" w:cs="宋体"/>
          <w:color w:val="auto"/>
          <w:sz w:val="24"/>
          <w:szCs w:val="24"/>
          <w:highlight w:val="none"/>
        </w:rPr>
        <w:br w:type="page"/>
      </w:r>
    </w:p>
    <w:p w14:paraId="036D54C7">
      <w:pPr>
        <w:pStyle w:val="4"/>
        <w:rPr>
          <w:rFonts w:ascii="宋体" w:hAnsi="宋体" w:cs="宋体"/>
          <w:color w:val="auto"/>
          <w:sz w:val="24"/>
          <w:szCs w:val="24"/>
          <w:highlight w:val="none"/>
        </w:rPr>
      </w:pPr>
      <w:bookmarkStart w:id="221" w:name="_Toc10477"/>
      <w:bookmarkStart w:id="222" w:name="_Toc1862816402"/>
      <w:r>
        <w:rPr>
          <w:rFonts w:hint="eastAsia" w:ascii="宋体" w:hAnsi="宋体" w:cs="宋体"/>
          <w:color w:val="auto"/>
          <w:highlight w:val="none"/>
        </w:rPr>
        <w:t>三、联合</w:t>
      </w:r>
      <w:r>
        <w:rPr>
          <w:rFonts w:hint="eastAsia" w:ascii="宋体" w:hAnsi="宋体" w:cs="宋体"/>
          <w:color w:val="auto"/>
          <w:sz w:val="24"/>
          <w:szCs w:val="24"/>
          <w:highlight w:val="none"/>
        </w:rPr>
        <w:t>体协议书</w:t>
      </w:r>
      <w:bookmarkEnd w:id="221"/>
      <w:bookmarkEnd w:id="222"/>
    </w:p>
    <w:p w14:paraId="6C3F483D">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（所有成员单位名称）</w:t>
      </w:r>
      <w:r>
        <w:rPr>
          <w:rFonts w:hint="eastAsia" w:ascii="宋体" w:hAnsi="宋体" w:cs="宋体"/>
          <w:color w:val="auto"/>
          <w:sz w:val="24"/>
          <w:szCs w:val="24"/>
          <w:highlight w:val="none"/>
        </w:rPr>
        <w:t>自愿组成</w:t>
      </w:r>
      <w:r>
        <w:rPr>
          <w:rFonts w:hint="eastAsia" w:ascii="宋体" w:hAnsi="宋体" w:cs="宋体"/>
          <w:color w:val="auto"/>
          <w:sz w:val="24"/>
          <w:szCs w:val="24"/>
          <w:highlight w:val="none"/>
          <w:u w:val="single"/>
        </w:rPr>
        <w:t xml:space="preserve">    （联合体名称）</w:t>
      </w:r>
      <w:r>
        <w:rPr>
          <w:rFonts w:hint="eastAsia" w:ascii="宋体" w:hAnsi="宋体" w:cs="宋体"/>
          <w:color w:val="auto"/>
          <w:sz w:val="24"/>
          <w:szCs w:val="24"/>
          <w:highlight w:val="none"/>
        </w:rPr>
        <w:t>联合体，共同参加</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监理招标项目投标。现就联合体投标事宜订立如下协议。</w:t>
      </w:r>
    </w:p>
    <w:p w14:paraId="120D6F2C">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 xml:space="preserve">   （某成员单位名称）</w:t>
      </w:r>
      <w:r>
        <w:rPr>
          <w:rFonts w:hint="eastAsia" w:ascii="宋体" w:hAnsi="宋体" w:cs="宋体"/>
          <w:color w:val="auto"/>
          <w:sz w:val="24"/>
          <w:szCs w:val="24"/>
          <w:highlight w:val="none"/>
        </w:rPr>
        <w:t xml:space="preserve">为 </w:t>
      </w:r>
      <w:r>
        <w:rPr>
          <w:rFonts w:hint="eastAsia" w:ascii="宋体" w:hAnsi="宋体" w:cs="宋体"/>
          <w:color w:val="auto"/>
          <w:sz w:val="24"/>
          <w:szCs w:val="24"/>
          <w:highlight w:val="none"/>
          <w:u w:val="single"/>
        </w:rPr>
        <w:t xml:space="preserve">   （联合体名称）</w:t>
      </w:r>
      <w:r>
        <w:rPr>
          <w:rFonts w:hint="eastAsia" w:ascii="宋体" w:hAnsi="宋体" w:cs="宋体"/>
          <w:color w:val="auto"/>
          <w:sz w:val="24"/>
          <w:szCs w:val="24"/>
          <w:highlight w:val="none"/>
        </w:rPr>
        <w:t>牵头人。</w:t>
      </w:r>
    </w:p>
    <w:p w14:paraId="129BA6AA">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2. 联合体各成员授权牵头人代表联合体参加投标活动， 签署文件， 提交和接收相关的资料、信息及指示，进行合同谈判活动，负责合同实施阶段的组织和协调工作，以及处理与本招标项目有关的一切事宜。</w:t>
      </w:r>
    </w:p>
    <w:p w14:paraId="241196DB">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14:paraId="3CBA6828">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4. 联合体各成员单位内部的职责分工如下：。</w:t>
      </w:r>
    </w:p>
    <w:p w14:paraId="227E0AB9">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5. 本协议书自所有成员单位法定代表人或其委托代理人签字或盖单位章之日起生效，合同履行完毕后自动失效。</w:t>
      </w:r>
    </w:p>
    <w:p w14:paraId="7CD0A83C">
      <w:pPr>
        <w:spacing w:line="360" w:lineRule="auto"/>
        <w:ind w:firstLine="720" w:firstLineChars="300"/>
        <w:jc w:val="left"/>
        <w:rPr>
          <w:rFonts w:ascii="宋体" w:hAnsi="宋体" w:cs="宋体"/>
          <w:color w:val="auto"/>
          <w:sz w:val="24"/>
          <w:szCs w:val="24"/>
          <w:highlight w:val="none"/>
        </w:rPr>
      </w:pPr>
      <w:r>
        <w:rPr>
          <w:rFonts w:hint="eastAsia" w:ascii="宋体" w:hAnsi="宋体" w:cs="宋体"/>
          <w:color w:val="auto"/>
          <w:sz w:val="24"/>
          <w:szCs w:val="24"/>
          <w:highlight w:val="none"/>
        </w:rPr>
        <w:t>6. 本协议书一式份，联合体成员和招标人各执一份。</w:t>
      </w:r>
    </w:p>
    <w:p w14:paraId="411F33A9">
      <w:pPr>
        <w:spacing w:line="360" w:lineRule="auto"/>
        <w:jc w:val="left"/>
        <w:rPr>
          <w:rFonts w:ascii="宋体" w:hAnsi="宋体" w:cs="宋体"/>
          <w:color w:val="auto"/>
          <w:sz w:val="24"/>
          <w:szCs w:val="24"/>
          <w:highlight w:val="none"/>
        </w:rPr>
      </w:pPr>
    </w:p>
    <w:p w14:paraId="32AE59BF">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注：本协议书由法定代表人签字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的，应附法定代表人身份证明；由委托代理人签字</w:t>
      </w:r>
      <w:r>
        <w:rPr>
          <w:rFonts w:hint="eastAsia" w:ascii="宋体" w:hAnsi="宋体" w:cs="宋体"/>
          <w:color w:val="auto"/>
          <w:sz w:val="24"/>
          <w:szCs w:val="24"/>
          <w:highlight w:val="none"/>
          <w:lang w:eastAsia="zh-CN"/>
        </w:rPr>
        <w:t>或盖章</w:t>
      </w:r>
      <w:r>
        <w:rPr>
          <w:rFonts w:hint="eastAsia" w:ascii="宋体" w:hAnsi="宋体" w:cs="宋体"/>
          <w:color w:val="auto"/>
          <w:sz w:val="24"/>
          <w:szCs w:val="24"/>
          <w:highlight w:val="none"/>
        </w:rPr>
        <w:t>的，应附授权委托书。</w:t>
      </w:r>
    </w:p>
    <w:p w14:paraId="7EC9398B">
      <w:pPr>
        <w:spacing w:line="360" w:lineRule="auto"/>
        <w:jc w:val="right"/>
        <w:rPr>
          <w:rFonts w:ascii="宋体" w:hAnsi="宋体" w:cs="宋体"/>
          <w:color w:val="auto"/>
          <w:sz w:val="24"/>
          <w:szCs w:val="24"/>
          <w:highlight w:val="none"/>
        </w:rPr>
      </w:pPr>
    </w:p>
    <w:p w14:paraId="55DD8576">
      <w:pPr>
        <w:spacing w:line="360" w:lineRule="auto"/>
        <w:ind w:right="42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联合体牵头人名称： （盖单位章）</w:t>
      </w:r>
    </w:p>
    <w:p w14:paraId="2B50AEDC">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法定代表人或其委托代理人：（签字或盖章）</w:t>
      </w:r>
    </w:p>
    <w:p w14:paraId="66627DB0">
      <w:pPr>
        <w:spacing w:line="360" w:lineRule="auto"/>
        <w:jc w:val="right"/>
        <w:rPr>
          <w:rFonts w:ascii="宋体" w:hAnsi="宋体" w:cs="宋体"/>
          <w:color w:val="auto"/>
          <w:sz w:val="24"/>
          <w:szCs w:val="24"/>
          <w:highlight w:val="none"/>
        </w:rPr>
      </w:pPr>
    </w:p>
    <w:p w14:paraId="742C7561">
      <w:pPr>
        <w:spacing w:line="360" w:lineRule="auto"/>
        <w:ind w:right="420"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联合体成员名称： （盖单位章）</w:t>
      </w:r>
    </w:p>
    <w:p w14:paraId="73DACFA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法定代表人或其委托代理人：（签字或盖章）</w:t>
      </w:r>
    </w:p>
    <w:p w14:paraId="40E05704">
      <w:pPr>
        <w:spacing w:line="360" w:lineRule="auto"/>
        <w:jc w:val="right"/>
        <w:rPr>
          <w:rFonts w:ascii="宋体" w:hAnsi="宋体" w:cs="宋体"/>
          <w:color w:val="auto"/>
          <w:sz w:val="24"/>
          <w:szCs w:val="24"/>
          <w:highlight w:val="none"/>
        </w:rPr>
      </w:pPr>
    </w:p>
    <w:p w14:paraId="52653D89">
      <w:pPr>
        <w:spacing w:line="360" w:lineRule="auto"/>
        <w:ind w:right="420"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联合体成员名称： （盖单位章）</w:t>
      </w:r>
    </w:p>
    <w:p w14:paraId="30866D23">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法定代表人或其委托代理人：（签字或盖章）</w:t>
      </w:r>
    </w:p>
    <w:p w14:paraId="41E47B90">
      <w:pPr>
        <w:spacing w:line="360" w:lineRule="auto"/>
        <w:ind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w:t>
      </w:r>
    </w:p>
    <w:p w14:paraId="147C49F1">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740C5122">
      <w:pPr>
        <w:spacing w:line="360" w:lineRule="auto"/>
        <w:jc w:val="right"/>
        <w:rPr>
          <w:rFonts w:ascii="宋体" w:hAnsi="宋体" w:cs="宋体"/>
          <w:color w:val="auto"/>
          <w:sz w:val="18"/>
          <w:szCs w:val="18"/>
          <w:highlight w:val="none"/>
        </w:rPr>
      </w:pPr>
      <w:r>
        <w:rPr>
          <w:rFonts w:hint="eastAsia" w:ascii="宋体" w:hAnsi="宋体" w:cs="宋体"/>
          <w:color w:val="auto"/>
          <w:sz w:val="24"/>
          <w:highlight w:val="none"/>
        </w:rPr>
        <w:br w:type="page"/>
      </w:r>
    </w:p>
    <w:p w14:paraId="6127363B">
      <w:pPr>
        <w:pStyle w:val="4"/>
        <w:rPr>
          <w:rFonts w:ascii="宋体" w:hAnsi="宋体" w:cs="宋体"/>
          <w:color w:val="auto"/>
          <w:highlight w:val="none"/>
        </w:rPr>
      </w:pPr>
      <w:bookmarkStart w:id="223" w:name="_Toc547011963"/>
      <w:bookmarkStart w:id="224" w:name="_Toc3845"/>
      <w:r>
        <w:rPr>
          <w:rFonts w:hint="eastAsia" w:ascii="宋体" w:hAnsi="宋体" w:cs="宋体"/>
          <w:color w:val="auto"/>
          <w:highlight w:val="none"/>
        </w:rPr>
        <w:t>四、投标保证金</w:t>
      </w:r>
      <w:bookmarkEnd w:id="223"/>
      <w:bookmarkEnd w:id="224"/>
    </w:p>
    <w:p w14:paraId="3744356E">
      <w:pPr>
        <w:spacing w:line="360" w:lineRule="auto"/>
        <w:jc w:val="right"/>
        <w:rPr>
          <w:rFonts w:ascii="宋体" w:hAnsi="宋体" w:cs="宋体"/>
          <w:color w:val="auto"/>
          <w:sz w:val="24"/>
          <w:highlight w:val="none"/>
        </w:rPr>
      </w:pPr>
      <w:r>
        <w:rPr>
          <w:rFonts w:hint="eastAsia" w:ascii="宋体" w:hAnsi="宋体" w:cs="宋体"/>
          <w:color w:val="auto"/>
          <w:sz w:val="24"/>
          <w:highlight w:val="none"/>
        </w:rPr>
        <w:br w:type="page"/>
      </w:r>
    </w:p>
    <w:p w14:paraId="7E5C019F">
      <w:pPr>
        <w:pStyle w:val="4"/>
        <w:rPr>
          <w:rFonts w:ascii="宋体" w:hAnsi="宋体" w:cs="宋体"/>
          <w:color w:val="auto"/>
          <w:highlight w:val="none"/>
        </w:rPr>
      </w:pPr>
      <w:bookmarkStart w:id="225" w:name="_Toc16479"/>
      <w:bookmarkStart w:id="226" w:name="_Toc2081414904"/>
      <w:r>
        <w:rPr>
          <w:rFonts w:hint="eastAsia" w:ascii="宋体" w:hAnsi="宋体" w:cs="宋体"/>
          <w:color w:val="auto"/>
          <w:highlight w:val="none"/>
        </w:rPr>
        <w:t>五、报酬清单</w:t>
      </w:r>
      <w:bookmarkEnd w:id="225"/>
      <w:bookmarkEnd w:id="226"/>
    </w:p>
    <w:p w14:paraId="68BFCA72">
      <w:pPr>
        <w:spacing w:line="360" w:lineRule="auto"/>
        <w:jc w:val="left"/>
        <w:rPr>
          <w:rFonts w:ascii="宋体" w:hAnsi="宋体" w:cs="宋体"/>
          <w:color w:val="auto"/>
          <w:szCs w:val="21"/>
          <w:highlight w:val="none"/>
        </w:rPr>
      </w:pPr>
    </w:p>
    <w:p w14:paraId="2F1041FC">
      <w:pPr>
        <w:numPr>
          <w:ilvl w:val="0"/>
          <w:numId w:val="4"/>
        </w:num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报酬清单说明</w:t>
      </w:r>
    </w:p>
    <w:p w14:paraId="18AA8879">
      <w:pPr>
        <w:pStyle w:val="10"/>
        <w:rPr>
          <w:rFonts w:ascii="宋体" w:hAnsi="宋体" w:cs="宋体"/>
          <w:color w:val="auto"/>
          <w:sz w:val="24"/>
          <w:szCs w:val="24"/>
          <w:highlight w:val="none"/>
        </w:rPr>
      </w:pPr>
    </w:p>
    <w:p w14:paraId="4E28EDCF">
      <w:pPr>
        <w:pStyle w:val="10"/>
        <w:rPr>
          <w:rFonts w:ascii="宋体" w:hAnsi="宋体" w:cs="宋体"/>
          <w:color w:val="auto"/>
          <w:sz w:val="24"/>
          <w:szCs w:val="24"/>
          <w:highlight w:val="none"/>
        </w:rPr>
      </w:pPr>
    </w:p>
    <w:p w14:paraId="375813DD">
      <w:pPr>
        <w:pStyle w:val="10"/>
        <w:rPr>
          <w:rFonts w:ascii="宋体" w:hAnsi="宋体" w:cs="宋体"/>
          <w:color w:val="auto"/>
          <w:sz w:val="24"/>
          <w:szCs w:val="24"/>
          <w:highlight w:val="none"/>
        </w:rPr>
      </w:pPr>
    </w:p>
    <w:p w14:paraId="3AD6E878">
      <w:pPr>
        <w:pStyle w:val="10"/>
        <w:rPr>
          <w:rFonts w:ascii="宋体" w:hAnsi="宋体" w:cs="宋体"/>
          <w:color w:val="auto"/>
          <w:sz w:val="24"/>
          <w:szCs w:val="24"/>
          <w:highlight w:val="none"/>
        </w:rPr>
      </w:pPr>
    </w:p>
    <w:p w14:paraId="1A289321">
      <w:pPr>
        <w:pStyle w:val="10"/>
        <w:rPr>
          <w:rFonts w:ascii="宋体" w:hAnsi="宋体" w:cs="宋体"/>
          <w:color w:val="auto"/>
          <w:sz w:val="24"/>
          <w:szCs w:val="24"/>
          <w:highlight w:val="none"/>
        </w:rPr>
      </w:pPr>
    </w:p>
    <w:p w14:paraId="7FDDA37F">
      <w:pPr>
        <w:pStyle w:val="10"/>
        <w:rPr>
          <w:rFonts w:ascii="宋体" w:hAnsi="宋体" w:cs="宋体"/>
          <w:color w:val="auto"/>
          <w:sz w:val="24"/>
          <w:szCs w:val="24"/>
          <w:highlight w:val="none"/>
        </w:rPr>
      </w:pPr>
    </w:p>
    <w:p w14:paraId="31465316">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 报酬清单-格式投标人自行拟定</w:t>
      </w:r>
    </w:p>
    <w:p w14:paraId="1811A333">
      <w:pPr>
        <w:spacing w:line="360" w:lineRule="auto"/>
        <w:jc w:val="right"/>
        <w:rPr>
          <w:rFonts w:ascii="宋体" w:hAnsi="宋体" w:cs="宋体"/>
          <w:color w:val="auto"/>
          <w:sz w:val="24"/>
          <w:szCs w:val="24"/>
          <w:highlight w:val="none"/>
        </w:rPr>
      </w:pPr>
    </w:p>
    <w:p w14:paraId="5A2AC94B">
      <w:pPr>
        <w:spacing w:line="360" w:lineRule="auto"/>
        <w:jc w:val="right"/>
        <w:rPr>
          <w:rFonts w:ascii="宋体" w:hAnsi="宋体" w:cs="宋体"/>
          <w:color w:val="auto"/>
          <w:sz w:val="18"/>
          <w:szCs w:val="18"/>
          <w:highlight w:val="none"/>
        </w:rPr>
      </w:pPr>
      <w:r>
        <w:rPr>
          <w:rFonts w:hint="eastAsia" w:ascii="宋体" w:hAnsi="宋体" w:cs="宋体"/>
          <w:color w:val="auto"/>
          <w:sz w:val="24"/>
          <w:highlight w:val="none"/>
        </w:rPr>
        <w:br w:type="page"/>
      </w:r>
    </w:p>
    <w:p w14:paraId="452969C4">
      <w:pPr>
        <w:pStyle w:val="4"/>
        <w:rPr>
          <w:rFonts w:ascii="宋体" w:hAnsi="宋体" w:cs="宋体"/>
          <w:color w:val="auto"/>
          <w:highlight w:val="none"/>
        </w:rPr>
      </w:pPr>
      <w:bookmarkStart w:id="227" w:name="_Toc455779355"/>
      <w:bookmarkStart w:id="228" w:name="_Toc31836"/>
      <w:r>
        <w:rPr>
          <w:rFonts w:hint="eastAsia" w:ascii="宋体" w:hAnsi="宋体" w:cs="宋体"/>
          <w:color w:val="auto"/>
          <w:highlight w:val="none"/>
        </w:rPr>
        <w:t>六、资格审查资料</w:t>
      </w:r>
      <w:bookmarkEnd w:id="227"/>
      <w:bookmarkEnd w:id="228"/>
    </w:p>
    <w:p w14:paraId="4B75214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（一）基本情况表</w:t>
      </w:r>
    </w:p>
    <w:p w14:paraId="32DD770F">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885"/>
        <w:gridCol w:w="1012"/>
        <w:gridCol w:w="1269"/>
        <w:gridCol w:w="409"/>
        <w:gridCol w:w="859"/>
        <w:gridCol w:w="816"/>
        <w:gridCol w:w="283"/>
        <w:gridCol w:w="1211"/>
      </w:tblGrid>
      <w:tr w14:paraId="45F067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14:paraId="7D7B4F1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744" w:type="dxa"/>
            <w:gridSpan w:val="8"/>
            <w:tcMar>
              <w:left w:w="0" w:type="dxa"/>
              <w:right w:w="0" w:type="dxa"/>
            </w:tcMar>
            <w:vAlign w:val="center"/>
          </w:tcPr>
          <w:p w14:paraId="16BFBCF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EFF9D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4F151C5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1F1944A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7089574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310" w:type="dxa"/>
            <w:gridSpan w:val="3"/>
            <w:tcBorders>
              <w:top w:val="single" w:color="000000" w:sz="6" w:space="0"/>
              <w:left w:val="single" w:color="000000" w:sz="6" w:space="0"/>
              <w:right w:val="single" w:color="000000" w:sz="12" w:space="0"/>
            </w:tcBorders>
            <w:tcMar>
              <w:left w:w="0" w:type="dxa"/>
              <w:right w:w="0" w:type="dxa"/>
            </w:tcMar>
            <w:vAlign w:val="center"/>
          </w:tcPr>
          <w:p w14:paraId="3CBA4B8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5F332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vMerge w:val="restart"/>
            <w:tcBorders>
              <w:top w:val="single" w:color="000000" w:sz="6" w:space="0"/>
              <w:left w:val="single" w:color="000000" w:sz="12" w:space="0"/>
              <w:right w:val="single" w:color="000000" w:sz="6" w:space="0"/>
            </w:tcBorders>
            <w:tcMar>
              <w:left w:w="0" w:type="dxa"/>
              <w:right w:w="0" w:type="dxa"/>
            </w:tcMar>
            <w:vAlign w:val="center"/>
          </w:tcPr>
          <w:p w14:paraId="1F5551A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本次投标的联系人及联系方式</w:t>
            </w: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1456FC5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81" w:type="dxa"/>
            <w:gridSpan w:val="2"/>
            <w:tcBorders>
              <w:top w:val="single" w:color="000000" w:sz="6" w:space="0"/>
              <w:left w:val="single" w:color="000000" w:sz="6" w:space="0"/>
              <w:right w:val="single" w:color="000000" w:sz="6" w:space="0"/>
            </w:tcBorders>
            <w:tcMar>
              <w:left w:w="0" w:type="dxa"/>
              <w:right w:w="0" w:type="dxa"/>
            </w:tcMar>
            <w:vAlign w:val="center"/>
          </w:tcPr>
          <w:p w14:paraId="79479E8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32D1ED35">
            <w:pPr>
              <w:pStyle w:val="36"/>
              <w:kinsoku w:val="0"/>
              <w:overflowPunct w:val="0"/>
              <w:autoSpaceDE w:val="0"/>
              <w:autoSpaceDN w:val="0"/>
              <w:spacing w:line="260" w:lineRule="exact"/>
              <w:jc w:val="center"/>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手机</w:t>
            </w:r>
          </w:p>
        </w:tc>
        <w:tc>
          <w:tcPr>
            <w:tcW w:w="2310" w:type="dxa"/>
            <w:gridSpan w:val="3"/>
            <w:tcBorders>
              <w:top w:val="single" w:color="000000" w:sz="6" w:space="0"/>
              <w:left w:val="single" w:color="000000" w:sz="6" w:space="0"/>
              <w:right w:val="single" w:color="000000" w:sz="12" w:space="0"/>
            </w:tcBorders>
            <w:tcMar>
              <w:left w:w="0" w:type="dxa"/>
              <w:right w:w="0" w:type="dxa"/>
            </w:tcMar>
            <w:vAlign w:val="center"/>
          </w:tcPr>
          <w:p w14:paraId="385E127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52844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9" w:hRule="exact"/>
          <w:jc w:val="center"/>
        </w:trPr>
        <w:tc>
          <w:tcPr>
            <w:tcW w:w="2016" w:type="dxa"/>
            <w:vMerge w:val="continue"/>
            <w:tcBorders>
              <w:top w:val="single" w:color="000000" w:sz="6" w:space="0"/>
              <w:left w:val="single" w:color="000000" w:sz="12" w:space="0"/>
              <w:right w:val="single" w:color="000000" w:sz="6" w:space="0"/>
            </w:tcBorders>
            <w:tcMar>
              <w:left w:w="0" w:type="dxa"/>
              <w:right w:w="0" w:type="dxa"/>
            </w:tcMar>
            <w:vAlign w:val="center"/>
          </w:tcPr>
          <w:p w14:paraId="6F30A63F">
            <w:pPr>
              <w:rPr>
                <w:color w:val="auto"/>
                <w:highlight w:val="none"/>
              </w:rPr>
            </w:pP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55210BD6">
            <w:pPr>
              <w:pStyle w:val="36"/>
              <w:kinsoku w:val="0"/>
              <w:overflowPunct w:val="0"/>
              <w:autoSpaceDE w:val="0"/>
              <w:autoSpaceDN w:val="0"/>
              <w:spacing w:line="260" w:lineRule="exact"/>
              <w:jc w:val="center"/>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电子邮箱</w:t>
            </w:r>
          </w:p>
        </w:tc>
        <w:tc>
          <w:tcPr>
            <w:tcW w:w="2281" w:type="dxa"/>
            <w:gridSpan w:val="2"/>
            <w:tcBorders>
              <w:top w:val="single" w:color="000000" w:sz="6" w:space="0"/>
              <w:left w:val="single" w:color="000000" w:sz="6" w:space="0"/>
              <w:right w:val="single" w:color="000000" w:sz="6" w:space="0"/>
            </w:tcBorders>
            <w:tcMar>
              <w:left w:w="0" w:type="dxa"/>
              <w:right w:w="0" w:type="dxa"/>
            </w:tcMar>
            <w:vAlign w:val="center"/>
          </w:tcPr>
          <w:p w14:paraId="29CCFEB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25D4E0E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10" w:type="dxa"/>
            <w:gridSpan w:val="3"/>
            <w:tcBorders>
              <w:top w:val="single" w:color="000000" w:sz="6" w:space="0"/>
              <w:left w:val="single" w:color="000000" w:sz="6" w:space="0"/>
              <w:right w:val="single" w:color="000000" w:sz="12" w:space="0"/>
            </w:tcBorders>
            <w:tcMar>
              <w:left w:w="0" w:type="dxa"/>
              <w:right w:w="0" w:type="dxa"/>
            </w:tcMar>
            <w:vAlign w:val="center"/>
          </w:tcPr>
          <w:p w14:paraId="19CB6A3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B7A22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46317C8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28C732A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2" w:type="dxa"/>
            <w:tcBorders>
              <w:top w:val="single" w:color="000000" w:sz="6" w:space="0"/>
              <w:left w:val="single" w:color="000000" w:sz="6" w:space="0"/>
              <w:right w:val="single" w:color="000000" w:sz="6" w:space="0"/>
            </w:tcBorders>
            <w:tcMar>
              <w:left w:w="0" w:type="dxa"/>
              <w:right w:w="0" w:type="dxa"/>
            </w:tcMar>
            <w:vAlign w:val="center"/>
          </w:tcPr>
          <w:p w14:paraId="0CE4AFF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9" w:type="dxa"/>
            <w:tcBorders>
              <w:top w:val="single" w:color="000000" w:sz="6" w:space="0"/>
              <w:left w:val="single" w:color="000000" w:sz="6" w:space="0"/>
              <w:right w:val="single" w:color="000000" w:sz="6" w:space="0"/>
            </w:tcBorders>
            <w:tcMar>
              <w:left w:w="0" w:type="dxa"/>
              <w:right w:w="0" w:type="dxa"/>
            </w:tcMar>
            <w:vAlign w:val="center"/>
          </w:tcPr>
          <w:p w14:paraId="590BD6B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0080BEC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99" w:type="dxa"/>
            <w:gridSpan w:val="2"/>
            <w:tcBorders>
              <w:top w:val="single" w:color="000000" w:sz="6" w:space="0"/>
              <w:left w:val="single" w:color="000000" w:sz="6" w:space="0"/>
              <w:right w:val="single" w:color="000000" w:sz="6" w:space="0"/>
            </w:tcBorders>
            <w:tcMar>
              <w:left w:w="0" w:type="dxa"/>
              <w:right w:w="0" w:type="dxa"/>
            </w:tcMar>
            <w:vAlign w:val="center"/>
          </w:tcPr>
          <w:p w14:paraId="6373E0B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211" w:type="dxa"/>
            <w:tcBorders>
              <w:top w:val="single" w:color="000000" w:sz="6" w:space="0"/>
              <w:left w:val="single" w:color="000000" w:sz="6" w:space="0"/>
              <w:right w:val="single" w:color="000000" w:sz="12" w:space="0"/>
            </w:tcBorders>
            <w:tcMar>
              <w:left w:w="0" w:type="dxa"/>
              <w:right w:w="0" w:type="dxa"/>
            </w:tcMar>
            <w:vAlign w:val="center"/>
          </w:tcPr>
          <w:p w14:paraId="4C0BD33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8C61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7956C63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885" w:type="dxa"/>
            <w:tcBorders>
              <w:top w:val="single" w:color="000000" w:sz="6" w:space="0"/>
              <w:left w:val="single" w:color="000000" w:sz="6" w:space="0"/>
              <w:right w:val="single" w:color="000000" w:sz="6" w:space="0"/>
            </w:tcBorders>
            <w:tcMar>
              <w:left w:w="0" w:type="dxa"/>
              <w:right w:w="0" w:type="dxa"/>
            </w:tcMar>
            <w:vAlign w:val="center"/>
          </w:tcPr>
          <w:p w14:paraId="0AB75E2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12" w:type="dxa"/>
            <w:tcBorders>
              <w:top w:val="single" w:color="000000" w:sz="6" w:space="0"/>
              <w:left w:val="single" w:color="000000" w:sz="6" w:space="0"/>
              <w:right w:val="single" w:color="000000" w:sz="6" w:space="0"/>
            </w:tcBorders>
            <w:tcMar>
              <w:left w:w="0" w:type="dxa"/>
              <w:right w:w="0" w:type="dxa"/>
            </w:tcMar>
            <w:vAlign w:val="center"/>
          </w:tcPr>
          <w:p w14:paraId="59833D8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69" w:type="dxa"/>
            <w:tcBorders>
              <w:top w:val="single" w:color="000000" w:sz="6" w:space="0"/>
              <w:left w:val="single" w:color="000000" w:sz="6" w:space="0"/>
              <w:right w:val="single" w:color="000000" w:sz="6" w:space="0"/>
            </w:tcBorders>
            <w:tcMar>
              <w:left w:w="0" w:type="dxa"/>
              <w:right w:w="0" w:type="dxa"/>
            </w:tcMar>
            <w:vAlign w:val="center"/>
          </w:tcPr>
          <w:p w14:paraId="18AACFC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68" w:type="dxa"/>
            <w:gridSpan w:val="2"/>
            <w:tcBorders>
              <w:top w:val="single" w:color="000000" w:sz="6" w:space="0"/>
              <w:left w:val="single" w:color="000000" w:sz="6" w:space="0"/>
              <w:right w:val="single" w:color="000000" w:sz="6" w:space="0"/>
            </w:tcBorders>
            <w:tcMar>
              <w:left w:w="0" w:type="dxa"/>
              <w:right w:w="0" w:type="dxa"/>
            </w:tcMar>
            <w:vAlign w:val="center"/>
          </w:tcPr>
          <w:p w14:paraId="038E1CD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99" w:type="dxa"/>
            <w:gridSpan w:val="2"/>
            <w:tcBorders>
              <w:top w:val="single" w:color="000000" w:sz="6" w:space="0"/>
              <w:left w:val="single" w:color="000000" w:sz="6" w:space="0"/>
              <w:right w:val="single" w:color="000000" w:sz="6" w:space="0"/>
            </w:tcBorders>
            <w:tcMar>
              <w:left w:w="0" w:type="dxa"/>
              <w:right w:w="0" w:type="dxa"/>
            </w:tcMar>
            <w:vAlign w:val="center"/>
          </w:tcPr>
          <w:p w14:paraId="17EA29B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211" w:type="dxa"/>
            <w:tcBorders>
              <w:top w:val="single" w:color="000000" w:sz="6" w:space="0"/>
              <w:left w:val="single" w:color="000000" w:sz="6" w:space="0"/>
              <w:right w:val="single" w:color="000000" w:sz="12" w:space="0"/>
            </w:tcBorders>
            <w:tcMar>
              <w:left w:w="0" w:type="dxa"/>
              <w:right w:w="0" w:type="dxa"/>
            </w:tcMar>
            <w:vAlign w:val="center"/>
          </w:tcPr>
          <w:p w14:paraId="6C9981C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6F03A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6"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44BD90E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企业监理资质证书</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691774F6">
            <w:pPr>
              <w:pStyle w:val="36"/>
              <w:kinsoku w:val="0"/>
              <w:overflowPunct w:val="0"/>
              <w:autoSpaceDE w:val="0"/>
              <w:autoSpaceDN w:val="0"/>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等级：     证书号：</w:t>
            </w:r>
          </w:p>
        </w:tc>
      </w:tr>
      <w:tr w14:paraId="5802C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3"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39E8979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14:paraId="61D39EE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1455727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p w14:paraId="4C2841FD">
            <w:pPr>
              <w:pStyle w:val="36"/>
              <w:kinsoku w:val="0"/>
              <w:overflowPunct w:val="0"/>
              <w:autoSpaceDE w:val="0"/>
              <w:autoSpaceDN w:val="0"/>
              <w:spacing w:line="2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5DFCAD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28DE1FD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50C1003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78" w:type="dxa"/>
            <w:gridSpan w:val="5"/>
            <w:tcBorders>
              <w:top w:val="single" w:color="000000" w:sz="6" w:space="0"/>
              <w:left w:val="single" w:color="000000" w:sz="6" w:space="0"/>
              <w:right w:val="single" w:color="000000" w:sz="12" w:space="0"/>
            </w:tcBorders>
            <w:tcMar>
              <w:left w:w="0" w:type="dxa"/>
              <w:right w:w="0" w:type="dxa"/>
            </w:tcMar>
            <w:vAlign w:val="center"/>
          </w:tcPr>
          <w:p w14:paraId="5413736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6EB4A8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57FE2F3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5474179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restart"/>
            <w:tcBorders>
              <w:top w:val="single" w:color="000000" w:sz="6" w:space="0"/>
              <w:left w:val="single" w:color="000000" w:sz="6" w:space="0"/>
              <w:right w:val="single" w:color="000000" w:sz="6" w:space="0"/>
            </w:tcBorders>
            <w:tcMar>
              <w:left w:w="0" w:type="dxa"/>
              <w:right w:w="0" w:type="dxa"/>
            </w:tcMar>
            <w:vAlign w:val="center"/>
          </w:tcPr>
          <w:p w14:paraId="2BBE69F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p w14:paraId="70D33C6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w:t>
            </w:r>
          </w:p>
          <w:p w14:paraId="2BD8CA5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71F6C14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29130FA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5FBB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136353D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7153142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continue"/>
            <w:tcBorders>
              <w:top w:val="single" w:color="000000" w:sz="6" w:space="0"/>
              <w:left w:val="single" w:color="000000" w:sz="6" w:space="0"/>
              <w:right w:val="single" w:color="000000" w:sz="6" w:space="0"/>
            </w:tcBorders>
            <w:tcMar>
              <w:left w:w="0" w:type="dxa"/>
              <w:right w:w="0" w:type="dxa"/>
            </w:tcMar>
            <w:vAlign w:val="center"/>
          </w:tcPr>
          <w:p w14:paraId="29BA8935">
            <w:pPr>
              <w:rPr>
                <w:color w:val="auto"/>
                <w:highlight w:val="none"/>
              </w:rPr>
            </w:pP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32EF71B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7048BBB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F9FF0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783DA9C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23241D2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continue"/>
            <w:tcBorders>
              <w:top w:val="single" w:color="000000" w:sz="6" w:space="0"/>
              <w:left w:val="single" w:color="000000" w:sz="6" w:space="0"/>
              <w:right w:val="single" w:color="000000" w:sz="6" w:space="0"/>
            </w:tcBorders>
            <w:tcMar>
              <w:left w:w="0" w:type="dxa"/>
              <w:right w:w="0" w:type="dxa"/>
            </w:tcMar>
            <w:vAlign w:val="center"/>
          </w:tcPr>
          <w:p w14:paraId="1B106845">
            <w:pPr>
              <w:rPr>
                <w:color w:val="auto"/>
                <w:highlight w:val="none"/>
              </w:rPr>
            </w:pP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5C0A5BD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技术人员数量</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0D195AD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03446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521B881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166" w:type="dxa"/>
            <w:gridSpan w:val="3"/>
            <w:tcBorders>
              <w:top w:val="single" w:color="000000" w:sz="6" w:space="0"/>
              <w:left w:val="single" w:color="000000" w:sz="6" w:space="0"/>
              <w:right w:val="single" w:color="000000" w:sz="6" w:space="0"/>
            </w:tcBorders>
            <w:tcMar>
              <w:left w:w="0" w:type="dxa"/>
              <w:right w:w="0" w:type="dxa"/>
            </w:tcMar>
            <w:vAlign w:val="center"/>
          </w:tcPr>
          <w:p w14:paraId="5D4E878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409" w:type="dxa"/>
            <w:vMerge w:val="continue"/>
            <w:tcBorders>
              <w:top w:val="single" w:color="000000" w:sz="6" w:space="0"/>
              <w:left w:val="single" w:color="000000" w:sz="6" w:space="0"/>
              <w:right w:val="single" w:color="000000" w:sz="6" w:space="0"/>
            </w:tcBorders>
            <w:tcMar>
              <w:left w:w="0" w:type="dxa"/>
              <w:right w:w="0" w:type="dxa"/>
            </w:tcMar>
            <w:vAlign w:val="center"/>
          </w:tcPr>
          <w:p w14:paraId="19BC80E1">
            <w:pPr>
              <w:rPr>
                <w:color w:val="auto"/>
                <w:highlight w:val="none"/>
              </w:rPr>
            </w:pPr>
          </w:p>
        </w:tc>
        <w:tc>
          <w:tcPr>
            <w:tcW w:w="1675" w:type="dxa"/>
            <w:gridSpan w:val="2"/>
            <w:tcBorders>
              <w:top w:val="single" w:color="000000" w:sz="6" w:space="0"/>
              <w:left w:val="single" w:color="000000" w:sz="6" w:space="0"/>
              <w:right w:val="single" w:color="000000" w:sz="6" w:space="0"/>
            </w:tcBorders>
            <w:tcMar>
              <w:left w:w="0" w:type="dxa"/>
              <w:right w:w="0" w:type="dxa"/>
            </w:tcMar>
            <w:vAlign w:val="center"/>
          </w:tcPr>
          <w:p w14:paraId="090C3BE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494" w:type="dxa"/>
            <w:gridSpan w:val="2"/>
            <w:tcBorders>
              <w:top w:val="single" w:color="000000" w:sz="6" w:space="0"/>
              <w:left w:val="single" w:color="000000" w:sz="6" w:space="0"/>
              <w:right w:val="single" w:color="000000" w:sz="12" w:space="0"/>
            </w:tcBorders>
            <w:tcMar>
              <w:left w:w="0" w:type="dxa"/>
              <w:right w:w="0" w:type="dxa"/>
            </w:tcMar>
            <w:vAlign w:val="center"/>
          </w:tcPr>
          <w:p w14:paraId="128D59D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27FFF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751C3E9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4D11C8A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545C46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0"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4305CEF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投标人关联企业情况（包括但不限于与投标人法定代表人为同一人或者存在控股、管理关系的不同单位）</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6EE39EA1">
            <w:pPr>
              <w:spacing w:line="360" w:lineRule="auto"/>
              <w:jc w:val="center"/>
              <w:rPr>
                <w:rFonts w:hint="eastAsia" w:ascii="宋体" w:hAnsi="宋体" w:eastAsia="宋体" w:cs="宋体"/>
                <w:color w:val="auto"/>
                <w:sz w:val="24"/>
                <w:szCs w:val="24"/>
                <w:highlight w:val="none"/>
              </w:rPr>
            </w:pPr>
          </w:p>
        </w:tc>
      </w:tr>
      <w:tr w14:paraId="0756E4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exact"/>
          <w:jc w:val="center"/>
        </w:trPr>
        <w:tc>
          <w:tcPr>
            <w:tcW w:w="2016" w:type="dxa"/>
            <w:tcBorders>
              <w:top w:val="single" w:color="000000" w:sz="6" w:space="0"/>
              <w:left w:val="single" w:color="000000" w:sz="12" w:space="0"/>
              <w:right w:val="single" w:color="000000" w:sz="6" w:space="0"/>
            </w:tcBorders>
            <w:tcMar>
              <w:left w:w="0" w:type="dxa"/>
              <w:right w:w="0" w:type="dxa"/>
            </w:tcMar>
            <w:vAlign w:val="center"/>
          </w:tcPr>
          <w:p w14:paraId="68DD8FF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44" w:type="dxa"/>
            <w:gridSpan w:val="8"/>
            <w:tcBorders>
              <w:top w:val="single" w:color="000000" w:sz="6" w:space="0"/>
              <w:left w:val="single" w:color="000000" w:sz="6" w:space="0"/>
              <w:right w:val="single" w:color="000000" w:sz="12" w:space="0"/>
            </w:tcBorders>
            <w:tcMar>
              <w:left w:w="0" w:type="dxa"/>
              <w:right w:w="0" w:type="dxa"/>
            </w:tcMar>
            <w:vAlign w:val="center"/>
          </w:tcPr>
          <w:p w14:paraId="59F08F04">
            <w:pPr>
              <w:spacing w:line="360" w:lineRule="auto"/>
              <w:jc w:val="center"/>
              <w:rPr>
                <w:rFonts w:hint="eastAsia" w:ascii="宋体" w:hAnsi="宋体" w:eastAsia="宋体" w:cs="宋体"/>
                <w:color w:val="auto"/>
                <w:sz w:val="24"/>
                <w:szCs w:val="24"/>
                <w:highlight w:val="none"/>
              </w:rPr>
            </w:pPr>
          </w:p>
        </w:tc>
      </w:tr>
    </w:tbl>
    <w:p w14:paraId="5D17BC19">
      <w:pPr>
        <w:spacing w:line="360" w:lineRule="auto"/>
        <w:ind w:left="-19" w:leftChars="-9" w:right="-313" w:rightChars="-149" w:firstLine="21" w:firstLineChars="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注：1、投标人应根据投标人须知第 3.5款及投标人须知前附表的要求在本表后附相关证明材料。</w:t>
      </w:r>
    </w:p>
    <w:p w14:paraId="48175AD9">
      <w:pPr>
        <w:pStyle w:val="10"/>
        <w:rPr>
          <w:rFonts w:hint="eastAsia" w:ascii="宋体" w:hAnsi="宋体" w:eastAsia="宋体" w:cs="宋体"/>
          <w:color w:val="auto"/>
          <w:sz w:val="24"/>
          <w:szCs w:val="24"/>
          <w:highlight w:val="none"/>
        </w:rPr>
      </w:pPr>
    </w:p>
    <w:p w14:paraId="77F56DB8">
      <w:pPr>
        <w:spacing w:line="360" w:lineRule="auto"/>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（二）近年财务状况表</w:t>
      </w:r>
    </w:p>
    <w:p w14:paraId="4C2A79DA">
      <w:pPr>
        <w:spacing w:line="360" w:lineRule="auto"/>
        <w:ind w:right="-313" w:rightChars="-149"/>
        <w:rPr>
          <w:rFonts w:ascii="宋体" w:hAnsi="宋体" w:cs="宋体"/>
          <w:color w:val="auto"/>
          <w:sz w:val="24"/>
          <w:szCs w:val="24"/>
          <w:highlight w:val="none"/>
        </w:rPr>
      </w:pPr>
    </w:p>
    <w:p w14:paraId="61DDA5B1">
      <w:pPr>
        <w:pStyle w:val="7"/>
        <w:rPr>
          <w:rFonts w:ascii="宋体" w:hAnsi="宋体" w:cs="宋体"/>
          <w:color w:val="auto"/>
          <w:sz w:val="24"/>
          <w:szCs w:val="24"/>
          <w:highlight w:val="none"/>
        </w:rPr>
      </w:pPr>
      <w:r>
        <w:rPr>
          <w:rFonts w:hint="eastAsia" w:ascii="宋体" w:hAnsi="宋体" w:cs="宋体"/>
          <w:color w:val="auto"/>
          <w:sz w:val="24"/>
          <w:szCs w:val="24"/>
          <w:highlight w:val="none"/>
        </w:rPr>
        <w:t>投标人应根据投标人须知第</w:t>
      </w:r>
      <w:r>
        <w:rPr>
          <w:rFonts w:hint="eastAsia"/>
          <w:color w:val="auto"/>
          <w:sz w:val="24"/>
          <w:szCs w:val="24"/>
          <w:highlight w:val="none"/>
        </w:rPr>
        <w:t>3.5款及投标人须知前附表</w:t>
      </w:r>
      <w:r>
        <w:rPr>
          <w:rFonts w:hint="eastAsia" w:ascii="宋体" w:hAnsi="宋体" w:cs="宋体"/>
          <w:color w:val="auto"/>
          <w:sz w:val="24"/>
          <w:szCs w:val="24"/>
          <w:highlight w:val="none"/>
        </w:rPr>
        <w:t>的要求在本表后附相关证明材料。</w:t>
      </w:r>
    </w:p>
    <w:p w14:paraId="4E088FCC">
      <w:pPr>
        <w:spacing w:line="360" w:lineRule="auto"/>
        <w:ind w:left="-199" w:leftChars="-95" w:right="-313" w:rightChars="-149" w:firstLine="480" w:firstLineChars="200"/>
        <w:rPr>
          <w:rFonts w:ascii="宋体" w:hAnsi="宋体" w:cs="宋体"/>
          <w:color w:val="auto"/>
          <w:sz w:val="24"/>
          <w:szCs w:val="24"/>
          <w:highlight w:val="none"/>
        </w:rPr>
        <w:sectPr>
          <w:headerReference r:id="rId6" w:type="default"/>
          <w:footerReference r:id="rId7" w:type="default"/>
          <w:pgSz w:w="11906" w:h="16838"/>
          <w:pgMar w:top="1418" w:right="1588" w:bottom="1418" w:left="1588" w:header="851" w:footer="992" w:gutter="0"/>
          <w:cols w:space="720" w:num="1"/>
          <w:docGrid w:linePitch="312" w:charSpace="0"/>
        </w:sectPr>
      </w:pPr>
    </w:p>
    <w:p w14:paraId="788876E5">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（三）近年完成的类似项目情况表</w:t>
      </w:r>
    </w:p>
    <w:p w14:paraId="77143E47">
      <w:pPr>
        <w:pStyle w:val="10"/>
        <w:rPr>
          <w:rFonts w:ascii="宋体" w:hAnsi="宋体" w:cs="宋体"/>
          <w:color w:val="auto"/>
          <w:sz w:val="24"/>
          <w:szCs w:val="24"/>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14:paraId="213D9E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6CB50013">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428" w:type="dxa"/>
            <w:tcMar>
              <w:left w:w="0" w:type="dxa"/>
              <w:right w:w="0" w:type="dxa"/>
            </w:tcMar>
          </w:tcPr>
          <w:p w14:paraId="22837DB4">
            <w:pPr>
              <w:spacing w:line="360" w:lineRule="auto"/>
              <w:rPr>
                <w:rFonts w:ascii="宋体" w:hAnsi="宋体" w:cs="宋体"/>
                <w:color w:val="auto"/>
                <w:sz w:val="24"/>
                <w:szCs w:val="24"/>
                <w:highlight w:val="none"/>
              </w:rPr>
            </w:pPr>
          </w:p>
        </w:tc>
      </w:tr>
      <w:tr w14:paraId="428F15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0DC4EE61">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428" w:type="dxa"/>
            <w:tcBorders>
              <w:top w:val="single" w:color="000000" w:sz="6" w:space="0"/>
              <w:left w:val="single" w:color="000000" w:sz="6" w:space="0"/>
              <w:right w:val="single" w:color="000000" w:sz="12" w:space="0"/>
            </w:tcBorders>
            <w:tcMar>
              <w:left w:w="0" w:type="dxa"/>
              <w:right w:w="0" w:type="dxa"/>
            </w:tcMar>
          </w:tcPr>
          <w:p w14:paraId="4C8E35C8">
            <w:pPr>
              <w:spacing w:line="360" w:lineRule="auto"/>
              <w:rPr>
                <w:rFonts w:ascii="宋体" w:hAnsi="宋体" w:cs="宋体"/>
                <w:color w:val="auto"/>
                <w:sz w:val="24"/>
                <w:szCs w:val="24"/>
                <w:highlight w:val="none"/>
              </w:rPr>
            </w:pPr>
          </w:p>
        </w:tc>
      </w:tr>
      <w:tr w14:paraId="6B23E0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315AD48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428" w:type="dxa"/>
            <w:tcBorders>
              <w:top w:val="single" w:color="000000" w:sz="6" w:space="0"/>
              <w:left w:val="single" w:color="000000" w:sz="6" w:space="0"/>
              <w:right w:val="single" w:color="000000" w:sz="12" w:space="0"/>
            </w:tcBorders>
            <w:tcMar>
              <w:left w:w="0" w:type="dxa"/>
              <w:right w:w="0" w:type="dxa"/>
            </w:tcMar>
          </w:tcPr>
          <w:p w14:paraId="784D0D41">
            <w:pPr>
              <w:spacing w:line="360" w:lineRule="auto"/>
              <w:rPr>
                <w:rFonts w:ascii="宋体" w:hAnsi="宋体" w:cs="宋体"/>
                <w:color w:val="auto"/>
                <w:sz w:val="24"/>
                <w:szCs w:val="24"/>
                <w:highlight w:val="none"/>
              </w:rPr>
            </w:pPr>
          </w:p>
        </w:tc>
      </w:tr>
      <w:tr w14:paraId="3F685C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3EA7483C">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428" w:type="dxa"/>
            <w:tcBorders>
              <w:top w:val="single" w:color="000000" w:sz="6" w:space="0"/>
              <w:left w:val="single" w:color="000000" w:sz="6" w:space="0"/>
              <w:right w:val="single" w:color="000000" w:sz="12" w:space="0"/>
            </w:tcBorders>
            <w:tcMar>
              <w:left w:w="0" w:type="dxa"/>
              <w:right w:w="0" w:type="dxa"/>
            </w:tcMar>
          </w:tcPr>
          <w:p w14:paraId="12CA5441">
            <w:pPr>
              <w:spacing w:line="360" w:lineRule="auto"/>
              <w:rPr>
                <w:rFonts w:ascii="宋体" w:hAnsi="宋体" w:cs="宋体"/>
                <w:color w:val="auto"/>
                <w:sz w:val="24"/>
                <w:szCs w:val="24"/>
                <w:highlight w:val="none"/>
              </w:rPr>
            </w:pPr>
          </w:p>
        </w:tc>
      </w:tr>
      <w:tr w14:paraId="290CB1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442F85D6">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428" w:type="dxa"/>
            <w:tcBorders>
              <w:top w:val="single" w:color="000000" w:sz="6" w:space="0"/>
              <w:left w:val="single" w:color="000000" w:sz="6" w:space="0"/>
              <w:right w:val="single" w:color="000000" w:sz="12" w:space="0"/>
            </w:tcBorders>
            <w:tcMar>
              <w:left w:w="0" w:type="dxa"/>
              <w:right w:w="0" w:type="dxa"/>
            </w:tcMar>
          </w:tcPr>
          <w:p w14:paraId="48DF7E3C">
            <w:pPr>
              <w:spacing w:line="360" w:lineRule="auto"/>
              <w:rPr>
                <w:rFonts w:ascii="宋体" w:hAnsi="宋体" w:cs="宋体"/>
                <w:color w:val="auto"/>
                <w:sz w:val="24"/>
                <w:szCs w:val="24"/>
                <w:highlight w:val="none"/>
              </w:rPr>
            </w:pPr>
          </w:p>
        </w:tc>
      </w:tr>
      <w:tr w14:paraId="1C68B9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22BB209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合同价格</w:t>
            </w:r>
          </w:p>
        </w:tc>
        <w:tc>
          <w:tcPr>
            <w:tcW w:w="6428" w:type="dxa"/>
            <w:tcBorders>
              <w:top w:val="single" w:color="000000" w:sz="6" w:space="0"/>
              <w:left w:val="single" w:color="000000" w:sz="6" w:space="0"/>
              <w:right w:val="single" w:color="000000" w:sz="12" w:space="0"/>
            </w:tcBorders>
            <w:tcMar>
              <w:left w:w="0" w:type="dxa"/>
              <w:right w:w="0" w:type="dxa"/>
            </w:tcMar>
          </w:tcPr>
          <w:p w14:paraId="25829036">
            <w:pPr>
              <w:spacing w:line="360" w:lineRule="auto"/>
              <w:rPr>
                <w:rFonts w:ascii="宋体" w:hAnsi="宋体" w:cs="宋体"/>
                <w:color w:val="auto"/>
                <w:sz w:val="24"/>
                <w:szCs w:val="24"/>
                <w:highlight w:val="none"/>
              </w:rPr>
            </w:pPr>
          </w:p>
        </w:tc>
      </w:tr>
      <w:tr w14:paraId="273D4D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9E5B92A">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428" w:type="dxa"/>
            <w:tcBorders>
              <w:top w:val="single" w:color="000000" w:sz="6" w:space="0"/>
              <w:left w:val="single" w:color="000000" w:sz="6" w:space="0"/>
              <w:right w:val="single" w:color="000000" w:sz="12" w:space="0"/>
            </w:tcBorders>
            <w:tcMar>
              <w:left w:w="0" w:type="dxa"/>
              <w:right w:w="0" w:type="dxa"/>
            </w:tcMar>
          </w:tcPr>
          <w:p w14:paraId="595ACD1F">
            <w:pPr>
              <w:spacing w:line="360" w:lineRule="auto"/>
              <w:rPr>
                <w:rFonts w:ascii="宋体" w:hAnsi="宋体" w:cs="宋体"/>
                <w:color w:val="auto"/>
                <w:sz w:val="24"/>
                <w:szCs w:val="24"/>
                <w:highlight w:val="none"/>
              </w:rPr>
            </w:pPr>
          </w:p>
        </w:tc>
      </w:tr>
      <w:tr w14:paraId="78058D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545FBC0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428" w:type="dxa"/>
            <w:tcBorders>
              <w:top w:val="single" w:color="000000" w:sz="6" w:space="0"/>
              <w:left w:val="single" w:color="000000" w:sz="6" w:space="0"/>
              <w:right w:val="single" w:color="000000" w:sz="12" w:space="0"/>
            </w:tcBorders>
            <w:tcMar>
              <w:left w:w="0" w:type="dxa"/>
              <w:right w:w="0" w:type="dxa"/>
            </w:tcMar>
          </w:tcPr>
          <w:p w14:paraId="1B907957">
            <w:pPr>
              <w:spacing w:line="360" w:lineRule="auto"/>
              <w:rPr>
                <w:rFonts w:ascii="宋体" w:hAnsi="宋体" w:cs="宋体"/>
                <w:color w:val="auto"/>
                <w:sz w:val="24"/>
                <w:szCs w:val="24"/>
                <w:highlight w:val="none"/>
              </w:rPr>
            </w:pPr>
          </w:p>
        </w:tc>
      </w:tr>
      <w:tr w14:paraId="5F535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4926D6E7">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428" w:type="dxa"/>
            <w:tcBorders>
              <w:top w:val="single" w:color="000000" w:sz="6" w:space="0"/>
              <w:left w:val="single" w:color="000000" w:sz="6" w:space="0"/>
              <w:right w:val="single" w:color="000000" w:sz="12" w:space="0"/>
            </w:tcBorders>
            <w:tcMar>
              <w:left w:w="0" w:type="dxa"/>
              <w:right w:w="0" w:type="dxa"/>
            </w:tcMar>
          </w:tcPr>
          <w:p w14:paraId="403EDB42">
            <w:pPr>
              <w:spacing w:line="360" w:lineRule="auto"/>
              <w:rPr>
                <w:rFonts w:ascii="宋体" w:hAnsi="宋体" w:cs="宋体"/>
                <w:color w:val="auto"/>
                <w:sz w:val="24"/>
                <w:szCs w:val="24"/>
                <w:highlight w:val="none"/>
              </w:rPr>
            </w:pPr>
          </w:p>
        </w:tc>
      </w:tr>
      <w:tr w14:paraId="65A16A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0F07A25D">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428" w:type="dxa"/>
            <w:tcBorders>
              <w:top w:val="single" w:color="000000" w:sz="6" w:space="0"/>
              <w:left w:val="single" w:color="000000" w:sz="6" w:space="0"/>
              <w:right w:val="single" w:color="000000" w:sz="12" w:space="0"/>
            </w:tcBorders>
            <w:tcMar>
              <w:left w:w="0" w:type="dxa"/>
              <w:right w:w="0" w:type="dxa"/>
            </w:tcMar>
          </w:tcPr>
          <w:p w14:paraId="5936A765">
            <w:pPr>
              <w:spacing w:line="360" w:lineRule="auto"/>
              <w:rPr>
                <w:rFonts w:ascii="宋体" w:hAnsi="宋体" w:cs="宋体"/>
                <w:color w:val="auto"/>
                <w:sz w:val="24"/>
                <w:szCs w:val="24"/>
                <w:highlight w:val="none"/>
              </w:rPr>
            </w:pPr>
          </w:p>
        </w:tc>
      </w:tr>
      <w:tr w14:paraId="2C65D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1CD190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28" w:type="dxa"/>
            <w:tcBorders>
              <w:top w:val="single" w:color="000000" w:sz="6" w:space="0"/>
              <w:left w:val="single" w:color="000000" w:sz="6" w:space="0"/>
              <w:right w:val="single" w:color="000000" w:sz="12" w:space="0"/>
            </w:tcBorders>
            <w:tcMar>
              <w:left w:w="0" w:type="dxa"/>
              <w:right w:w="0" w:type="dxa"/>
            </w:tcMar>
          </w:tcPr>
          <w:p w14:paraId="6A7D4A28">
            <w:pPr>
              <w:spacing w:line="360" w:lineRule="auto"/>
              <w:rPr>
                <w:rFonts w:ascii="宋体" w:hAnsi="宋体" w:cs="宋体"/>
                <w:color w:val="auto"/>
                <w:sz w:val="24"/>
                <w:szCs w:val="24"/>
                <w:highlight w:val="none"/>
              </w:rPr>
            </w:pPr>
          </w:p>
        </w:tc>
      </w:tr>
    </w:tbl>
    <w:p w14:paraId="38B39835">
      <w:pPr>
        <w:pStyle w:val="7"/>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w:t>
      </w:r>
      <w:r>
        <w:rPr>
          <w:rFonts w:hint="eastAsia"/>
          <w:color w:val="auto"/>
          <w:sz w:val="24"/>
          <w:szCs w:val="24"/>
          <w:highlight w:val="none"/>
        </w:rPr>
        <w:t>3.5款及投标人须知前附表</w:t>
      </w:r>
      <w:r>
        <w:rPr>
          <w:rFonts w:hint="eastAsia" w:ascii="宋体" w:hAnsi="宋体" w:cs="宋体"/>
          <w:b/>
          <w:bCs/>
          <w:color w:val="auto"/>
          <w:sz w:val="24"/>
          <w:szCs w:val="24"/>
          <w:highlight w:val="none"/>
        </w:rPr>
        <w:t>的要求在本表后附相关证明材料</w:t>
      </w:r>
    </w:p>
    <w:p w14:paraId="1CA5FE26">
      <w:pPr>
        <w:spacing w:line="360" w:lineRule="auto"/>
        <w:ind w:left="-199" w:leftChars="-95" w:right="-313" w:rightChars="-149" w:firstLine="420" w:firstLineChars="200"/>
        <w:rPr>
          <w:rFonts w:ascii="宋体" w:hAnsi="宋体" w:cs="宋体"/>
          <w:color w:val="auto"/>
          <w:szCs w:val="21"/>
          <w:highlight w:val="none"/>
        </w:rPr>
        <w:sectPr>
          <w:pgSz w:w="11906" w:h="16838"/>
          <w:pgMar w:top="1418" w:right="1588" w:bottom="1418" w:left="1588" w:header="851" w:footer="992" w:gutter="0"/>
          <w:cols w:space="720" w:num="1"/>
          <w:docGrid w:linePitch="312" w:charSpace="0"/>
        </w:sectPr>
      </w:pPr>
    </w:p>
    <w:p w14:paraId="08FDD303">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（四）正在监理和新承接的项目情况表</w:t>
      </w:r>
    </w:p>
    <w:p w14:paraId="247B5BDA">
      <w:pPr>
        <w:pStyle w:val="10"/>
        <w:rPr>
          <w:rFonts w:ascii="宋体" w:hAnsi="宋体" w:cs="宋体"/>
          <w:color w:val="auto"/>
          <w:sz w:val="24"/>
          <w:szCs w:val="24"/>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14:paraId="2A61D3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14:paraId="2680FE4B">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428" w:type="dxa"/>
            <w:tcMar>
              <w:left w:w="0" w:type="dxa"/>
              <w:right w:w="0" w:type="dxa"/>
            </w:tcMar>
          </w:tcPr>
          <w:p w14:paraId="0323FF3B">
            <w:pPr>
              <w:spacing w:line="360" w:lineRule="auto"/>
              <w:rPr>
                <w:rFonts w:ascii="宋体" w:hAnsi="宋体" w:cs="宋体"/>
                <w:color w:val="auto"/>
                <w:sz w:val="24"/>
                <w:szCs w:val="24"/>
                <w:highlight w:val="none"/>
              </w:rPr>
            </w:pPr>
          </w:p>
        </w:tc>
      </w:tr>
      <w:tr w14:paraId="683060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3308EFEC">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428" w:type="dxa"/>
            <w:tcBorders>
              <w:top w:val="single" w:color="000000" w:sz="6" w:space="0"/>
              <w:left w:val="single" w:color="000000" w:sz="6" w:space="0"/>
              <w:right w:val="single" w:color="000000" w:sz="12" w:space="0"/>
            </w:tcBorders>
            <w:tcMar>
              <w:left w:w="0" w:type="dxa"/>
              <w:right w:w="0" w:type="dxa"/>
            </w:tcMar>
          </w:tcPr>
          <w:p w14:paraId="0247AAA5">
            <w:pPr>
              <w:spacing w:line="360" w:lineRule="auto"/>
              <w:rPr>
                <w:rFonts w:ascii="宋体" w:hAnsi="宋体" w:cs="宋体"/>
                <w:color w:val="auto"/>
                <w:sz w:val="24"/>
                <w:szCs w:val="24"/>
                <w:highlight w:val="none"/>
              </w:rPr>
            </w:pPr>
          </w:p>
        </w:tc>
      </w:tr>
      <w:tr w14:paraId="0C76D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24E3D9F7">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428" w:type="dxa"/>
            <w:tcBorders>
              <w:top w:val="single" w:color="000000" w:sz="6" w:space="0"/>
              <w:left w:val="single" w:color="000000" w:sz="6" w:space="0"/>
              <w:right w:val="single" w:color="000000" w:sz="12" w:space="0"/>
            </w:tcBorders>
            <w:tcMar>
              <w:left w:w="0" w:type="dxa"/>
              <w:right w:w="0" w:type="dxa"/>
            </w:tcMar>
          </w:tcPr>
          <w:p w14:paraId="0634068C">
            <w:pPr>
              <w:spacing w:line="360" w:lineRule="auto"/>
              <w:rPr>
                <w:rFonts w:ascii="宋体" w:hAnsi="宋体" w:cs="宋体"/>
                <w:color w:val="auto"/>
                <w:sz w:val="24"/>
                <w:szCs w:val="24"/>
                <w:highlight w:val="none"/>
              </w:rPr>
            </w:pPr>
          </w:p>
        </w:tc>
      </w:tr>
      <w:tr w14:paraId="2083BE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59C0BF9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428" w:type="dxa"/>
            <w:tcBorders>
              <w:top w:val="single" w:color="000000" w:sz="6" w:space="0"/>
              <w:left w:val="single" w:color="000000" w:sz="6" w:space="0"/>
              <w:right w:val="single" w:color="000000" w:sz="12" w:space="0"/>
            </w:tcBorders>
            <w:tcMar>
              <w:left w:w="0" w:type="dxa"/>
              <w:right w:w="0" w:type="dxa"/>
            </w:tcMar>
          </w:tcPr>
          <w:p w14:paraId="1E1F1648">
            <w:pPr>
              <w:spacing w:line="360" w:lineRule="auto"/>
              <w:rPr>
                <w:rFonts w:ascii="宋体" w:hAnsi="宋体" w:cs="宋体"/>
                <w:color w:val="auto"/>
                <w:sz w:val="24"/>
                <w:szCs w:val="24"/>
                <w:highlight w:val="none"/>
              </w:rPr>
            </w:pPr>
          </w:p>
        </w:tc>
      </w:tr>
      <w:tr w14:paraId="3A82A6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59009CF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428" w:type="dxa"/>
            <w:tcBorders>
              <w:top w:val="single" w:color="000000" w:sz="6" w:space="0"/>
              <w:left w:val="single" w:color="000000" w:sz="6" w:space="0"/>
              <w:right w:val="single" w:color="000000" w:sz="12" w:space="0"/>
            </w:tcBorders>
            <w:tcMar>
              <w:left w:w="0" w:type="dxa"/>
              <w:right w:w="0" w:type="dxa"/>
            </w:tcMar>
          </w:tcPr>
          <w:p w14:paraId="20D3A09D">
            <w:pPr>
              <w:spacing w:line="360" w:lineRule="auto"/>
              <w:rPr>
                <w:rFonts w:ascii="宋体" w:hAnsi="宋体" w:cs="宋体"/>
                <w:color w:val="auto"/>
                <w:sz w:val="24"/>
                <w:szCs w:val="24"/>
                <w:highlight w:val="none"/>
              </w:rPr>
            </w:pPr>
          </w:p>
        </w:tc>
      </w:tr>
      <w:tr w14:paraId="071351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6698B853">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签约合同价</w:t>
            </w:r>
          </w:p>
        </w:tc>
        <w:tc>
          <w:tcPr>
            <w:tcW w:w="6428" w:type="dxa"/>
            <w:tcBorders>
              <w:top w:val="single" w:color="000000" w:sz="6" w:space="0"/>
              <w:left w:val="single" w:color="000000" w:sz="6" w:space="0"/>
              <w:right w:val="single" w:color="000000" w:sz="12" w:space="0"/>
            </w:tcBorders>
            <w:tcMar>
              <w:left w:w="0" w:type="dxa"/>
              <w:right w:w="0" w:type="dxa"/>
            </w:tcMar>
          </w:tcPr>
          <w:p w14:paraId="105752FD">
            <w:pPr>
              <w:spacing w:line="360" w:lineRule="auto"/>
              <w:rPr>
                <w:rFonts w:ascii="宋体" w:hAnsi="宋体" w:cs="宋体"/>
                <w:color w:val="auto"/>
                <w:sz w:val="24"/>
                <w:szCs w:val="24"/>
                <w:highlight w:val="none"/>
              </w:rPr>
            </w:pPr>
          </w:p>
        </w:tc>
      </w:tr>
      <w:tr w14:paraId="5029E9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0D92011D">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428" w:type="dxa"/>
            <w:tcBorders>
              <w:top w:val="single" w:color="000000" w:sz="6" w:space="0"/>
              <w:left w:val="single" w:color="000000" w:sz="6" w:space="0"/>
              <w:right w:val="single" w:color="000000" w:sz="12" w:space="0"/>
            </w:tcBorders>
            <w:tcMar>
              <w:left w:w="0" w:type="dxa"/>
              <w:right w:w="0" w:type="dxa"/>
            </w:tcMar>
          </w:tcPr>
          <w:p w14:paraId="20987767">
            <w:pPr>
              <w:spacing w:line="360" w:lineRule="auto"/>
              <w:rPr>
                <w:rFonts w:ascii="宋体" w:hAnsi="宋体" w:cs="宋体"/>
                <w:color w:val="auto"/>
                <w:sz w:val="24"/>
                <w:szCs w:val="24"/>
                <w:highlight w:val="none"/>
              </w:rPr>
            </w:pPr>
          </w:p>
        </w:tc>
      </w:tr>
      <w:tr w14:paraId="41B5C8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4329D7D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428" w:type="dxa"/>
            <w:tcBorders>
              <w:top w:val="single" w:color="000000" w:sz="6" w:space="0"/>
              <w:left w:val="single" w:color="000000" w:sz="6" w:space="0"/>
              <w:right w:val="single" w:color="000000" w:sz="12" w:space="0"/>
            </w:tcBorders>
            <w:tcMar>
              <w:left w:w="0" w:type="dxa"/>
              <w:right w:w="0" w:type="dxa"/>
            </w:tcMar>
          </w:tcPr>
          <w:p w14:paraId="1CC47026">
            <w:pPr>
              <w:spacing w:line="360" w:lineRule="auto"/>
              <w:rPr>
                <w:rFonts w:ascii="宋体" w:hAnsi="宋体" w:cs="宋体"/>
                <w:color w:val="auto"/>
                <w:sz w:val="24"/>
                <w:szCs w:val="24"/>
                <w:highlight w:val="none"/>
              </w:rPr>
            </w:pPr>
          </w:p>
        </w:tc>
      </w:tr>
      <w:tr w14:paraId="4C89FB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07358D0">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428" w:type="dxa"/>
            <w:tcBorders>
              <w:top w:val="single" w:color="000000" w:sz="6" w:space="0"/>
              <w:left w:val="single" w:color="000000" w:sz="6" w:space="0"/>
              <w:right w:val="single" w:color="000000" w:sz="12" w:space="0"/>
            </w:tcBorders>
            <w:tcMar>
              <w:left w:w="0" w:type="dxa"/>
              <w:right w:w="0" w:type="dxa"/>
            </w:tcMar>
          </w:tcPr>
          <w:p w14:paraId="578392CF">
            <w:pPr>
              <w:spacing w:line="360" w:lineRule="auto"/>
              <w:rPr>
                <w:rFonts w:ascii="宋体" w:hAnsi="宋体" w:cs="宋体"/>
                <w:color w:val="auto"/>
                <w:sz w:val="24"/>
                <w:szCs w:val="24"/>
                <w:highlight w:val="none"/>
              </w:rPr>
            </w:pPr>
          </w:p>
        </w:tc>
      </w:tr>
      <w:tr w14:paraId="24FA9F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7A555685">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428" w:type="dxa"/>
            <w:tcBorders>
              <w:top w:val="single" w:color="000000" w:sz="6" w:space="0"/>
              <w:left w:val="single" w:color="000000" w:sz="6" w:space="0"/>
              <w:right w:val="single" w:color="000000" w:sz="12" w:space="0"/>
            </w:tcBorders>
            <w:tcMar>
              <w:left w:w="0" w:type="dxa"/>
              <w:right w:w="0" w:type="dxa"/>
            </w:tcMar>
          </w:tcPr>
          <w:p w14:paraId="5A971A7A">
            <w:pPr>
              <w:spacing w:line="360" w:lineRule="auto"/>
              <w:rPr>
                <w:rFonts w:ascii="宋体" w:hAnsi="宋体" w:cs="宋体"/>
                <w:color w:val="auto"/>
                <w:sz w:val="24"/>
                <w:szCs w:val="24"/>
                <w:highlight w:val="none"/>
              </w:rPr>
            </w:pPr>
          </w:p>
        </w:tc>
      </w:tr>
      <w:tr w14:paraId="4E7DB8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Borders>
              <w:top w:val="single" w:color="000000" w:sz="6" w:space="0"/>
              <w:left w:val="single" w:color="000000" w:sz="12" w:space="0"/>
              <w:right w:val="single" w:color="000000" w:sz="6" w:space="0"/>
            </w:tcBorders>
            <w:tcMar>
              <w:left w:w="0" w:type="dxa"/>
              <w:right w:w="0" w:type="dxa"/>
            </w:tcMar>
            <w:vAlign w:val="center"/>
          </w:tcPr>
          <w:p w14:paraId="2180032A">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428" w:type="dxa"/>
            <w:tcBorders>
              <w:top w:val="single" w:color="000000" w:sz="6" w:space="0"/>
              <w:left w:val="single" w:color="000000" w:sz="6" w:space="0"/>
              <w:right w:val="single" w:color="000000" w:sz="12" w:space="0"/>
            </w:tcBorders>
            <w:tcMar>
              <w:left w:w="0" w:type="dxa"/>
              <w:right w:w="0" w:type="dxa"/>
            </w:tcMar>
          </w:tcPr>
          <w:p w14:paraId="6F92DDC2">
            <w:pPr>
              <w:spacing w:line="360" w:lineRule="auto"/>
              <w:rPr>
                <w:rFonts w:ascii="宋体" w:hAnsi="宋体" w:cs="宋体"/>
                <w:color w:val="auto"/>
                <w:sz w:val="24"/>
                <w:szCs w:val="24"/>
                <w:highlight w:val="none"/>
              </w:rPr>
            </w:pPr>
          </w:p>
        </w:tc>
      </w:tr>
    </w:tbl>
    <w:p w14:paraId="3125C8BC">
      <w:pPr>
        <w:pStyle w:val="7"/>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w:t>
      </w:r>
      <w:r>
        <w:rPr>
          <w:rFonts w:hint="eastAsia"/>
          <w:color w:val="auto"/>
          <w:sz w:val="24"/>
          <w:szCs w:val="24"/>
          <w:highlight w:val="none"/>
        </w:rPr>
        <w:t>3.5款及投标人须知前附表</w:t>
      </w:r>
      <w:r>
        <w:rPr>
          <w:rFonts w:hint="eastAsia" w:ascii="宋体" w:hAnsi="宋体" w:cs="宋体"/>
          <w:b/>
          <w:bCs/>
          <w:color w:val="auto"/>
          <w:sz w:val="24"/>
          <w:szCs w:val="24"/>
          <w:highlight w:val="none"/>
        </w:rPr>
        <w:t>的要求在本表后附相关证明材料。</w:t>
      </w:r>
    </w:p>
    <w:p w14:paraId="20861B54">
      <w:pPr>
        <w:spacing w:line="360" w:lineRule="auto"/>
        <w:jc w:val="left"/>
        <w:rPr>
          <w:rFonts w:ascii="宋体" w:hAnsi="宋体" w:cs="宋体"/>
          <w:b/>
          <w:bCs/>
          <w:color w:val="auto"/>
          <w:sz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highlight w:val="none"/>
        </w:rPr>
        <w:t>（五）近年发生的诉讼及仲裁情况</w:t>
      </w:r>
    </w:p>
    <w:p w14:paraId="3FA09296">
      <w:pPr>
        <w:pStyle w:val="10"/>
        <w:rPr>
          <w:rFonts w:ascii="宋体" w:hAnsi="宋体" w:cs="宋体"/>
          <w:color w:val="auto"/>
          <w:sz w:val="24"/>
          <w:szCs w:val="24"/>
          <w:highlight w:val="none"/>
        </w:rPr>
      </w:pPr>
    </w:p>
    <w:p w14:paraId="4522E711">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注：投标人应根据投标人须知第 3.5.5 款的要求附相关证明材料。</w:t>
      </w:r>
    </w:p>
    <w:p w14:paraId="07E1C37B">
      <w:pPr>
        <w:spacing w:line="360" w:lineRule="auto"/>
        <w:jc w:val="left"/>
        <w:rPr>
          <w:rFonts w:ascii="宋体" w:hAnsi="宋体" w:cs="宋体"/>
          <w:b/>
          <w:bCs/>
          <w:color w:val="auto"/>
          <w:sz w:val="32"/>
          <w:szCs w:val="32"/>
          <w:highlight w:val="none"/>
        </w:rPr>
      </w:pPr>
    </w:p>
    <w:p w14:paraId="62AA50EE">
      <w:pPr>
        <w:spacing w:line="360" w:lineRule="auto"/>
        <w:jc w:val="left"/>
        <w:rPr>
          <w:rFonts w:ascii="宋体" w:hAnsi="宋体" w:cs="宋体"/>
          <w:b/>
          <w:bCs/>
          <w:color w:val="auto"/>
          <w:sz w:val="32"/>
          <w:szCs w:val="32"/>
          <w:highlight w:val="none"/>
        </w:rPr>
      </w:pPr>
    </w:p>
    <w:p w14:paraId="3FFD5FC5">
      <w:pPr>
        <w:pStyle w:val="10"/>
        <w:rPr>
          <w:color w:val="auto"/>
          <w:highlight w:val="none"/>
        </w:rPr>
      </w:pPr>
    </w:p>
    <w:p w14:paraId="16FB434F">
      <w:pPr>
        <w:spacing w:line="360" w:lineRule="auto"/>
        <w:jc w:val="left"/>
        <w:rPr>
          <w:rFonts w:ascii="宋体" w:hAnsi="宋体" w:cs="宋体"/>
          <w:b/>
          <w:bCs/>
          <w:color w:val="auto"/>
          <w:sz w:val="24"/>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24"/>
          <w:highlight w:val="none"/>
        </w:rPr>
        <w:t>（六）拟委任的主要人员汇总表</w:t>
      </w:r>
    </w:p>
    <w:p w14:paraId="6E071CA4">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393"/>
        <w:gridCol w:w="1082"/>
        <w:gridCol w:w="661"/>
        <w:gridCol w:w="532"/>
        <w:gridCol w:w="1237"/>
        <w:gridCol w:w="776"/>
        <w:gridCol w:w="951"/>
        <w:gridCol w:w="1237"/>
      </w:tblGrid>
      <w:tr w14:paraId="633106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vMerge w:val="restart"/>
            <w:tcMar>
              <w:left w:w="0" w:type="dxa"/>
              <w:right w:w="0" w:type="dxa"/>
            </w:tcMar>
            <w:vAlign w:val="center"/>
          </w:tcPr>
          <w:p w14:paraId="3C087C06">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vMerge w:val="restart"/>
            <w:tcMar>
              <w:left w:w="0" w:type="dxa"/>
              <w:right w:w="0" w:type="dxa"/>
            </w:tcMar>
            <w:vAlign w:val="center"/>
          </w:tcPr>
          <w:p w14:paraId="65D196E2">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1082" w:type="dxa"/>
            <w:vMerge w:val="restart"/>
            <w:tcMar>
              <w:left w:w="0" w:type="dxa"/>
              <w:right w:w="0" w:type="dxa"/>
            </w:tcMar>
            <w:vAlign w:val="center"/>
          </w:tcPr>
          <w:p w14:paraId="3E428283">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661" w:type="dxa"/>
            <w:vMerge w:val="restart"/>
            <w:tcMar>
              <w:left w:w="0" w:type="dxa"/>
              <w:right w:w="0" w:type="dxa"/>
            </w:tcMar>
            <w:vAlign w:val="center"/>
          </w:tcPr>
          <w:p w14:paraId="7DDACC5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w:t>
            </w:r>
          </w:p>
          <w:p w14:paraId="14092439">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称</w:t>
            </w:r>
          </w:p>
        </w:tc>
        <w:tc>
          <w:tcPr>
            <w:tcW w:w="532" w:type="dxa"/>
            <w:vMerge w:val="restart"/>
            <w:tcMar>
              <w:left w:w="0" w:type="dxa"/>
              <w:right w:w="0" w:type="dxa"/>
            </w:tcMar>
            <w:vAlign w:val="center"/>
          </w:tcPr>
          <w:p w14:paraId="492ADEE3">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w:t>
            </w:r>
          </w:p>
          <w:p w14:paraId="6D97C971">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业</w:t>
            </w:r>
          </w:p>
        </w:tc>
        <w:tc>
          <w:tcPr>
            <w:tcW w:w="2964" w:type="dxa"/>
            <w:gridSpan w:val="3"/>
            <w:tcMar>
              <w:left w:w="0" w:type="dxa"/>
              <w:right w:w="0" w:type="dxa"/>
            </w:tcMar>
            <w:vAlign w:val="center"/>
          </w:tcPr>
          <w:p w14:paraId="245AE83C">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237" w:type="dxa"/>
            <w:tcMar>
              <w:left w:w="0" w:type="dxa"/>
              <w:right w:w="0" w:type="dxa"/>
            </w:tcMar>
            <w:vAlign w:val="center"/>
          </w:tcPr>
          <w:p w14:paraId="230FE807">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0D656C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vMerge w:val="continue"/>
            <w:tcBorders>
              <w:top w:val="single" w:color="000000" w:sz="6" w:space="0"/>
              <w:left w:val="single" w:color="000000" w:sz="12" w:space="0"/>
              <w:right w:val="single" w:color="000000" w:sz="6" w:space="0"/>
            </w:tcBorders>
            <w:tcMar>
              <w:left w:w="0" w:type="dxa"/>
              <w:right w:w="0" w:type="dxa"/>
            </w:tcMar>
            <w:vAlign w:val="center"/>
          </w:tcPr>
          <w:p w14:paraId="64145565">
            <w:pPr>
              <w:rPr>
                <w:color w:val="auto"/>
                <w:highlight w:val="none"/>
              </w:rPr>
            </w:pPr>
          </w:p>
        </w:tc>
        <w:tc>
          <w:tcPr>
            <w:tcW w:w="1393" w:type="dxa"/>
            <w:vMerge w:val="continue"/>
            <w:tcBorders>
              <w:top w:val="single" w:color="000000" w:sz="6" w:space="0"/>
              <w:left w:val="single" w:color="000000" w:sz="6" w:space="0"/>
              <w:right w:val="single" w:color="000000" w:sz="6" w:space="0"/>
            </w:tcBorders>
            <w:tcMar>
              <w:left w:w="0" w:type="dxa"/>
              <w:right w:w="0" w:type="dxa"/>
            </w:tcMar>
            <w:vAlign w:val="center"/>
          </w:tcPr>
          <w:p w14:paraId="7F3C8356">
            <w:pPr>
              <w:rPr>
                <w:color w:val="auto"/>
                <w:highlight w:val="none"/>
              </w:rPr>
            </w:pPr>
          </w:p>
        </w:tc>
        <w:tc>
          <w:tcPr>
            <w:tcW w:w="1082" w:type="dxa"/>
            <w:vMerge w:val="continue"/>
            <w:tcBorders>
              <w:top w:val="single" w:color="000000" w:sz="6" w:space="0"/>
              <w:left w:val="single" w:color="000000" w:sz="6" w:space="0"/>
              <w:right w:val="single" w:color="000000" w:sz="6" w:space="0"/>
            </w:tcBorders>
            <w:tcMar>
              <w:left w:w="0" w:type="dxa"/>
              <w:right w:w="0" w:type="dxa"/>
            </w:tcMar>
            <w:vAlign w:val="center"/>
          </w:tcPr>
          <w:p w14:paraId="7670BE79">
            <w:pPr>
              <w:rPr>
                <w:color w:val="auto"/>
                <w:highlight w:val="none"/>
              </w:rPr>
            </w:pPr>
          </w:p>
        </w:tc>
        <w:tc>
          <w:tcPr>
            <w:tcW w:w="661" w:type="dxa"/>
            <w:vMerge w:val="continue"/>
            <w:tcBorders>
              <w:top w:val="single" w:color="000000" w:sz="6" w:space="0"/>
              <w:left w:val="single" w:color="000000" w:sz="6" w:space="0"/>
              <w:right w:val="single" w:color="000000" w:sz="6" w:space="0"/>
            </w:tcBorders>
            <w:tcMar>
              <w:left w:w="0" w:type="dxa"/>
              <w:right w:w="0" w:type="dxa"/>
            </w:tcMar>
            <w:vAlign w:val="center"/>
          </w:tcPr>
          <w:p w14:paraId="30DB2114">
            <w:pPr>
              <w:rPr>
                <w:color w:val="auto"/>
                <w:highlight w:val="none"/>
              </w:rPr>
            </w:pPr>
          </w:p>
        </w:tc>
        <w:tc>
          <w:tcPr>
            <w:tcW w:w="532" w:type="dxa"/>
            <w:vMerge w:val="continue"/>
            <w:tcBorders>
              <w:top w:val="single" w:color="000000" w:sz="6" w:space="0"/>
              <w:left w:val="single" w:color="000000" w:sz="6" w:space="0"/>
              <w:right w:val="single" w:color="000000" w:sz="6" w:space="0"/>
            </w:tcBorders>
            <w:tcMar>
              <w:left w:w="0" w:type="dxa"/>
              <w:right w:w="0" w:type="dxa"/>
            </w:tcMar>
            <w:vAlign w:val="center"/>
          </w:tcPr>
          <w:p w14:paraId="3F0D9D06">
            <w:pPr>
              <w:rPr>
                <w:color w:val="auto"/>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D4C9D54">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623C65E">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2877CD1">
            <w:pPr>
              <w:pStyle w:val="36"/>
              <w:kinsoku w:val="0"/>
              <w:overflowPunct w:val="0"/>
              <w:autoSpaceDE w:val="0"/>
              <w:autoSpaceDN w:val="0"/>
              <w:spacing w:line="2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3AB9501">
            <w:pPr>
              <w:pStyle w:val="36"/>
              <w:kinsoku w:val="0"/>
              <w:overflowPunct w:val="0"/>
              <w:autoSpaceDE w:val="0"/>
              <w:autoSpaceDN w:val="0"/>
              <w:spacing w:line="260" w:lineRule="exact"/>
              <w:jc w:val="center"/>
              <w:rPr>
                <w:rFonts w:ascii="宋体" w:hAnsi="宋体" w:cs="宋体"/>
                <w:color w:val="auto"/>
                <w:sz w:val="24"/>
                <w:szCs w:val="24"/>
                <w:highlight w:val="none"/>
              </w:rPr>
            </w:pPr>
          </w:p>
        </w:tc>
      </w:tr>
      <w:tr w14:paraId="2ABAF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1500144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EE7F84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034700A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41E9F6D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53CFC60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314F10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1FE8FB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097C038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E4B51F2">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57540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379D737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5BAB490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AE6D84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041A0A0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5B0F869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6CFAB74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04773D6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0561942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51D0FD57">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7CEEAA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2597013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55A707C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A9A7FB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C4E50A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ABF643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74FD572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78B2E33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5E2DF7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100F708C">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7C461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0E78195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6DEC85A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04168C5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1B1E2EC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6331CF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34DBAD3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FAFB58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5D248F0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FEFC7D8">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8678D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4B48E68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51C677B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24AC3EF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5B171D4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429ABF6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BF667E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648838C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AA59FC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540EC666">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5C2C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190EA67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6ED6EB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062E1CE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0569CF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59D3FD0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C08411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03E75E5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5950935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5C947ED6">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F36F8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7439A7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2B9602B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3E02937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17BFD60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04CEFAA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104950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226CCA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106A89E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0175060">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0D9276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22B629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25FD2C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120986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0405BC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4C2CF455">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438E347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5A4260B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685294E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A73832A">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3A45C2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6EA7FD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7C3EC5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51A5BBD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78877E4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24D341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15EC9A7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37C2E6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BCE8BA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2731F5D0">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012BCE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1B09735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BB6224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7EA76A3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63AE7A9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4C615AB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072B7B9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F9BF4B6">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812D01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730D16E1">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2EB80C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25F41C8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6087C5E4">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1ED1BD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1363B13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72E855E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74C37E4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23DC314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6F411DA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538BCD21">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50E508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38600D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7908660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2402507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598EED4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345DDDB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33C34F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2BFB379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D707AB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4B69061C">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4E3168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2C1FD40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76B7CDC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31AAE038">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565AC16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6453C17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6398388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6A8C2F1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50AAE4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27860459">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2BA5E0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7697D3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21847CD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4885DA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6E4DCC5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302B5E1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7894BFB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1185198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6C07E5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5D82D73">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61D422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7F97D83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C39D4D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65593A8C">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1B14F6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2EF3389F">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A5FF4C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D33BC30">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5CB2D502">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472AECA">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0531E2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5BEAA17">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4FCD889B">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561A3129">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67F272AD">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257F2AF3">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75294B1A">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5C47A89E">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7CEED921">
            <w:pPr>
              <w:pStyle w:val="36"/>
              <w:kinsoku w:val="0"/>
              <w:overflowPunct w:val="0"/>
              <w:autoSpaceDE w:val="0"/>
              <w:autoSpaceDN w:val="0"/>
              <w:spacing w:line="260" w:lineRule="exact"/>
              <w:jc w:val="center"/>
              <w:rPr>
                <w:rFonts w:ascii="宋体" w:hAnsi="宋体" w:cs="宋体"/>
                <w:color w:val="auto"/>
                <w:sz w:val="21"/>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053E5175">
            <w:pPr>
              <w:pStyle w:val="36"/>
              <w:kinsoku w:val="0"/>
              <w:overflowPunct w:val="0"/>
              <w:autoSpaceDE w:val="0"/>
              <w:autoSpaceDN w:val="0"/>
              <w:spacing w:line="260" w:lineRule="exact"/>
              <w:jc w:val="center"/>
              <w:rPr>
                <w:rFonts w:ascii="宋体" w:hAnsi="宋体" w:cs="宋体"/>
                <w:color w:val="auto"/>
                <w:sz w:val="21"/>
                <w:szCs w:val="21"/>
                <w:highlight w:val="none"/>
              </w:rPr>
            </w:pPr>
          </w:p>
        </w:tc>
      </w:tr>
      <w:tr w14:paraId="2DD0D7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08400761">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0BC8C49C">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85C4351">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3D773F18">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4D0396F0">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3437DBCD">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2BE0CD93">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34413173">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3BB838DD">
            <w:pPr>
              <w:spacing w:line="360" w:lineRule="auto"/>
              <w:rPr>
                <w:rFonts w:ascii="宋体" w:hAnsi="宋体" w:cs="宋体"/>
                <w:color w:val="auto"/>
                <w:szCs w:val="21"/>
                <w:highlight w:val="none"/>
              </w:rPr>
            </w:pPr>
          </w:p>
        </w:tc>
      </w:tr>
      <w:tr w14:paraId="4A808A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094369E4">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270967F4">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51740ED5">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452E6480">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385DDBE3">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9A5DB3E">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66F94976">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242E0A19">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16F16525">
            <w:pPr>
              <w:spacing w:line="360" w:lineRule="auto"/>
              <w:rPr>
                <w:rFonts w:ascii="宋体" w:hAnsi="宋体" w:cs="宋体"/>
                <w:color w:val="auto"/>
                <w:szCs w:val="21"/>
                <w:highlight w:val="none"/>
              </w:rPr>
            </w:pPr>
          </w:p>
        </w:tc>
      </w:tr>
      <w:tr w14:paraId="68D30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577A0E16">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9F40A46">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42C31CE4">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444B86D9">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2DB4D930">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296F3F9F">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767EF464">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67154F97">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44B8630C">
            <w:pPr>
              <w:spacing w:line="360" w:lineRule="auto"/>
              <w:rPr>
                <w:rFonts w:ascii="宋体" w:hAnsi="宋体" w:cs="宋体"/>
                <w:color w:val="auto"/>
                <w:szCs w:val="21"/>
                <w:highlight w:val="none"/>
              </w:rPr>
            </w:pPr>
          </w:p>
        </w:tc>
      </w:tr>
      <w:tr w14:paraId="317AC0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69071F86">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7867E9F3">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0105C8C4">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47E90567">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0964FF6E">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3B5468E4">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397553D7">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023BF569">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C46614A">
            <w:pPr>
              <w:spacing w:line="360" w:lineRule="auto"/>
              <w:rPr>
                <w:rFonts w:ascii="宋体" w:hAnsi="宋体" w:cs="宋体"/>
                <w:color w:val="auto"/>
                <w:szCs w:val="21"/>
                <w:highlight w:val="none"/>
              </w:rPr>
            </w:pPr>
          </w:p>
        </w:tc>
      </w:tr>
      <w:tr w14:paraId="64D04E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Borders>
              <w:top w:val="single" w:color="000000" w:sz="6" w:space="0"/>
              <w:left w:val="single" w:color="000000" w:sz="12" w:space="0"/>
              <w:right w:val="single" w:color="000000" w:sz="6" w:space="0"/>
            </w:tcBorders>
            <w:tcMar>
              <w:left w:w="0" w:type="dxa"/>
              <w:right w:w="0" w:type="dxa"/>
            </w:tcMar>
            <w:vAlign w:val="center"/>
          </w:tcPr>
          <w:p w14:paraId="1BDB5B9A">
            <w:pPr>
              <w:spacing w:line="360" w:lineRule="auto"/>
              <w:rPr>
                <w:rFonts w:ascii="宋体" w:hAnsi="宋体" w:cs="宋体"/>
                <w:color w:val="auto"/>
                <w:szCs w:val="21"/>
                <w:highlight w:val="none"/>
              </w:rPr>
            </w:pPr>
          </w:p>
        </w:tc>
        <w:tc>
          <w:tcPr>
            <w:tcW w:w="1393" w:type="dxa"/>
            <w:tcBorders>
              <w:top w:val="single" w:color="000000" w:sz="6" w:space="0"/>
              <w:left w:val="single" w:color="000000" w:sz="6" w:space="0"/>
              <w:right w:val="single" w:color="000000" w:sz="6" w:space="0"/>
            </w:tcBorders>
            <w:tcMar>
              <w:left w:w="0" w:type="dxa"/>
              <w:right w:w="0" w:type="dxa"/>
            </w:tcMar>
            <w:vAlign w:val="center"/>
          </w:tcPr>
          <w:p w14:paraId="178F23CD">
            <w:pPr>
              <w:spacing w:line="360" w:lineRule="auto"/>
              <w:rPr>
                <w:rFonts w:ascii="宋体" w:hAnsi="宋体" w:cs="宋体"/>
                <w:color w:val="auto"/>
                <w:szCs w:val="21"/>
                <w:highlight w:val="none"/>
              </w:rPr>
            </w:pPr>
          </w:p>
        </w:tc>
        <w:tc>
          <w:tcPr>
            <w:tcW w:w="1082" w:type="dxa"/>
            <w:tcBorders>
              <w:top w:val="single" w:color="000000" w:sz="6" w:space="0"/>
              <w:left w:val="single" w:color="000000" w:sz="6" w:space="0"/>
              <w:right w:val="single" w:color="000000" w:sz="6" w:space="0"/>
            </w:tcBorders>
            <w:tcMar>
              <w:left w:w="0" w:type="dxa"/>
              <w:right w:w="0" w:type="dxa"/>
            </w:tcMar>
            <w:vAlign w:val="center"/>
          </w:tcPr>
          <w:p w14:paraId="749ABC8C">
            <w:pPr>
              <w:spacing w:line="360" w:lineRule="auto"/>
              <w:rPr>
                <w:rFonts w:ascii="宋体" w:hAnsi="宋体" w:cs="宋体"/>
                <w:color w:val="auto"/>
                <w:szCs w:val="21"/>
                <w:highlight w:val="none"/>
              </w:rPr>
            </w:pPr>
          </w:p>
        </w:tc>
        <w:tc>
          <w:tcPr>
            <w:tcW w:w="661" w:type="dxa"/>
            <w:tcBorders>
              <w:top w:val="single" w:color="000000" w:sz="6" w:space="0"/>
              <w:left w:val="single" w:color="000000" w:sz="6" w:space="0"/>
              <w:right w:val="single" w:color="000000" w:sz="6" w:space="0"/>
            </w:tcBorders>
            <w:tcMar>
              <w:left w:w="0" w:type="dxa"/>
              <w:right w:w="0" w:type="dxa"/>
            </w:tcMar>
            <w:vAlign w:val="center"/>
          </w:tcPr>
          <w:p w14:paraId="0C7A541F">
            <w:pPr>
              <w:spacing w:line="360" w:lineRule="auto"/>
              <w:rPr>
                <w:rFonts w:ascii="宋体" w:hAnsi="宋体" w:cs="宋体"/>
                <w:color w:val="auto"/>
                <w:szCs w:val="21"/>
                <w:highlight w:val="none"/>
              </w:rPr>
            </w:pPr>
          </w:p>
        </w:tc>
        <w:tc>
          <w:tcPr>
            <w:tcW w:w="532" w:type="dxa"/>
            <w:tcBorders>
              <w:top w:val="single" w:color="000000" w:sz="6" w:space="0"/>
              <w:left w:val="single" w:color="000000" w:sz="6" w:space="0"/>
              <w:right w:val="single" w:color="000000" w:sz="6" w:space="0"/>
            </w:tcBorders>
            <w:tcMar>
              <w:left w:w="0" w:type="dxa"/>
              <w:right w:w="0" w:type="dxa"/>
            </w:tcMar>
            <w:vAlign w:val="center"/>
          </w:tcPr>
          <w:p w14:paraId="1D962452">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6" w:space="0"/>
            </w:tcBorders>
            <w:tcMar>
              <w:left w:w="0" w:type="dxa"/>
              <w:right w:w="0" w:type="dxa"/>
            </w:tcMar>
            <w:vAlign w:val="center"/>
          </w:tcPr>
          <w:p w14:paraId="471591EF">
            <w:pPr>
              <w:spacing w:line="360" w:lineRule="auto"/>
              <w:rPr>
                <w:rFonts w:ascii="宋体" w:hAnsi="宋体" w:cs="宋体"/>
                <w:color w:val="auto"/>
                <w:szCs w:val="21"/>
                <w:highlight w:val="none"/>
              </w:rPr>
            </w:pPr>
          </w:p>
        </w:tc>
        <w:tc>
          <w:tcPr>
            <w:tcW w:w="776" w:type="dxa"/>
            <w:tcBorders>
              <w:top w:val="single" w:color="000000" w:sz="6" w:space="0"/>
              <w:left w:val="single" w:color="000000" w:sz="6" w:space="0"/>
              <w:right w:val="single" w:color="000000" w:sz="6" w:space="0"/>
            </w:tcBorders>
            <w:tcMar>
              <w:left w:w="0" w:type="dxa"/>
              <w:right w:w="0" w:type="dxa"/>
            </w:tcMar>
            <w:vAlign w:val="center"/>
          </w:tcPr>
          <w:p w14:paraId="4199E4B8">
            <w:pPr>
              <w:spacing w:line="360" w:lineRule="auto"/>
              <w:rPr>
                <w:rFonts w:ascii="宋体" w:hAnsi="宋体" w:cs="宋体"/>
                <w:color w:val="auto"/>
                <w:szCs w:val="21"/>
                <w:highlight w:val="none"/>
              </w:rPr>
            </w:pPr>
          </w:p>
        </w:tc>
        <w:tc>
          <w:tcPr>
            <w:tcW w:w="951" w:type="dxa"/>
            <w:tcBorders>
              <w:top w:val="single" w:color="000000" w:sz="6" w:space="0"/>
              <w:left w:val="single" w:color="000000" w:sz="6" w:space="0"/>
              <w:right w:val="single" w:color="000000" w:sz="6" w:space="0"/>
            </w:tcBorders>
            <w:tcMar>
              <w:left w:w="0" w:type="dxa"/>
              <w:right w:w="0" w:type="dxa"/>
            </w:tcMar>
            <w:vAlign w:val="center"/>
          </w:tcPr>
          <w:p w14:paraId="62DFED2E">
            <w:pPr>
              <w:spacing w:line="360" w:lineRule="auto"/>
              <w:rPr>
                <w:rFonts w:ascii="宋体" w:hAnsi="宋体" w:cs="宋体"/>
                <w:color w:val="auto"/>
                <w:szCs w:val="21"/>
                <w:highlight w:val="none"/>
              </w:rPr>
            </w:pPr>
          </w:p>
        </w:tc>
        <w:tc>
          <w:tcPr>
            <w:tcW w:w="1237" w:type="dxa"/>
            <w:tcBorders>
              <w:top w:val="single" w:color="000000" w:sz="6" w:space="0"/>
              <w:left w:val="single" w:color="000000" w:sz="6" w:space="0"/>
              <w:right w:val="single" w:color="000000" w:sz="12" w:space="0"/>
            </w:tcBorders>
            <w:tcMar>
              <w:left w:w="0" w:type="dxa"/>
              <w:right w:w="0" w:type="dxa"/>
            </w:tcMar>
            <w:vAlign w:val="center"/>
          </w:tcPr>
          <w:p w14:paraId="687AAEAA">
            <w:pPr>
              <w:spacing w:line="360" w:lineRule="auto"/>
              <w:rPr>
                <w:rFonts w:ascii="宋体" w:hAnsi="宋体" w:cs="宋体"/>
                <w:color w:val="auto"/>
                <w:szCs w:val="21"/>
                <w:highlight w:val="none"/>
              </w:rPr>
            </w:pPr>
          </w:p>
        </w:tc>
      </w:tr>
    </w:tbl>
    <w:p w14:paraId="570BE7ED">
      <w:pPr>
        <w:spacing w:line="360" w:lineRule="auto"/>
        <w:jc w:val="left"/>
        <w:rPr>
          <w:rFonts w:ascii="宋体" w:hAnsi="宋体" w:cs="宋体"/>
          <w:b/>
          <w:bCs/>
          <w:color w:val="auto"/>
          <w:sz w:val="32"/>
          <w:szCs w:val="32"/>
          <w:highlight w:val="none"/>
        </w:rPr>
      </w:pPr>
    </w:p>
    <w:p w14:paraId="6732C71A">
      <w:pPr>
        <w:spacing w:line="360" w:lineRule="auto"/>
        <w:jc w:val="left"/>
        <w:rPr>
          <w:rFonts w:ascii="宋体" w:hAnsi="宋体" w:cs="宋体"/>
          <w:b/>
          <w:bCs/>
          <w:color w:val="auto"/>
          <w:sz w:val="24"/>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24"/>
          <w:highlight w:val="none"/>
        </w:rPr>
        <w:t>（七）主要人员简历表</w:t>
      </w:r>
    </w:p>
    <w:p w14:paraId="0952A21A">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8"/>
        <w:gridCol w:w="711"/>
        <w:gridCol w:w="984"/>
        <w:gridCol w:w="1096"/>
        <w:gridCol w:w="725"/>
        <w:gridCol w:w="1295"/>
        <w:gridCol w:w="412"/>
        <w:gridCol w:w="1950"/>
      </w:tblGrid>
      <w:tr w14:paraId="604788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219" w:type="dxa"/>
            <w:tcMar>
              <w:left w:w="0" w:type="dxa"/>
              <w:right w:w="0" w:type="dxa"/>
            </w:tcMar>
            <w:vAlign w:val="center"/>
          </w:tcPr>
          <w:p w14:paraId="74F0B11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79" w:type="dxa"/>
            <w:gridSpan w:val="2"/>
            <w:tcMar>
              <w:left w:w="0" w:type="dxa"/>
              <w:right w:w="0" w:type="dxa"/>
            </w:tcMar>
            <w:vAlign w:val="center"/>
          </w:tcPr>
          <w:p w14:paraId="50F6A41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84" w:type="dxa"/>
            <w:tcMar>
              <w:left w:w="0" w:type="dxa"/>
              <w:right w:w="0" w:type="dxa"/>
            </w:tcMar>
            <w:vAlign w:val="center"/>
          </w:tcPr>
          <w:p w14:paraId="5AFCCF4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96" w:type="dxa"/>
            <w:tcMar>
              <w:left w:w="0" w:type="dxa"/>
              <w:right w:w="0" w:type="dxa"/>
            </w:tcMar>
            <w:vAlign w:val="center"/>
          </w:tcPr>
          <w:p w14:paraId="0362780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432" w:type="dxa"/>
            <w:gridSpan w:val="3"/>
            <w:tcMar>
              <w:left w:w="0" w:type="dxa"/>
              <w:right w:w="0" w:type="dxa"/>
            </w:tcMar>
            <w:vAlign w:val="center"/>
          </w:tcPr>
          <w:p w14:paraId="7E01576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执业资格证书（或上岗</w:t>
            </w:r>
          </w:p>
          <w:p w14:paraId="5D805A3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950" w:type="dxa"/>
            <w:tcMar>
              <w:left w:w="0" w:type="dxa"/>
              <w:right w:w="0" w:type="dxa"/>
            </w:tcMar>
            <w:vAlign w:val="center"/>
          </w:tcPr>
          <w:p w14:paraId="125AB76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BBE39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219" w:type="dxa"/>
            <w:tcBorders>
              <w:top w:val="single" w:color="000000" w:sz="6" w:space="0"/>
              <w:left w:val="single" w:color="000000" w:sz="12" w:space="0"/>
              <w:right w:val="single" w:color="000000" w:sz="6" w:space="0"/>
            </w:tcBorders>
            <w:tcMar>
              <w:left w:w="0" w:type="dxa"/>
              <w:right w:w="0" w:type="dxa"/>
            </w:tcMar>
            <w:vAlign w:val="center"/>
          </w:tcPr>
          <w:p w14:paraId="43F2BE9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079" w:type="dxa"/>
            <w:gridSpan w:val="2"/>
            <w:tcBorders>
              <w:top w:val="single" w:color="000000" w:sz="6" w:space="0"/>
              <w:left w:val="single" w:color="000000" w:sz="6" w:space="0"/>
              <w:right w:val="single" w:color="000000" w:sz="6" w:space="0"/>
            </w:tcBorders>
            <w:tcMar>
              <w:left w:w="0" w:type="dxa"/>
              <w:right w:w="0" w:type="dxa"/>
            </w:tcMar>
            <w:vAlign w:val="center"/>
          </w:tcPr>
          <w:p w14:paraId="6D56861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84" w:type="dxa"/>
            <w:tcBorders>
              <w:top w:val="single" w:color="000000" w:sz="6" w:space="0"/>
              <w:left w:val="single" w:color="000000" w:sz="6" w:space="0"/>
              <w:right w:val="single" w:color="000000" w:sz="6" w:space="0"/>
            </w:tcBorders>
            <w:tcMar>
              <w:left w:w="0" w:type="dxa"/>
              <w:right w:w="0" w:type="dxa"/>
            </w:tcMar>
            <w:vAlign w:val="center"/>
          </w:tcPr>
          <w:p w14:paraId="6D814E4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96" w:type="dxa"/>
            <w:tcBorders>
              <w:top w:val="single" w:color="000000" w:sz="6" w:space="0"/>
              <w:left w:val="single" w:color="000000" w:sz="6" w:space="0"/>
              <w:right w:val="single" w:color="000000" w:sz="6" w:space="0"/>
            </w:tcBorders>
            <w:tcMar>
              <w:left w:w="0" w:type="dxa"/>
              <w:right w:w="0" w:type="dxa"/>
            </w:tcMar>
            <w:vAlign w:val="center"/>
          </w:tcPr>
          <w:p w14:paraId="60CF631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432" w:type="dxa"/>
            <w:gridSpan w:val="3"/>
            <w:tcBorders>
              <w:top w:val="single" w:color="000000" w:sz="6" w:space="0"/>
              <w:left w:val="single" w:color="000000" w:sz="6" w:space="0"/>
              <w:right w:val="single" w:color="000000" w:sz="6" w:space="0"/>
            </w:tcBorders>
            <w:tcMar>
              <w:left w:w="0" w:type="dxa"/>
              <w:right w:w="0" w:type="dxa"/>
            </w:tcMar>
            <w:vAlign w:val="center"/>
          </w:tcPr>
          <w:p w14:paraId="7D86D8C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1950" w:type="dxa"/>
            <w:tcBorders>
              <w:top w:val="single" w:color="000000" w:sz="6" w:space="0"/>
              <w:left w:val="single" w:color="000000" w:sz="6" w:space="0"/>
              <w:right w:val="single" w:color="000000" w:sz="12" w:space="0"/>
            </w:tcBorders>
            <w:tcMar>
              <w:left w:w="0" w:type="dxa"/>
              <w:right w:w="0" w:type="dxa"/>
            </w:tcMar>
            <w:vAlign w:val="center"/>
          </w:tcPr>
          <w:p w14:paraId="1DB047C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0F8A52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219" w:type="dxa"/>
            <w:tcBorders>
              <w:top w:val="single" w:color="000000" w:sz="6" w:space="0"/>
              <w:left w:val="single" w:color="000000" w:sz="12" w:space="0"/>
              <w:right w:val="single" w:color="000000" w:sz="6" w:space="0"/>
            </w:tcBorders>
            <w:tcMar>
              <w:left w:w="0" w:type="dxa"/>
              <w:right w:w="0" w:type="dxa"/>
            </w:tcMar>
            <w:vAlign w:val="center"/>
          </w:tcPr>
          <w:p w14:paraId="2E6931F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159" w:type="dxa"/>
            <w:gridSpan w:val="4"/>
            <w:tcBorders>
              <w:top w:val="single" w:color="000000" w:sz="6" w:space="0"/>
              <w:left w:val="single" w:color="000000" w:sz="6" w:space="0"/>
              <w:right w:val="single" w:color="000000" w:sz="6" w:space="0"/>
            </w:tcBorders>
            <w:tcMar>
              <w:left w:w="0" w:type="dxa"/>
              <w:right w:w="0" w:type="dxa"/>
            </w:tcMar>
            <w:vAlign w:val="center"/>
          </w:tcPr>
          <w:p w14:paraId="7CAE97F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432" w:type="dxa"/>
            <w:gridSpan w:val="3"/>
            <w:tcBorders>
              <w:top w:val="single" w:color="000000" w:sz="6" w:space="0"/>
              <w:left w:val="single" w:color="000000" w:sz="6" w:space="0"/>
              <w:right w:val="single" w:color="000000" w:sz="6" w:space="0"/>
            </w:tcBorders>
            <w:tcMar>
              <w:left w:w="0" w:type="dxa"/>
              <w:right w:w="0" w:type="dxa"/>
            </w:tcMar>
            <w:vAlign w:val="center"/>
          </w:tcPr>
          <w:p w14:paraId="7C145C6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从事监理工作年限</w:t>
            </w:r>
          </w:p>
        </w:tc>
        <w:tc>
          <w:tcPr>
            <w:tcW w:w="1950" w:type="dxa"/>
            <w:tcBorders>
              <w:top w:val="single" w:color="000000" w:sz="6" w:space="0"/>
              <w:left w:val="single" w:color="000000" w:sz="6" w:space="0"/>
              <w:right w:val="single" w:color="000000" w:sz="12" w:space="0"/>
            </w:tcBorders>
            <w:tcMar>
              <w:left w:w="0" w:type="dxa"/>
              <w:right w:w="0" w:type="dxa"/>
            </w:tcMar>
            <w:vAlign w:val="center"/>
          </w:tcPr>
          <w:p w14:paraId="622ABF4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E3C53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0" w:hRule="exact"/>
          <w:jc w:val="center"/>
        </w:trPr>
        <w:tc>
          <w:tcPr>
            <w:tcW w:w="1219" w:type="dxa"/>
            <w:tcBorders>
              <w:top w:val="single" w:color="000000" w:sz="6" w:space="0"/>
              <w:left w:val="single" w:color="000000" w:sz="12" w:space="0"/>
              <w:right w:val="single" w:color="000000" w:sz="6" w:space="0"/>
            </w:tcBorders>
            <w:tcMar>
              <w:left w:w="0" w:type="dxa"/>
              <w:right w:w="0" w:type="dxa"/>
            </w:tcMar>
            <w:vAlign w:val="center"/>
          </w:tcPr>
          <w:p w14:paraId="2A5A5D5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541" w:type="dxa"/>
            <w:gridSpan w:val="8"/>
            <w:tcBorders>
              <w:top w:val="single" w:color="000000" w:sz="6" w:space="0"/>
              <w:left w:val="single" w:color="000000" w:sz="6" w:space="0"/>
              <w:right w:val="single" w:color="000000" w:sz="12" w:space="0"/>
            </w:tcBorders>
            <w:tcMar>
              <w:left w:w="0" w:type="dxa"/>
              <w:right w:w="0" w:type="dxa"/>
            </w:tcMar>
            <w:vAlign w:val="center"/>
          </w:tcPr>
          <w:p w14:paraId="73DC899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年毕业于         学校      专业</w:t>
            </w:r>
          </w:p>
        </w:tc>
      </w:tr>
      <w:tr w14:paraId="477E95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760" w:type="dxa"/>
            <w:gridSpan w:val="9"/>
            <w:tcBorders>
              <w:top w:val="single" w:color="000000" w:sz="6" w:space="0"/>
              <w:left w:val="single" w:color="000000" w:sz="12" w:space="0"/>
              <w:right w:val="single" w:color="000000" w:sz="12" w:space="0"/>
            </w:tcBorders>
            <w:tcMar>
              <w:left w:w="0" w:type="dxa"/>
              <w:right w:w="0" w:type="dxa"/>
            </w:tcMar>
            <w:vAlign w:val="center"/>
          </w:tcPr>
          <w:p w14:paraId="12ABE62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7A0339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03D2AB8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045756B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31069D3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252CCA3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委托人及联系电话</w:t>
            </w:r>
          </w:p>
        </w:tc>
      </w:tr>
      <w:tr w14:paraId="68DD2E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1F10E97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09796BA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1257D69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1A6E64F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6A735B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0491D5A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26284CA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7992892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152BE73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11670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7A4FD4F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05250E0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584745C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1437E62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1AE67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28402509">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39332EAA">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77F22A50">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0C83C6E8">
            <w:pPr>
              <w:spacing w:line="360" w:lineRule="auto"/>
              <w:rPr>
                <w:rFonts w:hint="eastAsia" w:ascii="宋体" w:hAnsi="宋体" w:eastAsia="宋体" w:cs="宋体"/>
                <w:color w:val="auto"/>
                <w:sz w:val="24"/>
                <w:szCs w:val="24"/>
                <w:highlight w:val="none"/>
              </w:rPr>
            </w:pPr>
          </w:p>
        </w:tc>
      </w:tr>
      <w:tr w14:paraId="0B145D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03025EB2">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6F5E68FC">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1A552953">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20691471">
            <w:pPr>
              <w:spacing w:line="360" w:lineRule="auto"/>
              <w:rPr>
                <w:rFonts w:hint="eastAsia" w:ascii="宋体" w:hAnsi="宋体" w:eastAsia="宋体" w:cs="宋体"/>
                <w:color w:val="auto"/>
                <w:sz w:val="24"/>
                <w:szCs w:val="24"/>
                <w:highlight w:val="none"/>
              </w:rPr>
            </w:pPr>
          </w:p>
        </w:tc>
      </w:tr>
      <w:tr w14:paraId="726A3A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206DF5E3">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3D3CCBED">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3F91E3D4">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71483669">
            <w:pPr>
              <w:spacing w:line="360" w:lineRule="auto"/>
              <w:rPr>
                <w:rFonts w:hint="eastAsia" w:ascii="宋体" w:hAnsi="宋体" w:eastAsia="宋体" w:cs="宋体"/>
                <w:color w:val="auto"/>
                <w:sz w:val="24"/>
                <w:szCs w:val="24"/>
                <w:highlight w:val="none"/>
              </w:rPr>
            </w:pPr>
          </w:p>
        </w:tc>
      </w:tr>
      <w:tr w14:paraId="0D854F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Borders>
              <w:top w:val="single" w:color="000000" w:sz="6" w:space="0"/>
              <w:left w:val="single" w:color="000000" w:sz="12" w:space="0"/>
              <w:right w:val="single" w:color="000000" w:sz="6" w:space="0"/>
            </w:tcBorders>
            <w:tcMar>
              <w:left w:w="0" w:type="dxa"/>
              <w:right w:w="0" w:type="dxa"/>
            </w:tcMar>
            <w:vAlign w:val="center"/>
          </w:tcPr>
          <w:p w14:paraId="39765D3D">
            <w:pPr>
              <w:spacing w:line="360" w:lineRule="auto"/>
              <w:rPr>
                <w:rFonts w:hint="eastAsia" w:ascii="宋体" w:hAnsi="宋体" w:eastAsia="宋体" w:cs="宋体"/>
                <w:color w:val="auto"/>
                <w:sz w:val="24"/>
                <w:szCs w:val="24"/>
                <w:highlight w:val="none"/>
              </w:rPr>
            </w:pPr>
          </w:p>
        </w:tc>
        <w:tc>
          <w:tcPr>
            <w:tcW w:w="3516" w:type="dxa"/>
            <w:gridSpan w:val="4"/>
            <w:tcBorders>
              <w:top w:val="single" w:color="000000" w:sz="6" w:space="0"/>
              <w:left w:val="single" w:color="000000" w:sz="6" w:space="0"/>
              <w:right w:val="single" w:color="000000" w:sz="6" w:space="0"/>
            </w:tcBorders>
            <w:tcMar>
              <w:left w:w="0" w:type="dxa"/>
              <w:right w:w="0" w:type="dxa"/>
            </w:tcMar>
            <w:vAlign w:val="center"/>
          </w:tcPr>
          <w:p w14:paraId="15076F83">
            <w:pPr>
              <w:spacing w:line="360" w:lineRule="auto"/>
              <w:rPr>
                <w:rFonts w:hint="eastAsia" w:ascii="宋体" w:hAnsi="宋体" w:eastAsia="宋体" w:cs="宋体"/>
                <w:color w:val="auto"/>
                <w:sz w:val="24"/>
                <w:szCs w:val="24"/>
                <w:highlight w:val="none"/>
              </w:rPr>
            </w:pPr>
          </w:p>
        </w:tc>
        <w:tc>
          <w:tcPr>
            <w:tcW w:w="1295" w:type="dxa"/>
            <w:tcBorders>
              <w:top w:val="single" w:color="000000" w:sz="6" w:space="0"/>
              <w:left w:val="single" w:color="000000" w:sz="6" w:space="0"/>
              <w:right w:val="single" w:color="000000" w:sz="6" w:space="0"/>
            </w:tcBorders>
            <w:tcMar>
              <w:left w:w="0" w:type="dxa"/>
              <w:right w:w="0" w:type="dxa"/>
            </w:tcMar>
            <w:vAlign w:val="center"/>
          </w:tcPr>
          <w:p w14:paraId="1C206F89">
            <w:pPr>
              <w:spacing w:line="360" w:lineRule="auto"/>
              <w:rPr>
                <w:rFonts w:hint="eastAsia" w:ascii="宋体" w:hAnsi="宋体" w:eastAsia="宋体" w:cs="宋体"/>
                <w:color w:val="auto"/>
                <w:sz w:val="24"/>
                <w:szCs w:val="24"/>
                <w:highlight w:val="none"/>
              </w:rPr>
            </w:pPr>
          </w:p>
        </w:tc>
        <w:tc>
          <w:tcPr>
            <w:tcW w:w="2362" w:type="dxa"/>
            <w:gridSpan w:val="2"/>
            <w:tcBorders>
              <w:top w:val="single" w:color="000000" w:sz="6" w:space="0"/>
              <w:left w:val="single" w:color="000000" w:sz="6" w:space="0"/>
              <w:right w:val="single" w:color="000000" w:sz="12" w:space="0"/>
            </w:tcBorders>
            <w:tcMar>
              <w:left w:w="0" w:type="dxa"/>
              <w:right w:w="0" w:type="dxa"/>
            </w:tcMar>
            <w:vAlign w:val="center"/>
          </w:tcPr>
          <w:p w14:paraId="1A5C6BE3">
            <w:pPr>
              <w:spacing w:line="360" w:lineRule="auto"/>
              <w:rPr>
                <w:rFonts w:hint="eastAsia" w:ascii="宋体" w:hAnsi="宋体" w:eastAsia="宋体" w:cs="宋体"/>
                <w:color w:val="auto"/>
                <w:sz w:val="24"/>
                <w:szCs w:val="24"/>
                <w:highlight w:val="none"/>
              </w:rPr>
            </w:pPr>
          </w:p>
        </w:tc>
      </w:tr>
    </w:tbl>
    <w:p w14:paraId="4CCDF8A7">
      <w:pPr>
        <w:pStyle w:val="7"/>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注：投标人应根据投标人须知第</w:t>
      </w:r>
      <w:r>
        <w:rPr>
          <w:rFonts w:hint="eastAsia" w:ascii="宋体" w:hAnsi="宋体" w:eastAsia="宋体" w:cs="宋体"/>
          <w:color w:val="auto"/>
          <w:sz w:val="24"/>
          <w:szCs w:val="24"/>
          <w:highlight w:val="none"/>
        </w:rPr>
        <w:t>3.5款及投标人须知前附表</w:t>
      </w:r>
      <w:r>
        <w:rPr>
          <w:rFonts w:hint="eastAsia" w:ascii="宋体" w:hAnsi="宋体" w:eastAsia="宋体" w:cs="宋体"/>
          <w:b/>
          <w:bCs/>
          <w:color w:val="auto"/>
          <w:sz w:val="24"/>
          <w:szCs w:val="24"/>
          <w:highlight w:val="none"/>
        </w:rPr>
        <w:t>的要求在本表后附相关证明材料。</w:t>
      </w:r>
    </w:p>
    <w:p w14:paraId="6C782333">
      <w:pPr>
        <w:spacing w:line="360" w:lineRule="auto"/>
        <w:jc w:val="left"/>
        <w:rPr>
          <w:rFonts w:ascii="宋体" w:hAnsi="宋体" w:cs="宋体"/>
          <w:b/>
          <w:bCs/>
          <w:color w:val="auto"/>
          <w:sz w:val="24"/>
          <w:highlight w:val="none"/>
        </w:rPr>
      </w:pPr>
      <w:r>
        <w:rPr>
          <w:rFonts w:hint="eastAsia" w:ascii="宋体" w:hAnsi="宋体" w:eastAsia="宋体" w:cs="宋体"/>
          <w:b/>
          <w:bCs/>
          <w:color w:val="auto"/>
          <w:sz w:val="24"/>
          <w:szCs w:val="24"/>
          <w:highlight w:val="none"/>
        </w:rPr>
        <w:br w:type="page"/>
      </w:r>
      <w:r>
        <w:rPr>
          <w:rFonts w:hint="eastAsia" w:ascii="宋体" w:hAnsi="宋体" w:cs="宋体"/>
          <w:b/>
          <w:bCs/>
          <w:color w:val="auto"/>
          <w:sz w:val="24"/>
          <w:highlight w:val="none"/>
        </w:rPr>
        <w:t>（八）拟投入本项目的主要试验检测仪器设备表</w:t>
      </w:r>
    </w:p>
    <w:p w14:paraId="7A8AB74F">
      <w:pPr>
        <w:pStyle w:val="10"/>
        <w:rPr>
          <w:rFonts w:ascii="宋体" w:hAnsi="宋体" w:cs="宋体"/>
          <w:color w:val="auto"/>
          <w:highlight w:val="none"/>
        </w:rPr>
      </w:pPr>
    </w:p>
    <w:tbl>
      <w:tblPr>
        <w:tblStyle w:val="26"/>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77"/>
        <w:gridCol w:w="1011"/>
        <w:gridCol w:w="806"/>
        <w:gridCol w:w="918"/>
        <w:gridCol w:w="1074"/>
        <w:gridCol w:w="1531"/>
        <w:gridCol w:w="1255"/>
      </w:tblGrid>
      <w:tr w14:paraId="66AE17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exact"/>
          <w:jc w:val="center"/>
        </w:trPr>
        <w:tc>
          <w:tcPr>
            <w:tcW w:w="788" w:type="dxa"/>
            <w:tcMar>
              <w:left w:w="0" w:type="dxa"/>
              <w:right w:w="0" w:type="dxa"/>
            </w:tcMar>
            <w:vAlign w:val="center"/>
          </w:tcPr>
          <w:p w14:paraId="4A6F31E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7" w:type="dxa"/>
            <w:tcMar>
              <w:left w:w="0" w:type="dxa"/>
              <w:right w:w="0" w:type="dxa"/>
            </w:tcMar>
            <w:vAlign w:val="center"/>
          </w:tcPr>
          <w:p w14:paraId="77BA06E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14:paraId="2AD5B96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11" w:type="dxa"/>
            <w:tcMar>
              <w:left w:w="0" w:type="dxa"/>
              <w:right w:w="0" w:type="dxa"/>
            </w:tcMar>
            <w:vAlign w:val="center"/>
          </w:tcPr>
          <w:p w14:paraId="17CADBA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51F06FA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06" w:type="dxa"/>
            <w:tcMar>
              <w:left w:w="0" w:type="dxa"/>
              <w:right w:w="0" w:type="dxa"/>
            </w:tcMar>
            <w:vAlign w:val="center"/>
          </w:tcPr>
          <w:p w14:paraId="5AF95BE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18" w:type="dxa"/>
            <w:tcMar>
              <w:left w:w="0" w:type="dxa"/>
              <w:right w:w="0" w:type="dxa"/>
            </w:tcMar>
            <w:vAlign w:val="center"/>
          </w:tcPr>
          <w:p w14:paraId="55C5681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1F150F1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74" w:type="dxa"/>
            <w:tcMar>
              <w:left w:w="0" w:type="dxa"/>
              <w:right w:w="0" w:type="dxa"/>
            </w:tcMar>
            <w:vAlign w:val="center"/>
          </w:tcPr>
          <w:p w14:paraId="6C74350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7345EB0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531" w:type="dxa"/>
            <w:tcMar>
              <w:left w:w="0" w:type="dxa"/>
              <w:right w:w="0" w:type="dxa"/>
            </w:tcMar>
            <w:vAlign w:val="center"/>
          </w:tcPr>
          <w:p w14:paraId="52D108D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1255" w:type="dxa"/>
            <w:tcMar>
              <w:left w:w="0" w:type="dxa"/>
              <w:right w:w="0" w:type="dxa"/>
            </w:tcMar>
            <w:vAlign w:val="center"/>
          </w:tcPr>
          <w:p w14:paraId="51806C5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BBFE8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21FF3C2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40C0DD7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E8CA8F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57E2B2D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0BD669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8E1D44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00E12DF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4EE2800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0CA14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9C9B10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C67CD2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3D59D51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7A43849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45C4784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0216DC3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6F1D80D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3874D0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5A969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C74041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59919F0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1958A26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BDA590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39CF2AA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769BE23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64FE911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4B672DE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ED423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275395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67CBF53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3F88D59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064E4E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F2CC0A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1C1B208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3A284EE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560E617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3A27B6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795E156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2F24346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0A02816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56724E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930CEB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41E587B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560FD7F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22013D0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C3D75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77064B6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DF1AF8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18E789F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1A80773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44F97D8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BD94FE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0BFAF5F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407C370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CD5EB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66686F5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057E3BE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6BB7BB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0699391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1580A6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C25A30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1CEA4BB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5F8F44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9480B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0634204">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0D56B88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64AEF5D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6A77E507">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461BE6C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4E57200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009811A">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D8520A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76CBB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12F3EC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0896EEA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01ADD61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4B03D11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1E7923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642363D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65F35F4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66EF38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1C1FD1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7CCA5D02">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6C57339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1E445D15">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90AEDF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0BEB456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58E74F3E">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2D44608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464A7E4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7EF05E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475B6C9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250D782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0468F68">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1D938866">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F3F6C4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B334AB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5EC361F">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58F2191">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2BDD2B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69F82083">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4C3CE8A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4219105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147AD20">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62F6553D">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4AA14E7B">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3C7ECA3C">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6DC633C9">
            <w:pPr>
              <w:pStyle w:val="36"/>
              <w:kinsoku w:val="0"/>
              <w:overflowPunct w:val="0"/>
              <w:autoSpaceDE w:val="0"/>
              <w:autoSpaceDN w:val="0"/>
              <w:spacing w:line="260" w:lineRule="exact"/>
              <w:jc w:val="center"/>
              <w:rPr>
                <w:rFonts w:hint="eastAsia" w:ascii="宋体" w:hAnsi="宋体" w:eastAsia="宋体" w:cs="宋体"/>
                <w:color w:val="auto"/>
                <w:sz w:val="24"/>
                <w:szCs w:val="24"/>
                <w:highlight w:val="none"/>
              </w:rPr>
            </w:pPr>
          </w:p>
        </w:tc>
      </w:tr>
      <w:tr w14:paraId="4A5412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D359561">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2546C9B5">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143B9FB4">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6FEEF72F">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3526E7A7">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249E8E92">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322E073">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757B1B6">
            <w:pPr>
              <w:spacing w:line="360" w:lineRule="auto"/>
              <w:rPr>
                <w:rFonts w:hint="eastAsia" w:ascii="宋体" w:hAnsi="宋体" w:eastAsia="宋体" w:cs="宋体"/>
                <w:color w:val="auto"/>
                <w:sz w:val="24"/>
                <w:szCs w:val="24"/>
                <w:highlight w:val="none"/>
              </w:rPr>
            </w:pPr>
          </w:p>
        </w:tc>
      </w:tr>
      <w:tr w14:paraId="4BE40E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39074D82">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5E48774F">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723AADEC">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59F789C9">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71C96AB">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7F339E4D">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39BECD35">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122A678D">
            <w:pPr>
              <w:spacing w:line="360" w:lineRule="auto"/>
              <w:rPr>
                <w:rFonts w:hint="eastAsia" w:ascii="宋体" w:hAnsi="宋体" w:eastAsia="宋体" w:cs="宋体"/>
                <w:color w:val="auto"/>
                <w:sz w:val="24"/>
                <w:szCs w:val="24"/>
                <w:highlight w:val="none"/>
              </w:rPr>
            </w:pPr>
          </w:p>
        </w:tc>
      </w:tr>
      <w:tr w14:paraId="5D3340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08988F57">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39A87994">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21E5F246">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7C5D8EDF">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1CE92052">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0FA2BE94">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4A754B16">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590B5076">
            <w:pPr>
              <w:spacing w:line="360" w:lineRule="auto"/>
              <w:rPr>
                <w:rFonts w:hint="eastAsia" w:ascii="宋体" w:hAnsi="宋体" w:eastAsia="宋体" w:cs="宋体"/>
                <w:color w:val="auto"/>
                <w:sz w:val="24"/>
                <w:szCs w:val="24"/>
                <w:highlight w:val="none"/>
              </w:rPr>
            </w:pPr>
          </w:p>
        </w:tc>
      </w:tr>
      <w:tr w14:paraId="4826C7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56C3B56A">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5DC23E16">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4A586527">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221B892E">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2A487B05">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86726A6">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744B3519">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23461E3B">
            <w:pPr>
              <w:spacing w:line="360" w:lineRule="auto"/>
              <w:rPr>
                <w:rFonts w:hint="eastAsia" w:ascii="宋体" w:hAnsi="宋体" w:eastAsia="宋体" w:cs="宋体"/>
                <w:color w:val="auto"/>
                <w:sz w:val="24"/>
                <w:szCs w:val="24"/>
                <w:highlight w:val="none"/>
              </w:rPr>
            </w:pPr>
          </w:p>
        </w:tc>
      </w:tr>
      <w:tr w14:paraId="5BD9D6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75"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54BB65D3">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DF99E20">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29E659B6">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3FF82008">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79A98F40">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3EECABE8">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6000B3F7">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6625EDF7">
            <w:pPr>
              <w:spacing w:line="360" w:lineRule="auto"/>
              <w:rPr>
                <w:rFonts w:hint="eastAsia" w:ascii="宋体" w:hAnsi="宋体" w:eastAsia="宋体" w:cs="宋体"/>
                <w:color w:val="auto"/>
                <w:sz w:val="24"/>
                <w:szCs w:val="24"/>
                <w:highlight w:val="none"/>
              </w:rPr>
            </w:pPr>
          </w:p>
        </w:tc>
      </w:tr>
      <w:tr w14:paraId="4BADA6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1B3985ED">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0E28B4CA">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66DBC213">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1FFFD885">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32A80C49">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2E1B3C5C">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3E649859">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3DF39386">
            <w:pPr>
              <w:spacing w:line="360" w:lineRule="auto"/>
              <w:rPr>
                <w:rFonts w:hint="eastAsia" w:ascii="宋体" w:hAnsi="宋体" w:eastAsia="宋体" w:cs="宋体"/>
                <w:color w:val="auto"/>
                <w:sz w:val="24"/>
                <w:szCs w:val="24"/>
                <w:highlight w:val="none"/>
              </w:rPr>
            </w:pPr>
          </w:p>
        </w:tc>
      </w:tr>
      <w:tr w14:paraId="41A4A4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exact"/>
          <w:jc w:val="center"/>
        </w:trPr>
        <w:tc>
          <w:tcPr>
            <w:tcW w:w="788" w:type="dxa"/>
            <w:tcBorders>
              <w:top w:val="single" w:color="000000" w:sz="6" w:space="0"/>
              <w:left w:val="single" w:color="000000" w:sz="12" w:space="0"/>
              <w:right w:val="single" w:color="000000" w:sz="6" w:space="0"/>
            </w:tcBorders>
            <w:tcMar>
              <w:left w:w="0" w:type="dxa"/>
              <w:right w:w="0" w:type="dxa"/>
            </w:tcMar>
          </w:tcPr>
          <w:p w14:paraId="50126BC4">
            <w:pPr>
              <w:spacing w:line="360" w:lineRule="auto"/>
              <w:rPr>
                <w:rFonts w:hint="eastAsia" w:ascii="宋体" w:hAnsi="宋体" w:eastAsia="宋体" w:cs="宋体"/>
                <w:color w:val="auto"/>
                <w:sz w:val="24"/>
                <w:szCs w:val="24"/>
                <w:highlight w:val="none"/>
              </w:rPr>
            </w:pPr>
          </w:p>
        </w:tc>
        <w:tc>
          <w:tcPr>
            <w:tcW w:w="1377" w:type="dxa"/>
            <w:tcBorders>
              <w:top w:val="single" w:color="000000" w:sz="6" w:space="0"/>
              <w:left w:val="single" w:color="000000" w:sz="6" w:space="0"/>
              <w:right w:val="single" w:color="000000" w:sz="6" w:space="0"/>
            </w:tcBorders>
            <w:tcMar>
              <w:left w:w="0" w:type="dxa"/>
              <w:right w:w="0" w:type="dxa"/>
            </w:tcMar>
          </w:tcPr>
          <w:p w14:paraId="1FB9EE58">
            <w:pPr>
              <w:spacing w:line="360" w:lineRule="auto"/>
              <w:rPr>
                <w:rFonts w:hint="eastAsia" w:ascii="宋体" w:hAnsi="宋体" w:eastAsia="宋体" w:cs="宋体"/>
                <w:color w:val="auto"/>
                <w:sz w:val="24"/>
                <w:szCs w:val="24"/>
                <w:highlight w:val="none"/>
              </w:rPr>
            </w:pPr>
          </w:p>
        </w:tc>
        <w:tc>
          <w:tcPr>
            <w:tcW w:w="1011" w:type="dxa"/>
            <w:tcBorders>
              <w:top w:val="single" w:color="000000" w:sz="6" w:space="0"/>
              <w:left w:val="single" w:color="000000" w:sz="6" w:space="0"/>
              <w:right w:val="single" w:color="000000" w:sz="6" w:space="0"/>
            </w:tcBorders>
            <w:tcMar>
              <w:left w:w="0" w:type="dxa"/>
              <w:right w:w="0" w:type="dxa"/>
            </w:tcMar>
          </w:tcPr>
          <w:p w14:paraId="232104E9">
            <w:pPr>
              <w:spacing w:line="360" w:lineRule="auto"/>
              <w:rPr>
                <w:rFonts w:hint="eastAsia" w:ascii="宋体" w:hAnsi="宋体" w:eastAsia="宋体" w:cs="宋体"/>
                <w:color w:val="auto"/>
                <w:sz w:val="24"/>
                <w:szCs w:val="24"/>
                <w:highlight w:val="none"/>
              </w:rPr>
            </w:pPr>
          </w:p>
        </w:tc>
        <w:tc>
          <w:tcPr>
            <w:tcW w:w="806" w:type="dxa"/>
            <w:tcBorders>
              <w:top w:val="single" w:color="000000" w:sz="6" w:space="0"/>
              <w:left w:val="single" w:color="000000" w:sz="6" w:space="0"/>
              <w:right w:val="single" w:color="000000" w:sz="6" w:space="0"/>
            </w:tcBorders>
            <w:tcMar>
              <w:left w:w="0" w:type="dxa"/>
              <w:right w:w="0" w:type="dxa"/>
            </w:tcMar>
          </w:tcPr>
          <w:p w14:paraId="08452F77">
            <w:pPr>
              <w:spacing w:line="360" w:lineRule="auto"/>
              <w:rPr>
                <w:rFonts w:hint="eastAsia" w:ascii="宋体" w:hAnsi="宋体" w:eastAsia="宋体" w:cs="宋体"/>
                <w:color w:val="auto"/>
                <w:sz w:val="24"/>
                <w:szCs w:val="24"/>
                <w:highlight w:val="none"/>
              </w:rPr>
            </w:pPr>
          </w:p>
        </w:tc>
        <w:tc>
          <w:tcPr>
            <w:tcW w:w="918" w:type="dxa"/>
            <w:tcBorders>
              <w:top w:val="single" w:color="000000" w:sz="6" w:space="0"/>
              <w:left w:val="single" w:color="000000" w:sz="6" w:space="0"/>
              <w:right w:val="single" w:color="000000" w:sz="6" w:space="0"/>
            </w:tcBorders>
            <w:tcMar>
              <w:left w:w="0" w:type="dxa"/>
              <w:right w:w="0" w:type="dxa"/>
            </w:tcMar>
          </w:tcPr>
          <w:p w14:paraId="16866401">
            <w:pPr>
              <w:spacing w:line="360" w:lineRule="auto"/>
              <w:rPr>
                <w:rFonts w:hint="eastAsia" w:ascii="宋体" w:hAnsi="宋体" w:eastAsia="宋体" w:cs="宋体"/>
                <w:color w:val="auto"/>
                <w:sz w:val="24"/>
                <w:szCs w:val="24"/>
                <w:highlight w:val="none"/>
              </w:rPr>
            </w:pPr>
          </w:p>
        </w:tc>
        <w:tc>
          <w:tcPr>
            <w:tcW w:w="1074" w:type="dxa"/>
            <w:tcBorders>
              <w:top w:val="single" w:color="000000" w:sz="6" w:space="0"/>
              <w:left w:val="single" w:color="000000" w:sz="6" w:space="0"/>
              <w:right w:val="single" w:color="000000" w:sz="6" w:space="0"/>
            </w:tcBorders>
            <w:tcMar>
              <w:left w:w="0" w:type="dxa"/>
              <w:right w:w="0" w:type="dxa"/>
            </w:tcMar>
          </w:tcPr>
          <w:p w14:paraId="6ED2FE1C">
            <w:pPr>
              <w:spacing w:line="360" w:lineRule="auto"/>
              <w:rPr>
                <w:rFonts w:hint="eastAsia" w:ascii="宋体" w:hAnsi="宋体" w:eastAsia="宋体" w:cs="宋体"/>
                <w:color w:val="auto"/>
                <w:sz w:val="24"/>
                <w:szCs w:val="24"/>
                <w:highlight w:val="none"/>
              </w:rPr>
            </w:pPr>
          </w:p>
        </w:tc>
        <w:tc>
          <w:tcPr>
            <w:tcW w:w="1531" w:type="dxa"/>
            <w:tcBorders>
              <w:top w:val="single" w:color="000000" w:sz="6" w:space="0"/>
              <w:left w:val="single" w:color="000000" w:sz="6" w:space="0"/>
              <w:right w:val="single" w:color="000000" w:sz="6" w:space="0"/>
            </w:tcBorders>
            <w:tcMar>
              <w:left w:w="0" w:type="dxa"/>
              <w:right w:w="0" w:type="dxa"/>
            </w:tcMar>
          </w:tcPr>
          <w:p w14:paraId="42C9E806">
            <w:pPr>
              <w:spacing w:line="360" w:lineRule="auto"/>
              <w:rPr>
                <w:rFonts w:hint="eastAsia" w:ascii="宋体" w:hAnsi="宋体" w:eastAsia="宋体" w:cs="宋体"/>
                <w:color w:val="auto"/>
                <w:sz w:val="24"/>
                <w:szCs w:val="24"/>
                <w:highlight w:val="none"/>
              </w:rPr>
            </w:pPr>
          </w:p>
        </w:tc>
        <w:tc>
          <w:tcPr>
            <w:tcW w:w="1255" w:type="dxa"/>
            <w:tcBorders>
              <w:top w:val="single" w:color="000000" w:sz="6" w:space="0"/>
              <w:left w:val="single" w:color="000000" w:sz="6" w:space="0"/>
              <w:right w:val="single" w:color="000000" w:sz="12" w:space="0"/>
            </w:tcBorders>
            <w:tcMar>
              <w:left w:w="0" w:type="dxa"/>
              <w:right w:w="0" w:type="dxa"/>
            </w:tcMar>
          </w:tcPr>
          <w:p w14:paraId="03B8AA87">
            <w:pPr>
              <w:spacing w:line="360" w:lineRule="auto"/>
              <w:rPr>
                <w:rFonts w:hint="eastAsia" w:ascii="宋体" w:hAnsi="宋体" w:eastAsia="宋体" w:cs="宋体"/>
                <w:color w:val="auto"/>
                <w:sz w:val="24"/>
                <w:szCs w:val="24"/>
                <w:highlight w:val="none"/>
              </w:rPr>
            </w:pPr>
          </w:p>
        </w:tc>
      </w:tr>
    </w:tbl>
    <w:p w14:paraId="2A4830C5">
      <w:pPr>
        <w:spacing w:line="360" w:lineRule="auto"/>
        <w:jc w:val="left"/>
        <w:rPr>
          <w:rFonts w:ascii="宋体" w:hAnsi="宋体" w:cs="宋体"/>
          <w:b/>
          <w:bCs/>
          <w:color w:val="auto"/>
          <w:sz w:val="32"/>
          <w:szCs w:val="32"/>
          <w:highlight w:val="none"/>
        </w:rPr>
      </w:pPr>
      <w:r>
        <w:rPr>
          <w:rFonts w:hint="eastAsia" w:ascii="宋体" w:hAnsi="宋体" w:eastAsia="宋体" w:cs="宋体"/>
          <w:b/>
          <w:bCs/>
          <w:color w:val="auto"/>
          <w:sz w:val="24"/>
          <w:szCs w:val="24"/>
          <w:highlight w:val="none"/>
        </w:rPr>
        <w:br w:type="page"/>
      </w:r>
    </w:p>
    <w:p w14:paraId="42E0CC1B">
      <w:pPr>
        <w:pStyle w:val="4"/>
        <w:rPr>
          <w:rFonts w:ascii="宋体" w:hAnsi="宋体" w:cs="宋体"/>
          <w:color w:val="auto"/>
          <w:highlight w:val="none"/>
        </w:rPr>
      </w:pPr>
      <w:bookmarkStart w:id="229" w:name="_Toc10102"/>
      <w:bookmarkStart w:id="230" w:name="_Toc1649856421"/>
      <w:r>
        <w:rPr>
          <w:rFonts w:hint="eastAsia" w:ascii="宋体" w:hAnsi="宋体" w:cs="宋体"/>
          <w:color w:val="auto"/>
          <w:highlight w:val="none"/>
        </w:rPr>
        <w:t>七、技术标（监理大纲</w:t>
      </w:r>
      <w:bookmarkEnd w:id="229"/>
      <w:r>
        <w:rPr>
          <w:rFonts w:hint="eastAsia" w:ascii="宋体" w:hAnsi="宋体" w:cs="宋体"/>
          <w:color w:val="auto"/>
          <w:highlight w:val="none"/>
        </w:rPr>
        <w:t>）</w:t>
      </w:r>
      <w:bookmarkEnd w:id="230"/>
    </w:p>
    <w:p w14:paraId="0F648461">
      <w:pPr>
        <w:spacing w:line="360" w:lineRule="auto"/>
        <w:jc w:val="left"/>
        <w:rPr>
          <w:rFonts w:ascii="宋体" w:hAnsi="宋体" w:cs="宋体"/>
          <w:color w:val="auto"/>
          <w:sz w:val="24"/>
          <w:szCs w:val="24"/>
          <w:highlight w:val="none"/>
        </w:rPr>
      </w:pPr>
    </w:p>
    <w:p w14:paraId="6D7E5198">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技术标（监理大纲）应包括（但不限于）下列内容：详见评标办法。</w:t>
      </w:r>
    </w:p>
    <w:p w14:paraId="6EB3195C">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技术标（监理大纲）编制要求：明标编制</w:t>
      </w:r>
    </w:p>
    <w:p w14:paraId="4BC60848">
      <w:pPr>
        <w:adjustRightInd w:val="0"/>
        <w:snapToGrid w:val="0"/>
        <w:spacing w:line="360" w:lineRule="auto"/>
        <w:jc w:val="left"/>
        <w:rPr>
          <w:color w:val="auto"/>
          <w:highlight w:val="none"/>
        </w:rPr>
      </w:pPr>
      <w:r>
        <w:rPr>
          <w:rFonts w:hint="eastAsia" w:ascii="宋体" w:hAnsi="宋体" w:eastAsia="宋体" w:cs="宋体"/>
          <w:color w:val="auto"/>
          <w:kern w:val="2"/>
          <w:sz w:val="24"/>
          <w:szCs w:val="24"/>
          <w:highlight w:val="none"/>
          <w:lang w:val="en-US" w:eastAsia="zh-CN" w:bidi="ar-SA"/>
        </w:rPr>
        <w:t>技术标(监理大纲)</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建议采用 A4规格(附图、附表可采用 A3 规格，A3 规格按2页计)。技术标(监理大纲)页数建议不超过60页(包括封面、目录、附图、附表)，评标委员会可以对超过部分不予评审。。</w:t>
      </w:r>
    </w:p>
    <w:p w14:paraId="1C5979B0">
      <w:pPr>
        <w:adjustRightInd w:val="0"/>
        <w:snapToGrid w:val="0"/>
        <w:spacing w:line="360" w:lineRule="auto"/>
        <w:jc w:val="left"/>
        <w:rPr>
          <w:rFonts w:ascii="宋体" w:hAnsi="宋体" w:cs="宋体"/>
          <w:color w:val="auto"/>
          <w:sz w:val="24"/>
          <w:szCs w:val="24"/>
          <w:highlight w:val="none"/>
        </w:rPr>
      </w:pPr>
    </w:p>
    <w:p w14:paraId="3728D76B">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10378350">
      <w:pPr>
        <w:pStyle w:val="4"/>
        <w:numPr>
          <w:ilvl w:val="0"/>
          <w:numId w:val="5"/>
        </w:numPr>
        <w:rPr>
          <w:rFonts w:hint="eastAsia" w:ascii="宋体" w:hAnsi="宋体" w:cs="宋体"/>
          <w:color w:val="auto"/>
          <w:highlight w:val="none"/>
        </w:rPr>
      </w:pPr>
      <w:bookmarkStart w:id="231" w:name="_Toc1762763915"/>
      <w:bookmarkStart w:id="232" w:name="_Toc23396"/>
      <w:r>
        <w:rPr>
          <w:rFonts w:hint="eastAsia" w:ascii="宋体" w:hAnsi="宋体" w:cs="宋体"/>
          <w:color w:val="auto"/>
          <w:highlight w:val="none"/>
        </w:rPr>
        <w:t>其他资料</w:t>
      </w:r>
      <w:bookmarkEnd w:id="231"/>
      <w:bookmarkEnd w:id="232"/>
    </w:p>
    <w:p w14:paraId="01BA995B">
      <w:pPr>
        <w:widowControl/>
        <w:autoSpaceDE w:val="0"/>
        <w:adjustRightInd w:val="0"/>
        <w:spacing w:after="360" w:afterLines="150"/>
        <w:jc w:val="center"/>
        <w:rPr>
          <w:rFonts w:ascii="Times New Roman" w:hAnsi="Cambria" w:eastAsia="黑体"/>
          <w:b/>
          <w:bCs/>
          <w:color w:val="auto"/>
          <w:sz w:val="28"/>
          <w:szCs w:val="20"/>
          <w:highlight w:val="none"/>
        </w:rPr>
      </w:pPr>
      <w:r>
        <w:rPr>
          <w:rFonts w:hint="eastAsia" w:ascii="Times New Roman" w:hAnsi="Cambria" w:eastAsia="黑体"/>
          <w:b/>
          <w:bCs/>
          <w:color w:val="auto"/>
          <w:sz w:val="28"/>
          <w:szCs w:val="20"/>
          <w:highlight w:val="none"/>
        </w:rPr>
        <w:t>诚信承诺书</w:t>
      </w:r>
    </w:p>
    <w:p w14:paraId="25EBFFD4">
      <w:pPr>
        <w:pStyle w:val="15"/>
        <w:widowControl/>
        <w:spacing w:line="440" w:lineRule="exact"/>
        <w:ind w:firstLine="220" w:firstLineChars="100"/>
        <w:rPr>
          <w:rFonts w:hint="eastAsia" w:hAnsi="宋体" w:cs="宋体"/>
          <w:color w:val="auto"/>
          <w:sz w:val="22"/>
          <w:szCs w:val="22"/>
          <w:highlight w:val="none"/>
        </w:rPr>
      </w:pPr>
      <w:r>
        <w:rPr>
          <w:rFonts w:hAnsi="宋体" w:cs="宋体"/>
          <w:color w:val="auto"/>
          <w:sz w:val="22"/>
          <w:szCs w:val="22"/>
          <w:highlight w:val="none"/>
          <w:u w:val="single"/>
        </w:rPr>
        <w:t xml:space="preserve">（招标人名称）                    </w:t>
      </w:r>
      <w:r>
        <w:rPr>
          <w:rFonts w:hAnsi="宋体" w:cs="宋体"/>
          <w:color w:val="auto"/>
          <w:sz w:val="22"/>
          <w:szCs w:val="22"/>
          <w:highlight w:val="none"/>
        </w:rPr>
        <w:t>：</w:t>
      </w:r>
    </w:p>
    <w:p w14:paraId="6ADDC53F">
      <w:pPr>
        <w:pStyle w:val="15"/>
        <w:widowControl/>
        <w:spacing w:line="440" w:lineRule="exact"/>
        <w:ind w:firstLine="440" w:firstLineChars="200"/>
        <w:rPr>
          <w:rFonts w:hint="eastAsia" w:hAnsi="宋体" w:cs="宋体"/>
          <w:color w:val="auto"/>
          <w:kern w:val="0"/>
          <w:sz w:val="22"/>
          <w:szCs w:val="22"/>
          <w:highlight w:val="none"/>
        </w:rPr>
      </w:pPr>
      <w:r>
        <w:rPr>
          <w:rFonts w:hAnsi="宋体" w:cs="宋体"/>
          <w:color w:val="auto"/>
          <w:sz w:val="22"/>
          <w:szCs w:val="22"/>
          <w:highlight w:val="none"/>
        </w:rPr>
        <w:t>本公司已详细阅读</w:t>
      </w:r>
      <w:r>
        <w:rPr>
          <w:rFonts w:hAnsi="宋体" w:cs="宋体"/>
          <w:color w:val="auto"/>
          <w:sz w:val="22"/>
          <w:szCs w:val="22"/>
          <w:highlight w:val="none"/>
          <w:u w:val="single"/>
        </w:rPr>
        <w:t xml:space="preserve">    （</w:t>
      </w:r>
      <w:r>
        <w:rPr>
          <w:rFonts w:hint="eastAsia" w:hAnsi="宋体" w:cs="宋体"/>
          <w:color w:val="auto"/>
          <w:sz w:val="22"/>
          <w:szCs w:val="22"/>
          <w:highlight w:val="none"/>
          <w:u w:val="single"/>
        </w:rPr>
        <w:t>项目</w:t>
      </w:r>
      <w:r>
        <w:rPr>
          <w:rFonts w:hAnsi="宋体" w:cs="宋体"/>
          <w:color w:val="auto"/>
          <w:sz w:val="22"/>
          <w:szCs w:val="22"/>
          <w:highlight w:val="none"/>
          <w:u w:val="single"/>
        </w:rPr>
        <w:t xml:space="preserve">名称）   </w:t>
      </w:r>
      <w:r>
        <w:rPr>
          <w:rFonts w:hAnsi="宋体" w:cs="宋体"/>
          <w:color w:val="auto"/>
          <w:sz w:val="22"/>
          <w:szCs w:val="22"/>
          <w:highlight w:val="none"/>
        </w:rPr>
        <w:t>招标文件，自觉遵守中华人民共和国、浙江省及当地有关招标投标的法律法规规定，自觉维护建筑市场正常秩序，现自愿就参加</w:t>
      </w:r>
      <w:r>
        <w:rPr>
          <w:rFonts w:hint="eastAsia" w:hAnsi="宋体" w:cs="宋体"/>
          <w:color w:val="auto"/>
          <w:sz w:val="22"/>
          <w:szCs w:val="22"/>
          <w:highlight w:val="none"/>
        </w:rPr>
        <w:t>本次监理</w:t>
      </w:r>
      <w:r>
        <w:rPr>
          <w:rFonts w:hAnsi="宋体" w:cs="宋体"/>
          <w:color w:val="auto"/>
          <w:sz w:val="22"/>
          <w:szCs w:val="22"/>
          <w:highlight w:val="none"/>
        </w:rPr>
        <w:t>投标有关事</w:t>
      </w:r>
      <w:r>
        <w:rPr>
          <w:rFonts w:hint="eastAsia" w:hAnsi="宋体" w:cs="宋体"/>
          <w:color w:val="auto"/>
          <w:kern w:val="0"/>
          <w:sz w:val="22"/>
          <w:szCs w:val="22"/>
          <w:highlight w:val="none"/>
        </w:rPr>
        <w:t>项郑重承诺不存在下列情形：</w:t>
      </w:r>
    </w:p>
    <w:p w14:paraId="522468EB">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（1）为招标人不具有独立法人资格的附属机构（单位）；</w:t>
      </w:r>
    </w:p>
    <w:p w14:paraId="2EB1027A">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（2）与招标人存在利害关系且可能影响招标公正性；</w:t>
      </w:r>
    </w:p>
    <w:p w14:paraId="3659B1FC">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（3）与本招标项目的其他投标人为同一个单位负责人；</w:t>
      </w:r>
    </w:p>
    <w:p w14:paraId="24F6F4B9">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（4）与本招标项目的其他投标人存在控股、管理关系；</w:t>
      </w:r>
    </w:p>
    <w:p w14:paraId="163B6AA0">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（5）为本招标项目的代建人；</w:t>
      </w:r>
    </w:p>
    <w:p w14:paraId="18174CE5">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（6）为本招标项目的招标代理机构；</w:t>
      </w:r>
    </w:p>
    <w:p w14:paraId="2C6A1E68">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（7）与本招标项目的代建人或招标代理机构同为一个法定代表人；</w:t>
      </w:r>
    </w:p>
    <w:p w14:paraId="08097AAC">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（8）与本招标项目的代建人或招标代理机构存在控股或参股关系；</w:t>
      </w:r>
    </w:p>
    <w:p w14:paraId="22177B52">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（9）与本招标项目的施工承包人以及建筑材料、建筑构配件和设备供应商有隶属关系或者其他利害关系；</w:t>
      </w:r>
    </w:p>
    <w:p w14:paraId="6EEC5903">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（10）被依法暂停或者取消投标资格（以相关主管部门的行政处罚决定为准）； </w:t>
      </w:r>
    </w:p>
    <w:p w14:paraId="2DABC039">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（11）被责令停产停业、暂扣或者吊销许可证、暂扣或者吊销执照； </w:t>
      </w:r>
    </w:p>
    <w:p w14:paraId="453030C6">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（12）进入清算程序，或被宣告破产；</w:t>
      </w:r>
    </w:p>
    <w:p w14:paraId="13F1365D">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（13）在最近三年内发生重大监理质量问题（“近三年”指投标截止之日上溯三年，以相关行业主管部门的行政处罚决定或司法机关出具的有关法律文书为准）；</w:t>
      </w:r>
    </w:p>
    <w:p w14:paraId="3F3D1973">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（14）被市场监管管理机关在全国企业信用信息公示系统中列入严重违法失信企业名单；</w:t>
      </w:r>
    </w:p>
    <w:p w14:paraId="186E15CE">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（15）投标人及其拟派项目负责人投标截止日被列入失信被执行人名单（以“中国执行信息公开网”为准）；</w:t>
      </w:r>
    </w:p>
    <w:p w14:paraId="5AFFB641">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14:paraId="165045E2">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（17）法律法规或投标人须知前附表规定的其他情形。</w:t>
      </w:r>
    </w:p>
    <w:p w14:paraId="1B23FA04">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 1 \* GB3 </w:instrText>
      </w:r>
      <w:r>
        <w:rPr>
          <w:rFonts w:hint="eastAsia" w:ascii="宋体" w:hAnsi="宋体" w:cs="宋体"/>
          <w:color w:val="auto"/>
          <w:kern w:val="0"/>
          <w:sz w:val="22"/>
          <w:szCs w:val="22"/>
          <w:highlight w:val="none"/>
        </w:rPr>
        <w:fldChar w:fldCharType="separate"/>
      </w:r>
      <w:r>
        <w:rPr>
          <w:rFonts w:hint="eastAsia" w:ascii="宋体" w:hAnsi="宋体" w:cs="宋体"/>
          <w:color w:val="auto"/>
          <w:kern w:val="0"/>
          <w:sz w:val="22"/>
          <w:szCs w:val="22"/>
          <w:highlight w:val="none"/>
        </w:rPr>
        <w:t>①</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上述第（10）、（11）、（12）、（14）、（15）、（16）目规定的情形，仅指“投标人”，不包括投标人分公司、办事处及其他分支机构。</w:t>
      </w:r>
    </w:p>
    <w:p w14:paraId="52EB932B">
      <w:pPr>
        <w:pStyle w:val="9"/>
        <w:kinsoku w:val="0"/>
        <w:spacing w:after="0" w:line="440" w:lineRule="exact"/>
        <w:ind w:right="-512" w:rightChars="-244"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以上承诺如有虚假，同意录入诚信档案，给招标人造成损失的，愿意依法承担赔偿责任。如已中标，同意招标人取消我单位中标资格的处理。</w:t>
      </w:r>
    </w:p>
    <w:p w14:paraId="63F05FC5">
      <w:pPr>
        <w:pStyle w:val="9"/>
        <w:kinsoku w:val="0"/>
        <w:spacing w:after="0" w:line="500" w:lineRule="exact"/>
        <w:ind w:right="-512" w:rightChars="-244" w:firstLine="3300" w:firstLineChars="1500"/>
        <w:rPr>
          <w:rFonts w:hint="eastAsia" w:ascii="宋体" w:hAnsi="宋体" w:cs="宋体"/>
          <w:color w:val="auto"/>
          <w:kern w:val="0"/>
          <w:sz w:val="22"/>
          <w:szCs w:val="22"/>
          <w:highlight w:val="none"/>
        </w:rPr>
      </w:pPr>
    </w:p>
    <w:p w14:paraId="27138E6D">
      <w:pPr>
        <w:pStyle w:val="9"/>
        <w:kinsoku w:val="0"/>
        <w:spacing w:after="0" w:line="500" w:lineRule="exact"/>
        <w:ind w:right="-512" w:rightChars="-244" w:firstLine="3300" w:firstLineChars="1500"/>
        <w:rPr>
          <w:rFonts w:hint="eastAsia" w:ascii="宋体" w:hAnsi="宋体" w:cs="宋体"/>
          <w:color w:val="auto"/>
          <w:kern w:val="0"/>
          <w:sz w:val="22"/>
          <w:szCs w:val="22"/>
          <w:highlight w:val="none"/>
        </w:rPr>
      </w:pPr>
    </w:p>
    <w:p w14:paraId="7F1450D6">
      <w:pPr>
        <w:pStyle w:val="9"/>
        <w:kinsoku w:val="0"/>
        <w:spacing w:after="0" w:line="500" w:lineRule="exact"/>
        <w:ind w:right="-512" w:rightChars="-244" w:firstLine="3960" w:firstLineChars="18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法定代表人（签字或盖章）：</w:t>
      </w:r>
    </w:p>
    <w:p w14:paraId="471500E8">
      <w:pPr>
        <w:pStyle w:val="9"/>
        <w:kinsoku w:val="0"/>
        <w:spacing w:after="0" w:line="500" w:lineRule="exact"/>
        <w:ind w:right="-512" w:rightChars="-244" w:firstLine="3960" w:firstLineChars="18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   标 人（单位盖章）：                                     </w:t>
      </w:r>
    </w:p>
    <w:p w14:paraId="616E7781">
      <w:pPr>
        <w:spacing w:line="500" w:lineRule="exact"/>
        <w:jc w:val="right"/>
        <w:rPr>
          <w:rFonts w:ascii="Arial" w:hAnsi="Arial" w:cs="Arial"/>
          <w:color w:val="auto"/>
          <w:highlight w:val="none"/>
        </w:rPr>
      </w:pPr>
      <w:r>
        <w:rPr>
          <w:rFonts w:hint="eastAsia" w:ascii="宋体" w:hAnsi="宋体" w:cs="宋体"/>
          <w:color w:val="auto"/>
          <w:kern w:val="0"/>
          <w:sz w:val="22"/>
          <w:szCs w:val="22"/>
          <w:highlight w:val="none"/>
        </w:rPr>
        <w:t>年    月    日</w:t>
      </w:r>
    </w:p>
    <w:p w14:paraId="3AE20221">
      <w:pPr>
        <w:rPr>
          <w:color w:val="auto"/>
          <w:highlight w:val="none"/>
        </w:rPr>
      </w:pPr>
    </w:p>
    <w:p w14:paraId="7220520D">
      <w:pPr>
        <w:rPr>
          <w:color w:val="auto"/>
          <w:highlight w:val="none"/>
        </w:rPr>
      </w:pPr>
    </w:p>
    <w:sectPr>
      <w:headerReference r:id="rId8" w:type="default"/>
      <w:footerReference r:id="rId9" w:type="default"/>
      <w:pgSz w:w="11906" w:h="16838"/>
      <w:pgMar w:top="1418" w:right="1588"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C24A">
    <w:pPr>
      <w:pStyle w:val="19"/>
      <w:jc w:val="center"/>
    </w:pPr>
    <w:r>
      <w:rPr>
        <w:rStyle w:val="28"/>
      </w:rPr>
      <w:fldChar w:fldCharType="begin"/>
    </w:r>
    <w:r>
      <w:rPr>
        <w:rStyle w:val="28"/>
      </w:rPr>
      <w:instrText xml:space="preserve"> PAGE </w:instrText>
    </w:r>
    <w:r>
      <w:fldChar w:fldCharType="separate"/>
    </w:r>
    <w:r>
      <w:rPr>
        <w:rStyle w:val="28"/>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DEFF">
    <w:pPr>
      <w:pStyle w:val="19"/>
      <w:jc w:val="center"/>
    </w:pPr>
    <w:r>
      <w:rPr>
        <w:rStyle w:val="28"/>
      </w:rPr>
      <w:fldChar w:fldCharType="begin"/>
    </w:r>
    <w:r>
      <w:rPr>
        <w:rStyle w:val="28"/>
      </w:rPr>
      <w:instrText xml:space="preserve"> PAGE </w:instrText>
    </w:r>
    <w:r>
      <w:fldChar w:fldCharType="separate"/>
    </w:r>
    <w:r>
      <w:rPr>
        <w:rStyle w:val="28"/>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61DF">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35172959">
                          <w:pPr>
                            <w:pStyle w:val="19"/>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EuLBpwDAgAA9AMAAA4AAAAAAAAAAQAgAAAAJQEAAGRy&#10;cy9lMm9Eb2MueG1sUEsFBgAAAAAGAAYAWQEAAJoFAAAAAA==&#10;">
              <v:fill on="f" focussize="0,0"/>
              <v:stroke on="f" weight="0.5pt" joinstyle="round"/>
              <v:imagedata o:title=""/>
              <o:lock v:ext="edit" aspectratio="f"/>
              <v:textbox inset="0mm,0mm,0mm,0mm" style="mso-fit-shape-to-text:t;">
                <w:txbxContent>
                  <w:p w14:paraId="35172959">
                    <w:pPr>
                      <w:pStyle w:val="19"/>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353BC">
    <w:pPr>
      <w:pStyle w:val="1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4" name="文本框 1"/>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5551C1A1">
                          <w:pPr>
                            <w:pStyle w:val="19"/>
                          </w:pPr>
                          <w:r>
                            <w:fldChar w:fldCharType="begin"/>
                          </w:r>
                          <w:r>
                            <w:instrText xml:space="preserve"> PAGE  \* MERGEFORMAT </w:instrText>
                          </w:r>
                          <w:r>
                            <w:fldChar w:fldCharType="separate"/>
                          </w:r>
                          <w:r>
                            <w:t>68</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VQfrWAAAAAwEAAA8AAAAAAAAAAQAgAAAAIgAAAGRycy9k&#10;b3ducmV2LnhtbFBLAQIUABQAAAAIAIdO4kDqrcKZBAIAAPUDAAAOAAAAAAAAAAEAIAAAACUBAABk&#10;cnMvZTJvRG9jLnhtbFBLBQYAAAAABgAGAFkBAACbBQAAAAA=&#10;">
              <v:fill on="f" focussize="0,0"/>
              <v:stroke on="f" weight="0.5pt" joinstyle="round"/>
              <v:imagedata o:title=""/>
              <o:lock v:ext="edit" aspectratio="f"/>
              <v:textbox inset="0mm,0mm,0mm,0mm" style="mso-fit-shape-to-text:t;">
                <w:txbxContent>
                  <w:p w14:paraId="5551C1A1">
                    <w:pPr>
                      <w:pStyle w:val="19"/>
                    </w:pPr>
                    <w:r>
                      <w:fldChar w:fldCharType="begin"/>
                    </w:r>
                    <w:r>
                      <w:instrText xml:space="preserve"> PAGE  \* MERGEFORMAT </w:instrText>
                    </w:r>
                    <w:r>
                      <w:fldChar w:fldCharType="separate"/>
                    </w:r>
                    <w:r>
                      <w:t>68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D0BC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7A6C">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BDD4">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9B849"/>
    <w:multiLevelType w:val="singleLevel"/>
    <w:tmpl w:val="E889B849"/>
    <w:lvl w:ilvl="0" w:tentative="0">
      <w:start w:val="1"/>
      <w:numFmt w:val="decimal"/>
      <w:suff w:val="nothing"/>
      <w:lvlText w:val="%1、"/>
      <w:lvlJc w:val="left"/>
      <w:pPr>
        <w:ind w:left="0" w:firstLine="0"/>
      </w:pPr>
    </w:lvl>
  </w:abstractNum>
  <w:abstractNum w:abstractNumId="1">
    <w:nsid w:val="FAD34538"/>
    <w:multiLevelType w:val="singleLevel"/>
    <w:tmpl w:val="FAD34538"/>
    <w:lvl w:ilvl="0" w:tentative="0">
      <w:start w:val="1"/>
      <w:numFmt w:val="decimal"/>
      <w:suff w:val="nothing"/>
      <w:lvlText w:val="（%1）"/>
      <w:lvlJc w:val="left"/>
      <w:pPr>
        <w:ind w:left="0" w:firstLine="0"/>
      </w:pPr>
    </w:lvl>
  </w:abstractNum>
  <w:abstractNum w:abstractNumId="2">
    <w:nsid w:val="06A67C18"/>
    <w:multiLevelType w:val="singleLevel"/>
    <w:tmpl w:val="06A67C18"/>
    <w:lvl w:ilvl="0" w:tentative="0">
      <w:start w:val="8"/>
      <w:numFmt w:val="chineseCounting"/>
      <w:suff w:val="nothing"/>
      <w:lvlText w:val="%1、"/>
      <w:lvlJc w:val="left"/>
      <w:pPr>
        <w:ind w:left="0" w:firstLine="0"/>
      </w:pPr>
      <w:rPr>
        <w:rFonts w:hint="eastAsia"/>
      </w:rPr>
    </w:lvl>
  </w:abstractNum>
  <w:abstractNum w:abstractNumId="3">
    <w:nsid w:val="41AFF3C0"/>
    <w:multiLevelType w:val="singleLevel"/>
    <w:tmpl w:val="41AFF3C0"/>
    <w:lvl w:ilvl="0" w:tentative="0">
      <w:start w:val="4"/>
      <w:numFmt w:val="decimal"/>
      <w:suff w:val="nothing"/>
      <w:lvlText w:val="（%1）"/>
      <w:lvlJc w:val="left"/>
      <w:pPr>
        <w:ind w:left="0" w:firstLine="0"/>
      </w:pPr>
    </w:lvl>
  </w:abstractNum>
  <w:abstractNum w:abstractNumId="4">
    <w:nsid w:val="701F1F15"/>
    <w:multiLevelType w:val="singleLevel"/>
    <w:tmpl w:val="701F1F15"/>
    <w:lvl w:ilvl="0" w:tentative="0">
      <w:start w:val="1"/>
      <w:numFmt w:val="decimal"/>
      <w:suff w:val="space"/>
      <w:lvlText w:val="%1."/>
      <w:lvlJc w:val="left"/>
      <w:pPr>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
  <w:docVars>
    <w:docVar w:name="commondata" w:val="eyJoZGlkIjoiYTA1NTY0NjQ0NDdmMjA3ZTI1NTJkMzczZDg5MDBlN2QifQ=="/>
  </w:docVars>
  <w:rsids>
    <w:rsidRoot w:val="00000000"/>
    <w:rsid w:val="0037260A"/>
    <w:rsid w:val="006E1E4D"/>
    <w:rsid w:val="02B92A8C"/>
    <w:rsid w:val="03B2086E"/>
    <w:rsid w:val="05E131A2"/>
    <w:rsid w:val="07023943"/>
    <w:rsid w:val="07691020"/>
    <w:rsid w:val="08615CCF"/>
    <w:rsid w:val="088E712A"/>
    <w:rsid w:val="09382254"/>
    <w:rsid w:val="09A4620E"/>
    <w:rsid w:val="0C6E489F"/>
    <w:rsid w:val="0C8A04BE"/>
    <w:rsid w:val="0C932845"/>
    <w:rsid w:val="0CCB7CA6"/>
    <w:rsid w:val="0CEA687C"/>
    <w:rsid w:val="0E6671D1"/>
    <w:rsid w:val="0F4326A4"/>
    <w:rsid w:val="0F716B04"/>
    <w:rsid w:val="0F8E2AC0"/>
    <w:rsid w:val="108C76D5"/>
    <w:rsid w:val="122E29E4"/>
    <w:rsid w:val="129115F0"/>
    <w:rsid w:val="129631FD"/>
    <w:rsid w:val="14645BBD"/>
    <w:rsid w:val="14E525DF"/>
    <w:rsid w:val="15B5291A"/>
    <w:rsid w:val="16933876"/>
    <w:rsid w:val="191F425C"/>
    <w:rsid w:val="19BA624D"/>
    <w:rsid w:val="19EA5A93"/>
    <w:rsid w:val="1BB378A4"/>
    <w:rsid w:val="1BE14EA7"/>
    <w:rsid w:val="1CBA3050"/>
    <w:rsid w:val="1CC0258F"/>
    <w:rsid w:val="1DE56C3C"/>
    <w:rsid w:val="1E3C3DB1"/>
    <w:rsid w:val="202B18C2"/>
    <w:rsid w:val="203D46BC"/>
    <w:rsid w:val="22793565"/>
    <w:rsid w:val="237F174C"/>
    <w:rsid w:val="2429751C"/>
    <w:rsid w:val="24BA1C32"/>
    <w:rsid w:val="26DF6F75"/>
    <w:rsid w:val="28125BC7"/>
    <w:rsid w:val="28E86AC9"/>
    <w:rsid w:val="2BEC0B3C"/>
    <w:rsid w:val="2C14082C"/>
    <w:rsid w:val="2CE3500A"/>
    <w:rsid w:val="2D3023A4"/>
    <w:rsid w:val="2ED67EE7"/>
    <w:rsid w:val="2F3D703A"/>
    <w:rsid w:val="2FD33A8D"/>
    <w:rsid w:val="30E17C84"/>
    <w:rsid w:val="31A66606"/>
    <w:rsid w:val="32583CFC"/>
    <w:rsid w:val="34BF509A"/>
    <w:rsid w:val="362E04B5"/>
    <w:rsid w:val="363071EF"/>
    <w:rsid w:val="36A15E6D"/>
    <w:rsid w:val="380C211A"/>
    <w:rsid w:val="3871695D"/>
    <w:rsid w:val="3ACC52CA"/>
    <w:rsid w:val="3C817211"/>
    <w:rsid w:val="3C964CF3"/>
    <w:rsid w:val="3D723B47"/>
    <w:rsid w:val="3DA624AD"/>
    <w:rsid w:val="3F1A053F"/>
    <w:rsid w:val="414D3E7D"/>
    <w:rsid w:val="41564EEC"/>
    <w:rsid w:val="421C554F"/>
    <w:rsid w:val="42264702"/>
    <w:rsid w:val="428006E4"/>
    <w:rsid w:val="46BB29DE"/>
    <w:rsid w:val="46C550F4"/>
    <w:rsid w:val="47B3005C"/>
    <w:rsid w:val="4890727E"/>
    <w:rsid w:val="48B0435F"/>
    <w:rsid w:val="49B53F93"/>
    <w:rsid w:val="4A8F76DC"/>
    <w:rsid w:val="4B1D0A3D"/>
    <w:rsid w:val="4BBD50F9"/>
    <w:rsid w:val="4C1B512C"/>
    <w:rsid w:val="4D184704"/>
    <w:rsid w:val="4E2D37BF"/>
    <w:rsid w:val="4E613849"/>
    <w:rsid w:val="4FE313C5"/>
    <w:rsid w:val="4FF817C0"/>
    <w:rsid w:val="503232FD"/>
    <w:rsid w:val="511979B7"/>
    <w:rsid w:val="51291135"/>
    <w:rsid w:val="518F656D"/>
    <w:rsid w:val="51C415DF"/>
    <w:rsid w:val="52592BED"/>
    <w:rsid w:val="52DC7C4D"/>
    <w:rsid w:val="54397E0D"/>
    <w:rsid w:val="579E2B67"/>
    <w:rsid w:val="58A948FC"/>
    <w:rsid w:val="59091794"/>
    <w:rsid w:val="593D684A"/>
    <w:rsid w:val="5E79620E"/>
    <w:rsid w:val="5E8244FD"/>
    <w:rsid w:val="5EFD4004"/>
    <w:rsid w:val="5FF24239"/>
    <w:rsid w:val="612E7ACF"/>
    <w:rsid w:val="617C12DA"/>
    <w:rsid w:val="63BA03EE"/>
    <w:rsid w:val="63E36BA3"/>
    <w:rsid w:val="6502263C"/>
    <w:rsid w:val="66AA2AC0"/>
    <w:rsid w:val="68DE7D12"/>
    <w:rsid w:val="69965637"/>
    <w:rsid w:val="69D36A15"/>
    <w:rsid w:val="6A5C0FE9"/>
    <w:rsid w:val="6E61440E"/>
    <w:rsid w:val="7229130A"/>
    <w:rsid w:val="72CA095A"/>
    <w:rsid w:val="75626399"/>
    <w:rsid w:val="76AF535C"/>
    <w:rsid w:val="77D06A1D"/>
    <w:rsid w:val="78B82C81"/>
    <w:rsid w:val="79AD7716"/>
    <w:rsid w:val="7A0E7020"/>
    <w:rsid w:val="7A4B63A4"/>
    <w:rsid w:val="7B6A6E0E"/>
    <w:rsid w:val="7B8E135F"/>
    <w:rsid w:val="7BAD1B0C"/>
    <w:rsid w:val="7C801E9E"/>
    <w:rsid w:val="7C8E15C7"/>
    <w:rsid w:val="7D1C2A0F"/>
    <w:rsid w:val="7D5C7CF4"/>
    <w:rsid w:val="7DD446BA"/>
    <w:rsid w:val="7E3A7074"/>
    <w:rsid w:val="7E94505F"/>
    <w:rsid w:val="7EEF4E2A"/>
    <w:rsid w:val="7F6B1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widowControl/>
      <w:snapToGrid w:val="0"/>
      <w:spacing w:line="360" w:lineRule="auto"/>
      <w:ind w:left="-6" w:hanging="11"/>
      <w:jc w:val="left"/>
      <w:outlineLvl w:val="1"/>
    </w:pPr>
    <w:rPr>
      <w:rFonts w:ascii="Arial" w:hAnsi="Arial"/>
      <w:b/>
      <w:kern w:val="0"/>
      <w:sz w:val="24"/>
      <w:szCs w:val="20"/>
    </w:rPr>
  </w:style>
  <w:style w:type="paragraph" w:styleId="5">
    <w:name w:val="heading 3"/>
    <w:basedOn w:val="1"/>
    <w:next w:val="1"/>
    <w:qFormat/>
    <w:uiPriority w:val="0"/>
    <w:pPr>
      <w:keepNext/>
      <w:keepLines/>
      <w:widowControl w:val="0"/>
      <w:spacing w:before="120"/>
      <w:outlineLvl w:val="2"/>
    </w:pPr>
    <w:rPr>
      <w:rFonts w:ascii="Calibri Light" w:hAnsi="Calibri Light"/>
      <w:spacing w:val="10"/>
      <w:sz w:val="24"/>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054"/>
      </w:tabs>
      <w:spacing w:line="360" w:lineRule="auto"/>
    </w:pPr>
  </w:style>
  <w:style w:type="paragraph" w:styleId="6">
    <w:name w:val="toc 7"/>
    <w:basedOn w:val="1"/>
    <w:next w:val="1"/>
    <w:qFormat/>
    <w:uiPriority w:val="0"/>
    <w:pPr>
      <w:ind w:left="1200" w:leftChars="1200"/>
    </w:pPr>
    <w:rPr>
      <w:szCs w:val="22"/>
    </w:rPr>
  </w:style>
  <w:style w:type="paragraph" w:styleId="7">
    <w:name w:val="annotation text"/>
    <w:basedOn w:val="1"/>
    <w:qFormat/>
    <w:uiPriority w:val="0"/>
    <w:pPr>
      <w:jc w:val="left"/>
    </w:pPr>
    <w:rPr>
      <w:rFonts w:ascii="Times New Roman" w:hAnsi="Times New Roman"/>
    </w:r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tabs>
        <w:tab w:val="left" w:pos="482"/>
        <w:tab w:val="left" w:pos="2183"/>
        <w:tab w:val="left" w:pos="3884"/>
        <w:tab w:val="left" w:pos="5585"/>
      </w:tabs>
      <w:spacing w:after="0"/>
      <w:ind w:firstLine="482"/>
    </w:pPr>
    <w:rPr>
      <w:kern w:val="0"/>
      <w:sz w:val="24"/>
      <w:szCs w:val="20"/>
    </w:rPr>
  </w:style>
  <w:style w:type="paragraph" w:styleId="11">
    <w:name w:val="toc 6"/>
    <w:basedOn w:val="1"/>
    <w:next w:val="1"/>
    <w:qFormat/>
    <w:uiPriority w:val="0"/>
    <w:pPr>
      <w:ind w:left="1000" w:leftChars="1000"/>
    </w:pPr>
    <w:rPr>
      <w:szCs w:val="22"/>
    </w:rPr>
  </w:style>
  <w:style w:type="paragraph" w:styleId="12">
    <w:name w:val="Body Text Indent"/>
    <w:basedOn w:val="1"/>
    <w:qFormat/>
    <w:uiPriority w:val="0"/>
    <w:pPr>
      <w:spacing w:after="120"/>
      <w:ind w:left="200" w:leftChars="200"/>
    </w:pPr>
  </w:style>
  <w:style w:type="paragraph" w:styleId="13">
    <w:name w:val="toc 5"/>
    <w:basedOn w:val="1"/>
    <w:next w:val="1"/>
    <w:qFormat/>
    <w:uiPriority w:val="0"/>
    <w:pPr>
      <w:ind w:left="800" w:leftChars="800"/>
    </w:pPr>
    <w:rPr>
      <w:szCs w:val="22"/>
    </w:rPr>
  </w:style>
  <w:style w:type="paragraph" w:styleId="14">
    <w:name w:val="toc 3"/>
    <w:basedOn w:val="1"/>
    <w:next w:val="1"/>
    <w:qFormat/>
    <w:uiPriority w:val="0"/>
    <w:pPr>
      <w:tabs>
        <w:tab w:val="right" w:leader="dot" w:pos="9054"/>
      </w:tabs>
      <w:snapToGrid w:val="0"/>
      <w:ind w:left="400" w:leftChars="400"/>
    </w:pPr>
  </w:style>
  <w:style w:type="paragraph" w:styleId="15">
    <w:name w:val="Plain Text"/>
    <w:basedOn w:val="1"/>
    <w:qFormat/>
    <w:uiPriority w:val="0"/>
    <w:rPr>
      <w:rFonts w:ascii="宋体" w:hAnsi="Courier New"/>
      <w:szCs w:val="20"/>
    </w:rPr>
  </w:style>
  <w:style w:type="paragraph" w:styleId="16">
    <w:name w:val="toc 8"/>
    <w:basedOn w:val="1"/>
    <w:next w:val="1"/>
    <w:qFormat/>
    <w:uiPriority w:val="0"/>
    <w:pPr>
      <w:ind w:left="1400" w:leftChars="1400"/>
    </w:pPr>
    <w:rPr>
      <w:szCs w:val="22"/>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21">
    <w:name w:val="toc 4"/>
    <w:basedOn w:val="1"/>
    <w:next w:val="1"/>
    <w:qFormat/>
    <w:uiPriority w:val="0"/>
    <w:pPr>
      <w:ind w:left="600" w:leftChars="600"/>
    </w:pPr>
    <w:rPr>
      <w:szCs w:val="22"/>
    </w:rPr>
  </w:style>
  <w:style w:type="paragraph" w:styleId="22">
    <w:name w:val="toc 2"/>
    <w:basedOn w:val="1"/>
    <w:next w:val="1"/>
    <w:qFormat/>
    <w:uiPriority w:val="0"/>
    <w:pPr>
      <w:ind w:left="200" w:leftChars="200"/>
    </w:pPr>
  </w:style>
  <w:style w:type="paragraph" w:styleId="23">
    <w:name w:val="toc 9"/>
    <w:basedOn w:val="1"/>
    <w:next w:val="1"/>
    <w:qFormat/>
    <w:uiPriority w:val="0"/>
    <w:pPr>
      <w:ind w:left="1600" w:leftChars="1600"/>
    </w:pPr>
    <w:rPr>
      <w:szCs w:val="22"/>
    </w:rPr>
  </w:style>
  <w:style w:type="paragraph" w:styleId="24">
    <w:name w:val="Normal (Web)"/>
    <w:basedOn w:val="1"/>
    <w:qFormat/>
    <w:uiPriority w:val="0"/>
    <w:pPr>
      <w:spacing w:before="100" w:after="100"/>
      <w:jc w:val="left"/>
    </w:pPr>
    <w:rPr>
      <w:rFonts w:ascii="宋体" w:hAnsi="宋体"/>
      <w:sz w:val="24"/>
      <w:szCs w:val="20"/>
    </w:rPr>
  </w:style>
  <w:style w:type="paragraph" w:styleId="25">
    <w:name w:val="annotation subject"/>
    <w:basedOn w:val="7"/>
    <w:next w:val="7"/>
    <w:qFormat/>
    <w:uiPriority w:val="0"/>
    <w:rPr>
      <w:rFonts w:ascii="Calibri" w:hAnsi="Calibri"/>
      <w:b/>
      <w:bCs/>
    </w:rPr>
  </w:style>
  <w:style w:type="character" w:styleId="28">
    <w:name w:val="page number"/>
    <w:qFormat/>
    <w:uiPriority w:val="0"/>
  </w:style>
  <w:style w:type="character" w:styleId="29">
    <w:name w:val="Hyperlink"/>
    <w:qFormat/>
    <w:uiPriority w:val="0"/>
    <w:rPr>
      <w:color w:val="0563C1"/>
      <w:u w:val="single"/>
    </w:rPr>
  </w:style>
  <w:style w:type="character" w:styleId="30">
    <w:name w:val="annotation reference"/>
    <w:qFormat/>
    <w:uiPriority w:val="0"/>
    <w:rPr>
      <w:sz w:val="21"/>
      <w:szCs w:val="21"/>
    </w:rPr>
  </w:style>
  <w:style w:type="character" w:customStyle="1" w:styleId="31">
    <w:name w:val="heading 2 Char"/>
    <w:basedOn w:val="27"/>
    <w:link w:val="4"/>
    <w:qFormat/>
    <w:uiPriority w:val="0"/>
    <w:rPr>
      <w:rFonts w:ascii="Arial" w:hAnsi="Arial" w:eastAsia="宋体" w:cs="Times New Roman"/>
      <w:b/>
      <w:kern w:val="0"/>
      <w:sz w:val="24"/>
      <w:szCs w:val="20"/>
      <w:lang w:val="en-US" w:eastAsia="zh-CN" w:bidi="ar-SA"/>
    </w:rPr>
  </w:style>
  <w:style w:type="character" w:customStyle="1" w:styleId="32">
    <w:name w:val="文档结构图 Char1"/>
    <w:qFormat/>
    <w:uiPriority w:val="0"/>
    <w:rPr>
      <w:rFonts w:ascii="宋体"/>
      <w:kern w:val="2"/>
      <w:sz w:val="18"/>
      <w:szCs w:val="18"/>
    </w:rPr>
  </w:style>
  <w:style w:type="paragraph" w:customStyle="1" w:styleId="33">
    <w:name w:val="BodyText"/>
    <w:basedOn w:val="1"/>
    <w:qFormat/>
    <w:uiPriority w:val="0"/>
    <w:pPr>
      <w:spacing w:after="120"/>
      <w:textAlignment w:val="baseline"/>
    </w:pPr>
  </w:style>
  <w:style w:type="paragraph" w:customStyle="1" w:styleId="34">
    <w:name w:val="样式 标题 3 + (中文) 黑体 小四 非加粗 段前: 7.8 磅 段后: 0 磅 行距: 固定值 20 磅"/>
    <w:basedOn w:val="5"/>
    <w:qFormat/>
    <w:uiPriority w:val="0"/>
    <w:pPr>
      <w:spacing w:before="0" w:line="400" w:lineRule="exact"/>
    </w:pPr>
    <w:rPr>
      <w:rFonts w:eastAsia="黑体" w:cs="宋体"/>
      <w:b/>
      <w:bCs/>
      <w:szCs w:val="20"/>
    </w:rPr>
  </w:style>
  <w:style w:type="paragraph" w:customStyle="1" w:styleId="35">
    <w:name w:val="BodyText1I"/>
    <w:basedOn w:val="33"/>
    <w:qFormat/>
    <w:uiPriority w:val="0"/>
    <w:pPr>
      <w:ind w:firstLine="100" w:firstLineChars="100"/>
    </w:pPr>
  </w:style>
  <w:style w:type="paragraph" w:customStyle="1" w:styleId="36">
    <w:name w:val="Table Paragraph"/>
    <w:basedOn w:val="1"/>
    <w:qFormat/>
    <w:uiPriority w:val="0"/>
    <w:pPr>
      <w:autoSpaceDE w:val="0"/>
      <w:autoSpaceDN w:val="0"/>
      <w:adjustRightInd w:val="0"/>
      <w:jc w:val="left"/>
    </w:pPr>
    <w:rPr>
      <w:rFonts w:ascii="Times New Roman" w:hAnsi="Times New Roman"/>
      <w:kern w:val="0"/>
      <w:sz w:val="24"/>
    </w:rPr>
  </w:style>
  <w:style w:type="paragraph" w:customStyle="1" w:styleId="37">
    <w:name w:val="列出段落1"/>
    <w:basedOn w:val="1"/>
    <w:qFormat/>
    <w:uiPriority w:val="0"/>
    <w:pPr>
      <w:ind w:firstLine="200" w:firstLineChars="200"/>
    </w:pPr>
    <w:rPr>
      <w:szCs w:val="22"/>
    </w:rPr>
  </w:style>
  <w:style w:type="paragraph" w:styleId="38">
    <w:name w:val="List Paragraph"/>
    <w:basedOn w:val="1"/>
    <w:qFormat/>
    <w:uiPriority w:val="0"/>
    <w:pPr>
      <w:ind w:firstLine="200" w:firstLineChars="200"/>
    </w:pPr>
  </w:style>
  <w:style w:type="paragraph" w:customStyle="1" w:styleId="39">
    <w:name w:val="样式 首行缩进:  2 字符"/>
    <w:basedOn w:val="1"/>
    <w:qFormat/>
    <w:uiPriority w:val="0"/>
    <w:pPr>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91</Pages>
  <Words>7621</Words>
  <Characters>8884</Characters>
  <Lines>0</Lines>
  <Paragraphs>1101</Paragraphs>
  <TotalTime>0</TotalTime>
  <ScaleCrop>false</ScaleCrop>
  <LinksUpToDate>false</LinksUpToDate>
  <CharactersWithSpaces>9325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2023-06-12T00:58:00Z</dcterms:created>
  <dc:creator>Administrator</dc:creator>
  <cp:lastModifiedBy>遇安</cp:lastModifiedBy>
  <cp:lastPrinted>2024-11-20T06:22:00Z</cp:lastPrinted>
  <dcterms:modified xsi:type="dcterms:W3CDTF">2025-08-20T06:53:49Z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B36B3D1F8E3843C7AE857B53C6A1649C_13</vt:lpwstr>
  </property>
  <property fmtid="{D5CDD505-2E9C-101B-9397-08002B2CF9AE}" pid="4" name="KSOTemplateDocerSaveRecord">
    <vt:lpwstr>eyJoZGlkIjoiYTA1NTY0NjQ0NDdmMjA3ZTI1NTJkMzczZDg5MDBlN2QiLCJ1c2VySWQiOiIxMDE5Nzk0OTc3In0=</vt:lpwstr>
  </property>
</Properties>
</file>