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A8BC8">
      <w:pPr>
        <w:spacing w:line="500" w:lineRule="exact"/>
        <w:ind w:left="96" w:leftChars="45" w:hanging="2"/>
        <w:jc w:val="center"/>
        <w:rPr>
          <w:rFonts w:ascii="黑体" w:eastAsia="黑体"/>
          <w:b/>
          <w:sz w:val="44"/>
        </w:rPr>
      </w:pPr>
      <w:r>
        <w:rPr>
          <w:rFonts w:hint="eastAsia" w:ascii="黑体" w:hAnsi="Tahoma" w:eastAsia="黑体"/>
          <w:b/>
          <w:color w:val="000000"/>
          <w:sz w:val="44"/>
        </w:rPr>
        <w:t>竞买</w:t>
      </w:r>
      <w:r>
        <w:rPr>
          <w:rFonts w:hint="eastAsia" w:ascii="黑体" w:eastAsia="黑体"/>
          <w:b/>
          <w:sz w:val="44"/>
        </w:rPr>
        <w:t>申请书</w:t>
      </w:r>
    </w:p>
    <w:p w14:paraId="6D2523AB">
      <w:pPr>
        <w:spacing w:line="500" w:lineRule="exact"/>
        <w:rPr>
          <w:rFonts w:ascii="宋体" w:hAnsi="宋体"/>
          <w:sz w:val="28"/>
          <w:szCs w:val="28"/>
        </w:rPr>
      </w:pPr>
    </w:p>
    <w:p w14:paraId="60F510CA">
      <w:pPr>
        <w:spacing w:line="5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芒市政府采购和出让中心：</w:t>
      </w:r>
    </w:p>
    <w:p w14:paraId="1A2745B5">
      <w:pPr>
        <w:spacing w:line="500" w:lineRule="exact"/>
        <w:ind w:firstLine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经过认真阅读贵中心宗地编号为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</w:t>
      </w:r>
      <w:r>
        <w:rPr>
          <w:rFonts w:hint="eastAsia" w:ascii="宋体" w:hAnsi="宋体"/>
          <w:sz w:val="28"/>
          <w:szCs w:val="28"/>
        </w:rPr>
        <w:t>号国有建设用地使用权拍卖出让的《拍卖文件》，我方已经清楚本次拍卖出让的宗地情况、交易资格条件、拍卖程序、报价规则、拍卖出让时间、地点及注意事项等规定并无异议完全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接受，</w:t>
      </w:r>
      <w:r>
        <w:rPr>
          <w:rFonts w:hint="eastAsia" w:ascii="宋体" w:hAnsi="宋体"/>
          <w:spacing w:val="20"/>
          <w:kern w:val="10"/>
          <w:sz w:val="28"/>
          <w:szCs w:val="28"/>
        </w:rPr>
        <w:t>我方愿意遵守规定。现我方申请参与</w:t>
      </w:r>
      <w:r>
        <w:rPr>
          <w:rFonts w:hint="eastAsia" w:ascii="宋体" w:hAnsi="宋体"/>
          <w:sz w:val="28"/>
          <w:szCs w:val="28"/>
        </w:rPr>
        <w:t>竞买，并</w:t>
      </w:r>
      <w:r>
        <w:rPr>
          <w:rFonts w:hint="eastAsia" w:ascii="宋体" w:hAnsi="宋体"/>
          <w:sz w:val="28"/>
          <w:szCs w:val="28"/>
          <w:lang w:val="en-US" w:eastAsia="zh-CN"/>
        </w:rPr>
        <w:t>作</w:t>
      </w:r>
      <w:r>
        <w:rPr>
          <w:rFonts w:hint="eastAsia" w:ascii="宋体" w:hAnsi="宋体"/>
          <w:sz w:val="28"/>
          <w:szCs w:val="28"/>
        </w:rPr>
        <w:t>如下承诺。</w:t>
      </w:r>
    </w:p>
    <w:p w14:paraId="59D3B890">
      <w:pPr>
        <w:spacing w:line="500" w:lineRule="exact"/>
        <w:ind w:firstLine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（一）按规定交纳竞买保证金，并提供合法有效的资质证明文件；</w:t>
      </w:r>
    </w:p>
    <w:p w14:paraId="2E0B700D">
      <w:pPr>
        <w:spacing w:line="500" w:lineRule="exact"/>
        <w:ind w:firstLine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（二）守法遵纪</w:t>
      </w:r>
      <w:r>
        <w:rPr>
          <w:rFonts w:hint="eastAsia" w:ascii="宋体" w:hAnsi="宋体"/>
          <w:sz w:val="28"/>
          <w:szCs w:val="28"/>
          <w:lang w:val="en-US" w:eastAsia="zh-CN"/>
        </w:rPr>
        <w:t>地</w:t>
      </w:r>
      <w:r>
        <w:rPr>
          <w:rFonts w:hint="eastAsia" w:ascii="宋体" w:hAnsi="宋体"/>
          <w:sz w:val="28"/>
          <w:szCs w:val="28"/>
        </w:rPr>
        <w:t xml:space="preserve">参与拍卖交易程序，按规定的时间、地点、要求参加网上竞价活动，不做损害国家利益、社会利益或他人合法权益以及影响拍卖公正性等违法违规的行为。 </w:t>
      </w:r>
    </w:p>
    <w:p w14:paraId="165568EA">
      <w:pPr>
        <w:tabs>
          <w:tab w:val="left" w:pos="0"/>
        </w:tabs>
        <w:spacing w:line="500" w:lineRule="exact"/>
        <w:ind w:left="718" w:leftChars="342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本申请书于盖章或签字提交之日起即生效，作为出让人、</w:t>
      </w:r>
      <w:r>
        <w:rPr>
          <w:rFonts w:hint="eastAsia" w:ascii="宋体" w:hAnsi="宋体"/>
          <w:sz w:val="28"/>
          <w:szCs w:val="28"/>
          <w:lang w:val="en-US" w:eastAsia="zh-CN"/>
        </w:rPr>
        <w:t>政府采购和出让中心</w:t>
      </w:r>
      <w:r>
        <w:rPr>
          <w:rFonts w:hint="eastAsia" w:ascii="宋体" w:hAnsi="宋体"/>
          <w:sz w:val="28"/>
          <w:szCs w:val="28"/>
        </w:rPr>
        <w:t>、竞买人之间具有法律约束力的文件。</w:t>
      </w:r>
    </w:p>
    <w:p w14:paraId="78B9CFA5">
      <w:pPr>
        <w:spacing w:line="500" w:lineRule="exact"/>
        <w:ind w:left="97" w:leftChars="46" w:firstLine="560" w:firstLineChars="200"/>
        <w:rPr>
          <w:rFonts w:ascii="宋体" w:hAnsi="宋体"/>
          <w:sz w:val="28"/>
          <w:szCs w:val="28"/>
        </w:rPr>
      </w:pPr>
    </w:p>
    <w:p w14:paraId="5EA16811">
      <w:pPr>
        <w:pStyle w:val="2"/>
        <w:spacing w:line="500" w:lineRule="exact"/>
        <w:ind w:firstLine="618" w:firstLineChars="221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申请人盖章：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</w:t>
      </w:r>
    </w:p>
    <w:p w14:paraId="5E948349">
      <w:pPr>
        <w:pStyle w:val="2"/>
        <w:spacing w:line="500" w:lineRule="exact"/>
        <w:ind w:firstLine="618" w:firstLineChars="221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法定代表人签字：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</w:t>
      </w:r>
    </w:p>
    <w:p w14:paraId="0FA8F45B">
      <w:pPr>
        <w:pStyle w:val="2"/>
        <w:spacing w:line="500" w:lineRule="exact"/>
        <w:ind w:firstLine="618" w:firstLineChars="221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委托代理人签字：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</w:t>
      </w:r>
    </w:p>
    <w:p w14:paraId="2CB8DC9B">
      <w:pPr>
        <w:pStyle w:val="2"/>
        <w:spacing w:line="500" w:lineRule="exact"/>
        <w:ind w:firstLine="618" w:firstLineChars="221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地址：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 w14:paraId="6330605B">
      <w:pPr>
        <w:pStyle w:val="2"/>
        <w:spacing w:line="500" w:lineRule="exact"/>
        <w:ind w:firstLine="618" w:firstLineChars="221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电话：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 w14:paraId="0A599340">
      <w:pPr>
        <w:pStyle w:val="2"/>
        <w:spacing w:line="500" w:lineRule="exact"/>
        <w:ind w:firstLine="618" w:firstLineChars="221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邮政编码：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</w:t>
      </w:r>
    </w:p>
    <w:p w14:paraId="0B585231">
      <w:pPr>
        <w:pStyle w:val="2"/>
        <w:spacing w:line="500" w:lineRule="exact"/>
        <w:ind w:firstLine="618" w:firstLineChars="221"/>
        <w:rPr>
          <w:rFonts w:ascii="宋体" w:hAnsi="宋体"/>
          <w:sz w:val="24"/>
        </w:rPr>
      </w:pPr>
      <w:r>
        <w:rPr>
          <w:rFonts w:hint="eastAsia" w:ascii="宋体" w:hAnsi="宋体"/>
          <w:sz w:val="28"/>
          <w:szCs w:val="28"/>
        </w:rPr>
        <w:t>申请日期：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p w14:paraId="586088E7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特别提示：如对上述条款内容有疑虑可自行起草提交《竞买申请书》由我中心审核后通过。</w:t>
      </w:r>
    </w:p>
    <w:p w14:paraId="3DE551AF">
      <w:pPr>
        <w:rPr>
          <w:rFonts w:hint="eastAsia" w:ascii="宋体" w:hAnsi="宋体" w:cs="幼圆"/>
          <w:b/>
          <w:bCs/>
          <w:sz w:val="24"/>
        </w:rPr>
      </w:pPr>
    </w:p>
    <w:p w14:paraId="5A090E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B2F41"/>
    <w:rsid w:val="7F6B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2025-04-03T02:54:00Z</dcterms:created>
  <dc:creator>夏晓莫</dc:creator>
  <cp:lastModifiedBy>夏晓莫</cp:lastModifiedBy>
  <dcterms:modified xsi:type="dcterms:W3CDTF">2025-04-03T02:55:18Z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9C0854F39A114BA8955F60FE0E389BE9_11</vt:lpwstr>
  </property>
  <property fmtid="{D5CDD505-2E9C-101B-9397-08002B2CF9AE}" pid="4" name="KSOTemplateDocerSaveRecord">
    <vt:lpwstr>eyJoZGlkIjoiMDZiZTM2NDQ5Y2VmNTI2MTJmMjcwMzg2ODRjOTMwOTMiLCJ1c2VySWQiOiI2OTQxODE5MjAifQ==</vt:lpwstr>
  </property>
</Properties>
</file>