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line="272" w:lineRule="auto"/>
        <w:rPr>
          <w:rFonts w:ascii="Arial"/>
          <w:sz w:val="21"/>
        </w:rPr>
      </w:pPr>
    </w:p>
    <w:p>
      <w:pPr>
        <w:spacing w:before="139" w:line="221" w:lineRule="auto"/>
        <w:ind w:left="1408"/>
        <w:outlineLvl w:val="0"/>
        <w:rPr>
          <w:rFonts w:ascii="宋体" w:hAnsi="宋体" w:eastAsia="宋体" w:cs="宋体"/>
          <w:sz w:val="43"/>
          <w:szCs w:val="43"/>
        </w:rPr>
      </w:pPr>
      <w:r>
        <w:drawing>
          <wp:anchor distT="0" distB="0" distL="0" distR="0" simplePos="0" relativeHeight="251659264" behindDoc="0" locked="0" layoutInCell="1" allowOverlap="1">
            <wp:simplePos x="0" y="0"/>
            <wp:positionH relativeFrom="column">
              <wp:posOffset>0</wp:posOffset>
            </wp:positionH>
            <wp:positionV relativeFrom="paragraph">
              <wp:posOffset>-1216025</wp:posOffset>
            </wp:positionV>
            <wp:extent cx="1523365" cy="1523365"/>
            <wp:effectExtent l="0" t="0" r="0" b="0"/>
            <wp:wrapNone/>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r:embed="rId85"/>
                    <a:stretch>
                      <a:fillRect/>
                    </a:stretch>
                  </pic:blipFill>
                  <pic:spPr>
                    <a:xfrm>
                      <a:off x="0" y="0"/>
                      <a:ext cx="1523276" cy="1523491"/>
                    </a:xfrm>
                    <a:prstGeom prst="rect">
                      <a:avLst/>
                    </a:prstGeom>
                  </pic:spPr>
                </pic:pic>
              </a:graphicData>
            </a:graphic>
          </wp:anchor>
        </w:drawing>
      </w:r>
      <w:r>
        <w:rPr>
          <w:rFonts w:ascii="宋体" w:hAnsi="宋体" w:eastAsia="宋体" w:cs="宋体"/>
          <w:b/>
          <w:bCs/>
          <w:spacing w:val="4"/>
          <w:sz w:val="43"/>
          <w:szCs w:val="43"/>
        </w:rPr>
        <w:t>六、货物分项明细报价表</w:t>
      </w:r>
    </w:p>
    <w:p>
      <w:pPr>
        <w:spacing w:line="291" w:lineRule="auto"/>
        <w:rPr>
          <w:rFonts w:ascii="Arial"/>
          <w:sz w:val="21"/>
        </w:rPr>
      </w:pPr>
    </w:p>
    <w:p>
      <w:pPr>
        <w:pStyle w:val="2"/>
        <w:spacing w:before="78" w:line="221" w:lineRule="auto"/>
        <w:ind w:left="1408"/>
        <w:rPr>
          <w:sz w:val="24"/>
          <w:szCs w:val="24"/>
        </w:rPr>
      </w:pPr>
      <w:r>
        <w:rPr>
          <w:b/>
          <w:bCs/>
          <w:spacing w:val="-3"/>
          <w:sz w:val="24"/>
          <w:szCs w:val="24"/>
        </w:rPr>
        <w:t>单位：元</w:t>
      </w:r>
    </w:p>
    <w:p>
      <w:pPr>
        <w:spacing w:line="144" w:lineRule="exact"/>
      </w:pPr>
    </w:p>
    <w:tbl>
      <w:tblPr>
        <w:tblStyle w:val="5"/>
        <w:tblW w:w="14178" w:type="dxa"/>
        <w:tblInd w:w="12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75" w:hRule="atLeast"/>
        </w:trPr>
        <w:tc>
          <w:tcPr>
            <w:tcW w:w="497" w:type="dxa"/>
            <w:textDirection w:val="tbRlV"/>
            <w:vAlign w:val="top"/>
          </w:tcPr>
          <w:p>
            <w:pPr>
              <w:pStyle w:val="6"/>
              <w:spacing w:before="127" w:line="210" w:lineRule="auto"/>
              <w:ind w:left="662"/>
              <w:rPr>
                <w:sz w:val="24"/>
                <w:szCs w:val="24"/>
              </w:rPr>
            </w:pPr>
            <w:r>
              <w:rPr>
                <w:b/>
                <w:bCs/>
                <w:spacing w:val="32"/>
                <w:sz w:val="24"/>
                <w:szCs w:val="24"/>
              </w:rPr>
              <w:t>序号</w:t>
            </w:r>
          </w:p>
        </w:tc>
        <w:tc>
          <w:tcPr>
            <w:tcW w:w="1125" w:type="dxa"/>
            <w:vAlign w:val="top"/>
          </w:tcPr>
          <w:p>
            <w:pPr>
              <w:spacing w:line="426" w:lineRule="auto"/>
              <w:rPr>
                <w:rFonts w:ascii="Arial"/>
                <w:sz w:val="21"/>
              </w:rPr>
            </w:pPr>
          </w:p>
          <w:p>
            <w:pPr>
              <w:pStyle w:val="6"/>
              <w:spacing w:before="78" w:line="239" w:lineRule="auto"/>
              <w:ind w:left="467" w:right="201" w:hanging="259"/>
              <w:rPr>
                <w:sz w:val="24"/>
                <w:szCs w:val="24"/>
              </w:rPr>
            </w:pPr>
            <w:r>
              <w:rPr>
                <w:b/>
                <w:bCs/>
                <w:spacing w:val="-6"/>
                <w:sz w:val="24"/>
                <w:szCs w:val="24"/>
              </w:rPr>
              <w:t>投标产</w:t>
            </w:r>
            <w:r>
              <w:rPr>
                <w:b/>
                <w:bCs/>
                <w:spacing w:val="-3"/>
                <w:sz w:val="24"/>
                <w:szCs w:val="24"/>
              </w:rPr>
              <w:t>品</w:t>
            </w:r>
          </w:p>
          <w:p>
            <w:pPr>
              <w:pStyle w:val="6"/>
              <w:spacing w:line="221" w:lineRule="auto"/>
              <w:ind w:left="328"/>
              <w:rPr>
                <w:sz w:val="24"/>
                <w:szCs w:val="24"/>
              </w:rPr>
            </w:pPr>
            <w:r>
              <w:rPr>
                <w:b/>
                <w:bCs/>
                <w:spacing w:val="-8"/>
                <w:sz w:val="24"/>
                <w:szCs w:val="24"/>
              </w:rPr>
              <w:t>全称</w:t>
            </w:r>
          </w:p>
        </w:tc>
        <w:tc>
          <w:tcPr>
            <w:tcW w:w="5724"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19" w:lineRule="auto"/>
              <w:ind w:left="1925"/>
              <w:rPr>
                <w:sz w:val="24"/>
                <w:szCs w:val="24"/>
              </w:rPr>
            </w:pPr>
            <w:r>
              <w:rPr>
                <w:b/>
                <w:bCs/>
                <w:spacing w:val="-6"/>
                <w:sz w:val="24"/>
                <w:szCs w:val="24"/>
              </w:rPr>
              <w:t>品牌、型号、规格</w:t>
            </w:r>
          </w:p>
        </w:tc>
        <w:tc>
          <w:tcPr>
            <w:tcW w:w="842" w:type="dxa"/>
            <w:vAlign w:val="top"/>
          </w:tcPr>
          <w:p>
            <w:pPr>
              <w:spacing w:line="426" w:lineRule="auto"/>
              <w:rPr>
                <w:rFonts w:ascii="Arial"/>
                <w:sz w:val="21"/>
              </w:rPr>
            </w:pPr>
          </w:p>
          <w:p>
            <w:pPr>
              <w:pStyle w:val="6"/>
              <w:spacing w:before="78" w:line="241" w:lineRule="auto"/>
              <w:ind w:left="187" w:right="179" w:firstLine="1"/>
              <w:jc w:val="both"/>
              <w:rPr>
                <w:sz w:val="24"/>
                <w:szCs w:val="24"/>
              </w:rPr>
            </w:pPr>
            <w:r>
              <w:rPr>
                <w:b/>
                <w:bCs/>
                <w:spacing w:val="-9"/>
                <w:sz w:val="24"/>
                <w:szCs w:val="24"/>
              </w:rPr>
              <w:t>数量</w:t>
            </w:r>
            <w:r>
              <w:rPr>
                <w:b/>
                <w:bCs/>
                <w:spacing w:val="-8"/>
                <w:sz w:val="24"/>
                <w:szCs w:val="24"/>
              </w:rPr>
              <w:t>（单位）</w:t>
            </w:r>
          </w:p>
        </w:tc>
        <w:tc>
          <w:tcPr>
            <w:tcW w:w="657" w:type="dxa"/>
            <w:textDirection w:val="tbRlV"/>
            <w:vAlign w:val="top"/>
          </w:tcPr>
          <w:p>
            <w:pPr>
              <w:pStyle w:val="6"/>
              <w:spacing w:before="205" w:line="207" w:lineRule="auto"/>
              <w:ind w:left="350"/>
              <w:rPr>
                <w:sz w:val="24"/>
                <w:szCs w:val="24"/>
              </w:rPr>
            </w:pPr>
            <w:r>
              <w:rPr>
                <w:b/>
                <w:bCs/>
                <w:spacing w:val="50"/>
                <w:sz w:val="24"/>
                <w:szCs w:val="24"/>
              </w:rPr>
              <w:t>市场售价</w:t>
            </w:r>
          </w:p>
        </w:tc>
        <w:tc>
          <w:tcPr>
            <w:tcW w:w="511" w:type="dxa"/>
            <w:textDirection w:val="tbRlV"/>
            <w:vAlign w:val="top"/>
          </w:tcPr>
          <w:p>
            <w:pPr>
              <w:pStyle w:val="6"/>
              <w:spacing w:before="132" w:line="206" w:lineRule="auto"/>
              <w:ind w:left="662"/>
              <w:rPr>
                <w:sz w:val="24"/>
                <w:szCs w:val="24"/>
              </w:rPr>
            </w:pPr>
            <w:r>
              <w:rPr>
                <w:b/>
                <w:bCs/>
                <w:spacing w:val="32"/>
                <w:sz w:val="24"/>
                <w:szCs w:val="24"/>
              </w:rPr>
              <w:t>单价</w:t>
            </w:r>
          </w:p>
        </w:tc>
        <w:tc>
          <w:tcPr>
            <w:tcW w:w="546" w:type="dxa"/>
            <w:textDirection w:val="tbRlV"/>
            <w:vAlign w:val="top"/>
          </w:tcPr>
          <w:p>
            <w:pPr>
              <w:pStyle w:val="6"/>
              <w:spacing w:before="150" w:line="206" w:lineRule="auto"/>
              <w:ind w:left="662"/>
              <w:rPr>
                <w:sz w:val="24"/>
                <w:szCs w:val="24"/>
              </w:rPr>
            </w:pPr>
            <w:r>
              <w:rPr>
                <w:b/>
                <w:bCs/>
                <w:spacing w:val="32"/>
                <w:sz w:val="24"/>
                <w:szCs w:val="24"/>
              </w:rPr>
              <w:t>总价</w:t>
            </w:r>
          </w:p>
        </w:tc>
        <w:tc>
          <w:tcPr>
            <w:tcW w:w="529" w:type="dxa"/>
            <w:textDirection w:val="tbRlV"/>
            <w:vAlign w:val="top"/>
          </w:tcPr>
          <w:p>
            <w:pPr>
              <w:pStyle w:val="6"/>
              <w:spacing w:before="142" w:line="206" w:lineRule="auto"/>
              <w:ind w:left="194"/>
              <w:rPr>
                <w:sz w:val="24"/>
                <w:szCs w:val="24"/>
              </w:rPr>
            </w:pPr>
            <w:r>
              <w:rPr>
                <w:b/>
                <w:bCs/>
                <w:spacing w:val="54"/>
                <w:sz w:val="24"/>
                <w:szCs w:val="24"/>
              </w:rPr>
              <w:t>免费质保期</w:t>
            </w:r>
          </w:p>
        </w:tc>
        <w:tc>
          <w:tcPr>
            <w:tcW w:w="1250" w:type="dxa"/>
            <w:vAlign w:val="top"/>
          </w:tcPr>
          <w:p>
            <w:pPr>
              <w:spacing w:line="290" w:lineRule="auto"/>
              <w:rPr>
                <w:rFonts w:ascii="Arial"/>
                <w:sz w:val="21"/>
              </w:rPr>
            </w:pPr>
          </w:p>
          <w:p>
            <w:pPr>
              <w:spacing w:line="290" w:lineRule="auto"/>
              <w:rPr>
                <w:rFonts w:ascii="Arial"/>
                <w:sz w:val="21"/>
              </w:rPr>
            </w:pPr>
          </w:p>
          <w:p>
            <w:pPr>
              <w:pStyle w:val="6"/>
              <w:spacing w:before="78" w:line="241" w:lineRule="auto"/>
              <w:ind w:left="433" w:right="381" w:hanging="36"/>
              <w:rPr>
                <w:sz w:val="24"/>
                <w:szCs w:val="24"/>
              </w:rPr>
            </w:pPr>
            <w:r>
              <w:rPr>
                <w:b/>
                <w:bCs/>
                <w:spacing w:val="-10"/>
                <w:sz w:val="24"/>
                <w:szCs w:val="24"/>
              </w:rPr>
              <w:t>交货</w:t>
            </w:r>
            <w:r>
              <w:rPr>
                <w:b/>
                <w:bCs/>
                <w:spacing w:val="-28"/>
                <w:sz w:val="24"/>
                <w:szCs w:val="24"/>
              </w:rPr>
              <w:t>日期</w:t>
            </w:r>
          </w:p>
        </w:tc>
        <w:tc>
          <w:tcPr>
            <w:tcW w:w="493" w:type="dxa"/>
            <w:textDirection w:val="tbRlV"/>
            <w:vAlign w:val="top"/>
          </w:tcPr>
          <w:p>
            <w:pPr>
              <w:pStyle w:val="6"/>
              <w:spacing w:before="120" w:line="208" w:lineRule="auto"/>
              <w:ind w:left="662"/>
              <w:rPr>
                <w:sz w:val="24"/>
                <w:szCs w:val="24"/>
              </w:rPr>
            </w:pPr>
            <w:r>
              <w:rPr>
                <w:b/>
                <w:bCs/>
                <w:spacing w:val="32"/>
                <w:sz w:val="24"/>
                <w:szCs w:val="24"/>
              </w:rPr>
              <w:t>产地</w:t>
            </w:r>
          </w:p>
        </w:tc>
        <w:tc>
          <w:tcPr>
            <w:tcW w:w="922" w:type="dxa"/>
            <w:vAlign w:val="top"/>
          </w:tcPr>
          <w:p>
            <w:pPr>
              <w:spacing w:line="426" w:lineRule="auto"/>
              <w:rPr>
                <w:rFonts w:ascii="Arial"/>
                <w:sz w:val="21"/>
              </w:rPr>
            </w:pPr>
          </w:p>
          <w:p>
            <w:pPr>
              <w:pStyle w:val="6"/>
              <w:spacing w:before="78" w:line="241" w:lineRule="auto"/>
              <w:ind w:left="230" w:right="217"/>
              <w:jc w:val="both"/>
              <w:rPr>
                <w:sz w:val="24"/>
                <w:szCs w:val="24"/>
              </w:rPr>
            </w:pPr>
            <w:r>
              <w:rPr>
                <w:b/>
                <w:bCs/>
                <w:spacing w:val="-9"/>
                <w:sz w:val="24"/>
                <w:szCs w:val="24"/>
              </w:rPr>
              <w:t>生产厂家名称</w:t>
            </w:r>
          </w:p>
        </w:tc>
        <w:tc>
          <w:tcPr>
            <w:tcW w:w="1082" w:type="dxa"/>
            <w:vAlign w:val="top"/>
          </w:tcPr>
          <w:p>
            <w:pPr>
              <w:pStyle w:val="6"/>
              <w:spacing w:before="39" w:line="219" w:lineRule="auto"/>
              <w:ind w:left="187"/>
              <w:rPr>
                <w:sz w:val="24"/>
                <w:szCs w:val="24"/>
              </w:rPr>
            </w:pPr>
            <w:r>
              <w:rPr>
                <w:b/>
                <w:bCs/>
                <w:spacing w:val="-6"/>
                <w:sz w:val="24"/>
                <w:szCs w:val="24"/>
              </w:rPr>
              <w:t>生产厂</w:t>
            </w:r>
          </w:p>
          <w:p>
            <w:pPr>
              <w:pStyle w:val="6"/>
              <w:spacing w:before="26" w:line="227" w:lineRule="auto"/>
              <w:ind w:left="137" w:right="126" w:firstLine="49"/>
              <w:rPr>
                <w:rFonts w:ascii="Calibri" w:hAnsi="Calibri" w:eastAsia="Calibri" w:cs="Calibri"/>
                <w:sz w:val="24"/>
                <w:szCs w:val="24"/>
              </w:rPr>
            </w:pPr>
            <w:r>
              <w:rPr>
                <w:b/>
                <w:bCs/>
                <w:spacing w:val="-6"/>
                <w:sz w:val="24"/>
                <w:szCs w:val="24"/>
              </w:rPr>
              <w:t>家是否</w:t>
            </w:r>
            <w:r>
              <w:rPr>
                <w:b/>
                <w:bCs/>
                <w:spacing w:val="-5"/>
                <w:sz w:val="24"/>
                <w:szCs w:val="24"/>
              </w:rPr>
              <w:t>为大型</w:t>
            </w:r>
            <w:r>
              <w:rPr>
                <w:rFonts w:ascii="Calibri" w:hAnsi="Calibri" w:eastAsia="Calibri" w:cs="Calibri"/>
                <w:b/>
                <w:bCs/>
                <w:spacing w:val="-5"/>
                <w:sz w:val="24"/>
                <w:szCs w:val="24"/>
              </w:rPr>
              <w:t>/</w:t>
            </w:r>
          </w:p>
          <w:p>
            <w:pPr>
              <w:pStyle w:val="6"/>
              <w:spacing w:line="239" w:lineRule="auto"/>
              <w:ind w:left="157"/>
              <w:rPr>
                <w:sz w:val="24"/>
                <w:szCs w:val="24"/>
              </w:rPr>
            </w:pPr>
            <w:r>
              <w:rPr>
                <w:b/>
                <w:bCs/>
                <w:spacing w:val="-10"/>
                <w:sz w:val="24"/>
                <w:szCs w:val="24"/>
              </w:rPr>
              <w:t>中型</w:t>
            </w:r>
            <w:r>
              <w:rPr>
                <w:rFonts w:ascii="Calibri" w:hAnsi="Calibri" w:eastAsia="Calibri" w:cs="Calibri"/>
                <w:b/>
                <w:bCs/>
                <w:spacing w:val="-10"/>
                <w:sz w:val="24"/>
                <w:szCs w:val="24"/>
              </w:rPr>
              <w:t>/</w:t>
            </w:r>
            <w:r>
              <w:rPr>
                <w:b/>
                <w:bCs/>
                <w:spacing w:val="-10"/>
                <w:sz w:val="24"/>
                <w:szCs w:val="24"/>
              </w:rPr>
              <w:t>小</w:t>
            </w:r>
          </w:p>
          <w:p>
            <w:pPr>
              <w:pStyle w:val="6"/>
              <w:spacing w:before="2" w:line="235" w:lineRule="auto"/>
              <w:ind w:left="311" w:right="128" w:hanging="169"/>
              <w:rPr>
                <w:sz w:val="24"/>
                <w:szCs w:val="24"/>
              </w:rPr>
            </w:pPr>
            <w:r>
              <w:rPr>
                <w:b/>
                <w:bCs/>
                <w:spacing w:val="-7"/>
                <w:sz w:val="24"/>
                <w:szCs w:val="24"/>
              </w:rPr>
              <w:t>型</w:t>
            </w:r>
            <w:r>
              <w:rPr>
                <w:rFonts w:ascii="Calibri" w:hAnsi="Calibri" w:eastAsia="Calibri" w:cs="Calibri"/>
                <w:b/>
                <w:bCs/>
                <w:spacing w:val="-7"/>
                <w:sz w:val="24"/>
                <w:szCs w:val="24"/>
              </w:rPr>
              <w:t>/</w:t>
            </w:r>
            <w:r>
              <w:rPr>
                <w:b/>
                <w:bCs/>
                <w:spacing w:val="-7"/>
                <w:sz w:val="24"/>
                <w:szCs w:val="24"/>
              </w:rPr>
              <w:t>微型</w:t>
            </w:r>
            <w:r>
              <w:rPr>
                <w:b/>
                <w:bCs/>
                <w:spacing w:val="-10"/>
                <w:sz w:val="24"/>
                <w:szCs w:val="24"/>
              </w:rPr>
              <w:t>企业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2" w:hRule="atLeast"/>
        </w:trPr>
        <w:tc>
          <w:tcPr>
            <w:tcW w:w="497"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41" w:lineRule="auto"/>
              <w:ind w:left="211"/>
              <w:rPr>
                <w:sz w:val="24"/>
                <w:szCs w:val="24"/>
              </w:rPr>
            </w:pPr>
            <w:r>
              <w:rPr>
                <w:sz w:val="24"/>
                <w:szCs w:val="24"/>
              </w:rPr>
              <w:t>1</w:t>
            </w:r>
          </w:p>
        </w:tc>
        <w:tc>
          <w:tcPr>
            <w:tcW w:w="1125"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ind w:left="327" w:right="172" w:hanging="151"/>
              <w:rPr>
                <w:sz w:val="24"/>
                <w:szCs w:val="24"/>
              </w:rPr>
            </w:pPr>
            <w:r>
              <w:rPr>
                <w:spacing w:val="-6"/>
                <w:sz w:val="24"/>
                <w:szCs w:val="24"/>
              </w:rPr>
              <w:t>43</w:t>
            </w:r>
            <w:r>
              <w:rPr>
                <w:spacing w:val="-46"/>
                <w:sz w:val="24"/>
                <w:szCs w:val="24"/>
              </w:rPr>
              <w:t xml:space="preserve"> </w:t>
            </w:r>
            <w:r>
              <w:rPr>
                <w:spacing w:val="-6"/>
                <w:sz w:val="24"/>
                <w:szCs w:val="24"/>
              </w:rPr>
              <w:t>寸拼</w:t>
            </w:r>
            <w:r>
              <w:rPr>
                <w:spacing w:val="-5"/>
                <w:sz w:val="24"/>
                <w:szCs w:val="24"/>
              </w:rPr>
              <w:t>接屏</w:t>
            </w:r>
          </w:p>
        </w:tc>
        <w:tc>
          <w:tcPr>
            <w:tcW w:w="5724" w:type="dxa"/>
            <w:vAlign w:val="top"/>
          </w:tcPr>
          <w:p>
            <w:pPr>
              <w:spacing w:line="267" w:lineRule="auto"/>
              <w:rPr>
                <w:rFonts w:ascii="Arial"/>
                <w:sz w:val="21"/>
              </w:rPr>
            </w:pPr>
          </w:p>
          <w:p>
            <w:pPr>
              <w:pStyle w:val="6"/>
              <w:spacing w:before="78" w:line="219" w:lineRule="auto"/>
              <w:ind w:left="171"/>
              <w:rPr>
                <w:sz w:val="24"/>
                <w:szCs w:val="24"/>
              </w:rPr>
            </w:pPr>
            <w:r>
              <w:rPr>
                <w:spacing w:val="-1"/>
                <w:sz w:val="24"/>
                <w:szCs w:val="24"/>
              </w:rPr>
              <w:t>一米云/屏幕尺寸</w:t>
            </w:r>
            <w:r>
              <w:rPr>
                <w:spacing w:val="-52"/>
                <w:sz w:val="24"/>
                <w:szCs w:val="24"/>
              </w:rPr>
              <w:t xml:space="preserve"> </w:t>
            </w:r>
            <w:r>
              <w:rPr>
                <w:spacing w:val="-1"/>
                <w:sz w:val="24"/>
                <w:szCs w:val="24"/>
              </w:rPr>
              <w:t>43</w:t>
            </w:r>
            <w:r>
              <w:rPr>
                <w:spacing w:val="-50"/>
                <w:sz w:val="24"/>
                <w:szCs w:val="24"/>
              </w:rPr>
              <w:t xml:space="preserve"> </w:t>
            </w:r>
            <w:r>
              <w:rPr>
                <w:spacing w:val="-1"/>
                <w:sz w:val="24"/>
                <w:szCs w:val="24"/>
              </w:rPr>
              <w:t>英寸，边框宽度≤5</w:t>
            </w:r>
            <w:r>
              <w:rPr>
                <w:spacing w:val="-2"/>
                <w:sz w:val="24"/>
                <w:szCs w:val="24"/>
              </w:rPr>
              <w:t>.9mm，背光</w:t>
            </w:r>
          </w:p>
          <w:p>
            <w:pPr>
              <w:pStyle w:val="6"/>
              <w:spacing w:before="27" w:line="219" w:lineRule="auto"/>
              <w:ind w:left="198"/>
              <w:rPr>
                <w:sz w:val="24"/>
                <w:szCs w:val="24"/>
              </w:rPr>
            </w:pPr>
            <w:r>
              <w:rPr>
                <w:sz w:val="24"/>
                <w:szCs w:val="24"/>
              </w:rPr>
              <w:t>源≤OD12</w:t>
            </w:r>
            <w:r>
              <w:rPr>
                <w:spacing w:val="-49"/>
                <w:sz w:val="24"/>
                <w:szCs w:val="24"/>
              </w:rPr>
              <w:t xml:space="preserve"> </w:t>
            </w:r>
            <w:r>
              <w:rPr>
                <w:sz w:val="24"/>
                <w:szCs w:val="24"/>
              </w:rPr>
              <w:t>直下式， 分辨率 UHD</w:t>
            </w:r>
            <w:r>
              <w:rPr>
                <w:spacing w:val="33"/>
                <w:sz w:val="24"/>
                <w:szCs w:val="24"/>
              </w:rPr>
              <w:t xml:space="preserve"> </w:t>
            </w:r>
            <w:r>
              <w:rPr>
                <w:sz w:val="24"/>
                <w:szCs w:val="24"/>
              </w:rPr>
              <w:t>≥3840</w:t>
            </w:r>
            <w:r>
              <w:rPr>
                <w:spacing w:val="-1"/>
                <w:sz w:val="24"/>
                <w:szCs w:val="24"/>
              </w:rPr>
              <w:t>×2160(16:</w:t>
            </w:r>
          </w:p>
          <w:p>
            <w:pPr>
              <w:pStyle w:val="6"/>
              <w:spacing w:before="25" w:line="219" w:lineRule="auto"/>
              <w:ind w:left="116"/>
              <w:rPr>
                <w:sz w:val="24"/>
                <w:szCs w:val="24"/>
              </w:rPr>
            </w:pPr>
            <w:r>
              <w:rPr>
                <w:spacing w:val="-3"/>
                <w:sz w:val="24"/>
                <w:szCs w:val="24"/>
              </w:rPr>
              <w:t>9)，对比度≥ 4000:1，灰阶响应时间≥ 6ms，电压</w:t>
            </w:r>
            <w:r>
              <w:rPr>
                <w:spacing w:val="-52"/>
                <w:sz w:val="24"/>
                <w:szCs w:val="24"/>
              </w:rPr>
              <w:t xml:space="preserve"> </w:t>
            </w:r>
            <w:r>
              <w:rPr>
                <w:spacing w:val="-3"/>
                <w:sz w:val="24"/>
                <w:szCs w:val="24"/>
              </w:rPr>
              <w:t>A</w:t>
            </w:r>
          </w:p>
          <w:p>
            <w:pPr>
              <w:pStyle w:val="6"/>
              <w:spacing w:before="26" w:line="219" w:lineRule="auto"/>
              <w:ind w:left="166"/>
              <w:rPr>
                <w:sz w:val="24"/>
                <w:szCs w:val="24"/>
              </w:rPr>
            </w:pPr>
            <w:r>
              <w:rPr>
                <w:sz w:val="24"/>
                <w:szCs w:val="24"/>
              </w:rPr>
              <w:t>C100-240V.50/60HZ，最大功耗 ≤1</w:t>
            </w:r>
            <w:r>
              <w:rPr>
                <w:spacing w:val="-1"/>
                <w:sz w:val="24"/>
                <w:szCs w:val="24"/>
              </w:rPr>
              <w:t>52W，尺寸（宽/</w:t>
            </w:r>
          </w:p>
          <w:p>
            <w:pPr>
              <w:pStyle w:val="6"/>
              <w:spacing w:before="28" w:line="219" w:lineRule="auto"/>
              <w:ind w:left="1494"/>
              <w:rPr>
                <w:sz w:val="24"/>
                <w:szCs w:val="24"/>
              </w:rPr>
            </w:pPr>
            <w:r>
              <w:rPr>
                <w:spacing w:val="-3"/>
                <w:sz w:val="24"/>
                <w:szCs w:val="24"/>
              </w:rPr>
              <w:t>高/厚）</w:t>
            </w:r>
            <w:r>
              <w:rPr>
                <w:spacing w:val="-80"/>
                <w:sz w:val="24"/>
                <w:szCs w:val="24"/>
              </w:rPr>
              <w:t xml:space="preserve"> </w:t>
            </w:r>
            <w:r>
              <w:rPr>
                <w:spacing w:val="-3"/>
                <w:sz w:val="24"/>
                <w:szCs w:val="24"/>
              </w:rPr>
              <w:t>≥957x56.5x547mm</w:t>
            </w:r>
          </w:p>
        </w:tc>
        <w:tc>
          <w:tcPr>
            <w:tcW w:w="842"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21" w:lineRule="auto"/>
              <w:ind w:left="219"/>
              <w:rPr>
                <w:sz w:val="24"/>
                <w:szCs w:val="24"/>
              </w:rPr>
            </w:pPr>
            <w:r>
              <w:rPr>
                <w:spacing w:val="-6"/>
                <w:sz w:val="24"/>
                <w:szCs w:val="24"/>
              </w:rPr>
              <w:t>9</w:t>
            </w:r>
            <w:r>
              <w:rPr>
                <w:spacing w:val="-32"/>
                <w:sz w:val="24"/>
                <w:szCs w:val="24"/>
              </w:rPr>
              <w:t xml:space="preserve"> </w:t>
            </w:r>
            <w:r>
              <w:rPr>
                <w:spacing w:val="-6"/>
                <w:sz w:val="24"/>
                <w:szCs w:val="24"/>
              </w:rPr>
              <w:t>台</w:t>
            </w:r>
          </w:p>
        </w:tc>
        <w:tc>
          <w:tcPr>
            <w:tcW w:w="657" w:type="dxa"/>
            <w:vAlign w:val="top"/>
          </w:tcPr>
          <w:p>
            <w:pPr>
              <w:spacing w:line="288" w:lineRule="auto"/>
              <w:rPr>
                <w:rFonts w:ascii="Arial"/>
                <w:sz w:val="21"/>
              </w:rPr>
            </w:pPr>
          </w:p>
          <w:p>
            <w:pPr>
              <w:spacing w:line="289" w:lineRule="auto"/>
              <w:rPr>
                <w:rFonts w:ascii="Arial"/>
                <w:sz w:val="21"/>
              </w:rPr>
            </w:pPr>
          </w:p>
          <w:p>
            <w:pPr>
              <w:pStyle w:val="6"/>
              <w:spacing w:before="78"/>
              <w:ind w:left="161"/>
              <w:rPr>
                <w:sz w:val="24"/>
                <w:szCs w:val="24"/>
              </w:rPr>
            </w:pPr>
            <w:r>
              <w:rPr>
                <w:spacing w:val="-5"/>
                <w:sz w:val="24"/>
                <w:szCs w:val="24"/>
              </w:rPr>
              <w:t>570</w:t>
            </w:r>
          </w:p>
          <w:p>
            <w:pPr>
              <w:pStyle w:val="6"/>
              <w:spacing w:before="153"/>
              <w:ind w:left="278"/>
              <w:rPr>
                <w:sz w:val="24"/>
                <w:szCs w:val="24"/>
              </w:rPr>
            </w:pPr>
            <w:r>
              <w:rPr>
                <w:sz w:val="24"/>
                <w:szCs w:val="24"/>
              </w:rPr>
              <w:t>0</w:t>
            </w:r>
          </w:p>
        </w:tc>
        <w:tc>
          <w:tcPr>
            <w:tcW w:w="511"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38" w:lineRule="auto"/>
              <w:ind w:left="145"/>
              <w:rPr>
                <w:sz w:val="24"/>
                <w:szCs w:val="24"/>
              </w:rPr>
            </w:pPr>
            <w:r>
              <w:rPr>
                <w:spacing w:val="-7"/>
                <w:sz w:val="24"/>
                <w:szCs w:val="24"/>
              </w:rPr>
              <w:t>28</w:t>
            </w:r>
          </w:p>
          <w:p>
            <w:pPr>
              <w:pStyle w:val="6"/>
              <w:spacing w:line="239" w:lineRule="auto"/>
              <w:ind w:left="147"/>
              <w:rPr>
                <w:sz w:val="24"/>
                <w:szCs w:val="24"/>
              </w:rPr>
            </w:pPr>
            <w:r>
              <w:rPr>
                <w:spacing w:val="-8"/>
                <w:sz w:val="24"/>
                <w:szCs w:val="24"/>
              </w:rPr>
              <w:t>50</w:t>
            </w:r>
          </w:p>
        </w:tc>
        <w:tc>
          <w:tcPr>
            <w:tcW w:w="546" w:type="dxa"/>
            <w:vAlign w:val="top"/>
          </w:tcPr>
          <w:p>
            <w:pPr>
              <w:spacing w:line="288" w:lineRule="auto"/>
              <w:rPr>
                <w:rFonts w:ascii="Arial"/>
                <w:sz w:val="21"/>
              </w:rPr>
            </w:pPr>
          </w:p>
          <w:p>
            <w:pPr>
              <w:spacing w:line="289" w:lineRule="auto"/>
              <w:rPr>
                <w:rFonts w:ascii="Arial"/>
                <w:sz w:val="21"/>
              </w:rPr>
            </w:pPr>
          </w:p>
          <w:p>
            <w:pPr>
              <w:pStyle w:val="6"/>
              <w:spacing w:before="78"/>
              <w:ind w:left="164"/>
              <w:rPr>
                <w:sz w:val="24"/>
                <w:szCs w:val="24"/>
              </w:rPr>
            </w:pPr>
            <w:r>
              <w:rPr>
                <w:spacing w:val="-7"/>
                <w:sz w:val="24"/>
                <w:szCs w:val="24"/>
              </w:rPr>
              <w:t>25</w:t>
            </w:r>
          </w:p>
          <w:p>
            <w:pPr>
              <w:pStyle w:val="6"/>
              <w:spacing w:line="238" w:lineRule="auto"/>
              <w:ind w:left="163"/>
              <w:rPr>
                <w:sz w:val="24"/>
                <w:szCs w:val="24"/>
              </w:rPr>
            </w:pPr>
            <w:r>
              <w:rPr>
                <w:spacing w:val="-6"/>
                <w:sz w:val="24"/>
                <w:szCs w:val="24"/>
              </w:rPr>
              <w:t>65</w:t>
            </w:r>
          </w:p>
          <w:p>
            <w:pPr>
              <w:pStyle w:val="6"/>
              <w:spacing w:line="239" w:lineRule="auto"/>
              <w:ind w:left="223"/>
              <w:rPr>
                <w:sz w:val="24"/>
                <w:szCs w:val="24"/>
              </w:rPr>
            </w:pPr>
            <w:r>
              <w:rPr>
                <w:sz w:val="24"/>
                <w:szCs w:val="24"/>
              </w:rPr>
              <w:t>0</w:t>
            </w:r>
          </w:p>
        </w:tc>
        <w:tc>
          <w:tcPr>
            <w:tcW w:w="529"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8"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7" w:lineRule="auto"/>
              <w:ind w:left="815"/>
              <w:rPr>
                <w:sz w:val="24"/>
                <w:szCs w:val="24"/>
              </w:rPr>
            </w:pPr>
            <w:r>
              <w:rPr>
                <w:spacing w:val="34"/>
                <w:sz w:val="24"/>
                <w:szCs w:val="24"/>
              </w:rPr>
              <w:t>广州</w:t>
            </w:r>
          </w:p>
        </w:tc>
        <w:tc>
          <w:tcPr>
            <w:tcW w:w="922" w:type="dxa"/>
            <w:vAlign w:val="top"/>
          </w:tcPr>
          <w:p>
            <w:pPr>
              <w:pStyle w:val="6"/>
              <w:spacing w:before="37" w:line="219" w:lineRule="auto"/>
              <w:ind w:left="231"/>
              <w:rPr>
                <w:sz w:val="24"/>
                <w:szCs w:val="24"/>
              </w:rPr>
            </w:pPr>
            <w:r>
              <w:rPr>
                <w:spacing w:val="-5"/>
                <w:sz w:val="24"/>
                <w:szCs w:val="24"/>
              </w:rPr>
              <w:t>广州</w:t>
            </w:r>
          </w:p>
          <w:p>
            <w:pPr>
              <w:pStyle w:val="6"/>
              <w:spacing w:before="25" w:line="219" w:lineRule="auto"/>
              <w:ind w:left="235"/>
              <w:rPr>
                <w:sz w:val="24"/>
                <w:szCs w:val="24"/>
              </w:rPr>
            </w:pPr>
            <w:r>
              <w:rPr>
                <w:spacing w:val="-7"/>
                <w:sz w:val="24"/>
                <w:szCs w:val="24"/>
              </w:rPr>
              <w:t>壹米</w:t>
            </w:r>
          </w:p>
          <w:p>
            <w:pPr>
              <w:pStyle w:val="6"/>
              <w:spacing w:before="27" w:line="225" w:lineRule="auto"/>
              <w:ind w:left="237"/>
              <w:rPr>
                <w:sz w:val="24"/>
                <w:szCs w:val="24"/>
              </w:rPr>
            </w:pPr>
            <w:r>
              <w:rPr>
                <w:spacing w:val="-8"/>
                <w:sz w:val="24"/>
                <w:szCs w:val="24"/>
              </w:rPr>
              <w:t>云电</w:t>
            </w:r>
          </w:p>
          <w:p>
            <w:pPr>
              <w:pStyle w:val="6"/>
              <w:spacing w:before="19" w:line="220" w:lineRule="auto"/>
              <w:ind w:left="232"/>
              <w:rPr>
                <w:sz w:val="24"/>
                <w:szCs w:val="24"/>
              </w:rPr>
            </w:pPr>
            <w:r>
              <w:rPr>
                <w:spacing w:val="-6"/>
                <w:sz w:val="24"/>
                <w:szCs w:val="24"/>
              </w:rPr>
              <w:t>子技</w:t>
            </w:r>
          </w:p>
          <w:p>
            <w:pPr>
              <w:pStyle w:val="6"/>
              <w:spacing w:before="26" w:line="219" w:lineRule="auto"/>
              <w:ind w:left="233"/>
              <w:rPr>
                <w:sz w:val="24"/>
                <w:szCs w:val="24"/>
              </w:rPr>
            </w:pPr>
            <w:r>
              <w:rPr>
                <w:spacing w:val="-6"/>
                <w:sz w:val="24"/>
                <w:szCs w:val="24"/>
              </w:rPr>
              <w:t>术有</w:t>
            </w:r>
          </w:p>
          <w:p>
            <w:pPr>
              <w:pStyle w:val="6"/>
              <w:spacing w:before="23" w:line="223" w:lineRule="auto"/>
              <w:ind w:left="359" w:right="215" w:hanging="112"/>
              <w:rPr>
                <w:sz w:val="24"/>
                <w:szCs w:val="24"/>
              </w:rPr>
            </w:pPr>
            <w:r>
              <w:rPr>
                <w:spacing w:val="-14"/>
                <w:sz w:val="24"/>
                <w:szCs w:val="24"/>
              </w:rPr>
              <w:t>限公</w:t>
            </w:r>
            <w:r>
              <w:rPr>
                <w:sz w:val="24"/>
                <w:szCs w:val="24"/>
              </w:rPr>
              <w:t>司</w:t>
            </w:r>
          </w:p>
        </w:tc>
        <w:tc>
          <w:tcPr>
            <w:tcW w:w="1082"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5" w:hRule="atLeast"/>
        </w:trPr>
        <w:tc>
          <w:tcPr>
            <w:tcW w:w="497"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line="241" w:lineRule="auto"/>
              <w:ind w:left="196"/>
              <w:rPr>
                <w:sz w:val="24"/>
                <w:szCs w:val="24"/>
              </w:rPr>
            </w:pPr>
            <w:r>
              <w:rPr>
                <w:sz w:val="24"/>
                <w:szCs w:val="24"/>
              </w:rPr>
              <w:t>2</w:t>
            </w:r>
          </w:p>
        </w:tc>
        <w:tc>
          <w:tcPr>
            <w:tcW w:w="1125" w:type="dxa"/>
            <w:vAlign w:val="top"/>
          </w:tcPr>
          <w:p>
            <w:pPr>
              <w:spacing w:line="290" w:lineRule="auto"/>
              <w:rPr>
                <w:rFonts w:ascii="Arial"/>
                <w:sz w:val="21"/>
              </w:rPr>
            </w:pPr>
          </w:p>
          <w:p>
            <w:pPr>
              <w:spacing w:line="290" w:lineRule="auto"/>
              <w:rPr>
                <w:rFonts w:ascii="Arial"/>
                <w:sz w:val="21"/>
              </w:rPr>
            </w:pPr>
          </w:p>
          <w:p>
            <w:pPr>
              <w:pStyle w:val="6"/>
              <w:spacing w:before="78" w:line="222" w:lineRule="auto"/>
              <w:ind w:left="236"/>
              <w:rPr>
                <w:sz w:val="24"/>
                <w:szCs w:val="24"/>
              </w:rPr>
            </w:pPr>
            <w:r>
              <w:rPr>
                <w:spacing w:val="-13"/>
                <w:sz w:val="24"/>
                <w:szCs w:val="24"/>
              </w:rPr>
              <w:t>电源连</w:t>
            </w:r>
          </w:p>
          <w:p>
            <w:pPr>
              <w:pStyle w:val="6"/>
              <w:spacing w:before="23" w:line="219" w:lineRule="auto"/>
              <w:ind w:left="147"/>
              <w:rPr>
                <w:sz w:val="24"/>
                <w:szCs w:val="24"/>
              </w:rPr>
            </w:pPr>
            <w:r>
              <w:rPr>
                <w:spacing w:val="-3"/>
                <w:sz w:val="24"/>
                <w:szCs w:val="24"/>
              </w:rPr>
              <w:t>接线/网</w:t>
            </w:r>
          </w:p>
          <w:p>
            <w:pPr>
              <w:pStyle w:val="6"/>
              <w:spacing w:before="24" w:line="219" w:lineRule="auto"/>
              <w:ind w:left="451"/>
              <w:rPr>
                <w:sz w:val="24"/>
                <w:szCs w:val="24"/>
              </w:rPr>
            </w:pPr>
            <w:r>
              <w:rPr>
                <w:sz w:val="24"/>
                <w:szCs w:val="24"/>
              </w:rPr>
              <w:t>线</w:t>
            </w:r>
          </w:p>
        </w:tc>
        <w:tc>
          <w:tcPr>
            <w:tcW w:w="5724"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line="218" w:lineRule="auto"/>
              <w:ind w:left="1371"/>
              <w:rPr>
                <w:sz w:val="24"/>
                <w:szCs w:val="24"/>
              </w:rPr>
            </w:pPr>
            <w:r>
              <w:rPr>
                <w:spacing w:val="-2"/>
                <w:sz w:val="24"/>
                <w:szCs w:val="24"/>
              </w:rPr>
              <w:t>一米云/已包含配套设备线材</w:t>
            </w:r>
          </w:p>
        </w:tc>
        <w:tc>
          <w:tcPr>
            <w:tcW w:w="842"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6"/>
              <w:spacing w:before="78"/>
              <w:ind w:left="278"/>
              <w:rPr>
                <w:sz w:val="24"/>
                <w:szCs w:val="24"/>
              </w:rPr>
            </w:pPr>
            <w:r>
              <w:rPr>
                <w:sz w:val="24"/>
                <w:szCs w:val="24"/>
              </w:rPr>
              <w:t>0</w:t>
            </w:r>
          </w:p>
        </w:tc>
        <w:tc>
          <w:tcPr>
            <w:tcW w:w="511"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ind w:left="204"/>
              <w:rPr>
                <w:sz w:val="24"/>
                <w:szCs w:val="24"/>
              </w:rPr>
            </w:pPr>
            <w:r>
              <w:rPr>
                <w:sz w:val="24"/>
                <w:szCs w:val="24"/>
              </w:rPr>
              <w:t>0</w:t>
            </w:r>
          </w:p>
        </w:tc>
        <w:tc>
          <w:tcPr>
            <w:tcW w:w="546"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ind w:left="223"/>
              <w:rPr>
                <w:sz w:val="24"/>
                <w:szCs w:val="24"/>
              </w:rPr>
            </w:pPr>
            <w:r>
              <w:rPr>
                <w:sz w:val="24"/>
                <w:szCs w:val="24"/>
              </w:rPr>
              <w:t>0</w:t>
            </w:r>
          </w:p>
        </w:tc>
        <w:tc>
          <w:tcPr>
            <w:tcW w:w="529"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9"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7" w:lineRule="auto"/>
              <w:ind w:left="817"/>
              <w:rPr>
                <w:sz w:val="24"/>
                <w:szCs w:val="24"/>
              </w:rPr>
            </w:pPr>
            <w:r>
              <w:rPr>
                <w:spacing w:val="34"/>
                <w:sz w:val="24"/>
                <w:szCs w:val="24"/>
              </w:rPr>
              <w:t>广州</w:t>
            </w:r>
          </w:p>
        </w:tc>
        <w:tc>
          <w:tcPr>
            <w:tcW w:w="922" w:type="dxa"/>
            <w:vAlign w:val="top"/>
          </w:tcPr>
          <w:p>
            <w:pPr>
              <w:pStyle w:val="6"/>
              <w:spacing w:before="39" w:line="219" w:lineRule="auto"/>
              <w:ind w:left="231"/>
              <w:rPr>
                <w:sz w:val="24"/>
                <w:szCs w:val="24"/>
              </w:rPr>
            </w:pPr>
            <w:r>
              <w:rPr>
                <w:spacing w:val="-5"/>
                <w:sz w:val="24"/>
                <w:szCs w:val="24"/>
              </w:rPr>
              <w:t>广州</w:t>
            </w:r>
          </w:p>
          <w:p>
            <w:pPr>
              <w:pStyle w:val="6"/>
              <w:spacing w:before="28" w:line="219" w:lineRule="auto"/>
              <w:ind w:left="235"/>
              <w:rPr>
                <w:sz w:val="24"/>
                <w:szCs w:val="24"/>
              </w:rPr>
            </w:pPr>
            <w:r>
              <w:rPr>
                <w:spacing w:val="-7"/>
                <w:sz w:val="24"/>
                <w:szCs w:val="24"/>
              </w:rPr>
              <w:t>壹米</w:t>
            </w:r>
          </w:p>
          <w:p>
            <w:pPr>
              <w:pStyle w:val="6"/>
              <w:spacing w:before="24" w:line="225" w:lineRule="auto"/>
              <w:ind w:left="237"/>
              <w:rPr>
                <w:sz w:val="24"/>
                <w:szCs w:val="24"/>
              </w:rPr>
            </w:pPr>
            <w:r>
              <w:rPr>
                <w:spacing w:val="-8"/>
                <w:sz w:val="24"/>
                <w:szCs w:val="24"/>
              </w:rPr>
              <w:t>云电</w:t>
            </w:r>
          </w:p>
          <w:p>
            <w:pPr>
              <w:pStyle w:val="6"/>
              <w:spacing w:before="19" w:line="220" w:lineRule="auto"/>
              <w:ind w:left="232"/>
              <w:rPr>
                <w:sz w:val="24"/>
                <w:szCs w:val="24"/>
              </w:rPr>
            </w:pPr>
            <w:r>
              <w:rPr>
                <w:spacing w:val="-6"/>
                <w:sz w:val="24"/>
                <w:szCs w:val="24"/>
              </w:rPr>
              <w:t>子技</w:t>
            </w:r>
          </w:p>
          <w:p>
            <w:pPr>
              <w:pStyle w:val="6"/>
              <w:spacing w:before="26" w:line="219" w:lineRule="auto"/>
              <w:ind w:left="233"/>
              <w:rPr>
                <w:sz w:val="24"/>
                <w:szCs w:val="24"/>
              </w:rPr>
            </w:pPr>
            <w:r>
              <w:rPr>
                <w:spacing w:val="-6"/>
                <w:sz w:val="24"/>
                <w:szCs w:val="24"/>
              </w:rPr>
              <w:t>术有</w:t>
            </w:r>
          </w:p>
          <w:p>
            <w:pPr>
              <w:pStyle w:val="6"/>
              <w:spacing w:before="24" w:line="223" w:lineRule="auto"/>
              <w:ind w:left="359" w:right="215" w:hanging="112"/>
              <w:rPr>
                <w:sz w:val="24"/>
                <w:szCs w:val="24"/>
              </w:rPr>
            </w:pPr>
            <w:r>
              <w:rPr>
                <w:spacing w:val="-14"/>
                <w:sz w:val="24"/>
                <w:szCs w:val="24"/>
              </w:rPr>
              <w:t>限公</w:t>
            </w:r>
            <w:r>
              <w:rPr>
                <w:sz w:val="24"/>
                <w:szCs w:val="24"/>
              </w:rPr>
              <w:t>司</w:t>
            </w:r>
          </w:p>
        </w:tc>
        <w:tc>
          <w:tcPr>
            <w:tcW w:w="1082"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3" w:type="default"/>
          <w:pgSz w:w="16839" w:h="11906"/>
          <w:pgMar w:top="49" w:right="1327" w:bottom="1263" w:left="51" w:header="0" w:footer="1097" w:gutter="0"/>
          <w:cols w:space="720" w:num="1"/>
        </w:sectPr>
      </w:pPr>
    </w:p>
    <w:p>
      <w:pPr>
        <w:spacing w:before="9"/>
      </w:pPr>
      <w:r>
        <w:drawing>
          <wp:anchor distT="0" distB="0" distL="0" distR="0" simplePos="0" relativeHeight="251660288" behindDoc="0" locked="0" layoutInCell="0" allowOverlap="1">
            <wp:simplePos x="0" y="0"/>
            <wp:positionH relativeFrom="page">
              <wp:posOffset>32385</wp:posOffset>
            </wp:positionH>
            <wp:positionV relativeFrom="page">
              <wp:posOffset>31115</wp:posOffset>
            </wp:positionV>
            <wp:extent cx="1523365" cy="1523365"/>
            <wp:effectExtent l="0" t="0" r="0" b="0"/>
            <wp:wrapNone/>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r:embed="rId85"/>
                    <a:stretch>
                      <a:fillRect/>
                    </a:stretch>
                  </pic:blipFill>
                  <pic:spPr>
                    <a:xfrm>
                      <a:off x="0" y="0"/>
                      <a:ext cx="1523276" cy="1523491"/>
                    </a:xfrm>
                    <a:prstGeom prst="rect">
                      <a:avLst/>
                    </a:prstGeom>
                  </pic:spPr>
                </pic:pic>
              </a:graphicData>
            </a:graphic>
          </wp:anchor>
        </w:drawing>
      </w:r>
    </w:p>
    <w:p>
      <w:pPr>
        <w:spacing w:before="9"/>
      </w:pPr>
    </w:p>
    <w:p>
      <w:pPr>
        <w:spacing w:before="9"/>
      </w:pPr>
    </w:p>
    <w:p>
      <w:pPr>
        <w:spacing w:before="8"/>
      </w:pPr>
    </w:p>
    <w:p>
      <w:pPr>
        <w:spacing w:before="8"/>
      </w:pPr>
    </w:p>
    <w:p>
      <w:pPr>
        <w:spacing w:before="8"/>
      </w:pPr>
    </w:p>
    <w:p>
      <w:pPr>
        <w:spacing w:before="8"/>
      </w:pPr>
    </w:p>
    <w:tbl>
      <w:tblPr>
        <w:tblStyle w:val="5"/>
        <w:tblW w:w="14178" w:type="dxa"/>
        <w:tblInd w:w="12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7" w:hRule="atLeast"/>
        </w:trPr>
        <w:tc>
          <w:tcPr>
            <w:tcW w:w="497"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198"/>
              <w:rPr>
                <w:sz w:val="24"/>
                <w:szCs w:val="24"/>
              </w:rPr>
            </w:pPr>
            <w:r>
              <w:rPr>
                <w:sz w:val="24"/>
                <w:szCs w:val="24"/>
              </w:rPr>
              <w:t>3</w:t>
            </w:r>
          </w:p>
        </w:tc>
        <w:tc>
          <w:tcPr>
            <w:tcW w:w="1125"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2" w:lineRule="auto"/>
              <w:ind w:left="447" w:right="201" w:hanging="239"/>
              <w:rPr>
                <w:sz w:val="24"/>
                <w:szCs w:val="24"/>
              </w:rPr>
            </w:pPr>
            <w:r>
              <w:rPr>
                <w:spacing w:val="-4"/>
                <w:sz w:val="24"/>
                <w:szCs w:val="24"/>
              </w:rPr>
              <w:t>拼接软</w:t>
            </w:r>
            <w:r>
              <w:rPr>
                <w:sz w:val="24"/>
                <w:szCs w:val="24"/>
              </w:rPr>
              <w:t>件</w:t>
            </w:r>
          </w:p>
        </w:tc>
        <w:tc>
          <w:tcPr>
            <w:tcW w:w="5724"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line="219" w:lineRule="auto"/>
              <w:ind w:left="2451"/>
              <w:rPr>
                <w:sz w:val="24"/>
                <w:szCs w:val="24"/>
              </w:rPr>
            </w:pPr>
            <w:r>
              <w:rPr>
                <w:spacing w:val="-4"/>
                <w:sz w:val="24"/>
                <w:szCs w:val="24"/>
              </w:rPr>
              <w:t>一米云/</w:t>
            </w:r>
          </w:p>
        </w:tc>
        <w:tc>
          <w:tcPr>
            <w:tcW w:w="842"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70" w:lineRule="auto"/>
              <w:rPr>
                <w:rFonts w:ascii="Arial"/>
                <w:sz w:val="21"/>
              </w:rPr>
            </w:pPr>
          </w:p>
          <w:p>
            <w:pPr>
              <w:spacing w:line="271" w:lineRule="auto"/>
              <w:rPr>
                <w:rFonts w:ascii="Arial"/>
                <w:sz w:val="21"/>
              </w:rPr>
            </w:pPr>
          </w:p>
          <w:p>
            <w:pPr>
              <w:spacing w:line="271" w:lineRule="auto"/>
              <w:rPr>
                <w:rFonts w:ascii="Arial"/>
                <w:sz w:val="21"/>
              </w:rPr>
            </w:pPr>
          </w:p>
          <w:p>
            <w:pPr>
              <w:pStyle w:val="6"/>
              <w:spacing w:before="78"/>
              <w:ind w:left="278"/>
              <w:rPr>
                <w:sz w:val="24"/>
                <w:szCs w:val="24"/>
              </w:rPr>
            </w:pPr>
            <w:r>
              <w:rPr>
                <w:sz w:val="24"/>
                <w:szCs w:val="24"/>
              </w:rPr>
              <w:t>0</w:t>
            </w:r>
          </w:p>
        </w:tc>
        <w:tc>
          <w:tcPr>
            <w:tcW w:w="511"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204"/>
              <w:rPr>
                <w:sz w:val="24"/>
                <w:szCs w:val="24"/>
              </w:rPr>
            </w:pPr>
            <w:r>
              <w:rPr>
                <w:sz w:val="24"/>
                <w:szCs w:val="24"/>
              </w:rPr>
              <w:t>0</w:t>
            </w:r>
          </w:p>
        </w:tc>
        <w:tc>
          <w:tcPr>
            <w:tcW w:w="546"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223"/>
              <w:rPr>
                <w:sz w:val="24"/>
                <w:szCs w:val="24"/>
              </w:rPr>
            </w:pPr>
            <w:r>
              <w:rPr>
                <w:sz w:val="24"/>
                <w:szCs w:val="24"/>
              </w:rPr>
              <w:t>0</w:t>
            </w:r>
          </w:p>
        </w:tc>
        <w:tc>
          <w:tcPr>
            <w:tcW w:w="529"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71"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7" w:lineRule="auto"/>
              <w:ind w:left="817"/>
              <w:rPr>
                <w:sz w:val="24"/>
                <w:szCs w:val="24"/>
              </w:rPr>
            </w:pPr>
            <w:r>
              <w:rPr>
                <w:spacing w:val="-1"/>
                <w:sz w:val="24"/>
                <w:szCs w:val="24"/>
              </w:rPr>
              <w:t>广</w:t>
            </w:r>
            <w:r>
              <w:rPr>
                <w:spacing w:val="-47"/>
                <w:sz w:val="24"/>
                <w:szCs w:val="24"/>
              </w:rPr>
              <w:t xml:space="preserve"> </w:t>
            </w:r>
            <w:r>
              <w:rPr>
                <w:spacing w:val="-1"/>
                <w:sz w:val="24"/>
                <w:szCs w:val="24"/>
              </w:rPr>
              <w:t>州</w:t>
            </w:r>
          </w:p>
        </w:tc>
        <w:tc>
          <w:tcPr>
            <w:tcW w:w="922" w:type="dxa"/>
            <w:vAlign w:val="top"/>
          </w:tcPr>
          <w:p>
            <w:pPr>
              <w:pStyle w:val="6"/>
              <w:spacing w:before="41" w:line="219" w:lineRule="auto"/>
              <w:ind w:left="231"/>
              <w:rPr>
                <w:sz w:val="24"/>
                <w:szCs w:val="24"/>
              </w:rPr>
            </w:pPr>
            <w:r>
              <w:rPr>
                <w:spacing w:val="-5"/>
                <w:sz w:val="24"/>
                <w:szCs w:val="24"/>
              </w:rPr>
              <w:t>广州</w:t>
            </w:r>
          </w:p>
          <w:p>
            <w:pPr>
              <w:pStyle w:val="6"/>
              <w:spacing w:before="25" w:line="219" w:lineRule="auto"/>
              <w:ind w:left="235"/>
              <w:rPr>
                <w:sz w:val="24"/>
                <w:szCs w:val="24"/>
              </w:rPr>
            </w:pPr>
            <w:r>
              <w:rPr>
                <w:spacing w:val="-7"/>
                <w:sz w:val="24"/>
                <w:szCs w:val="24"/>
              </w:rPr>
              <w:t>壹米</w:t>
            </w:r>
          </w:p>
          <w:p>
            <w:pPr>
              <w:pStyle w:val="6"/>
              <w:spacing w:before="26" w:line="225" w:lineRule="auto"/>
              <w:ind w:left="237"/>
              <w:rPr>
                <w:sz w:val="24"/>
                <w:szCs w:val="24"/>
              </w:rPr>
            </w:pPr>
            <w:r>
              <w:rPr>
                <w:spacing w:val="-8"/>
                <w:sz w:val="24"/>
                <w:szCs w:val="24"/>
              </w:rPr>
              <w:t>云电</w:t>
            </w:r>
          </w:p>
          <w:p>
            <w:pPr>
              <w:pStyle w:val="6"/>
              <w:spacing w:before="17" w:line="220" w:lineRule="auto"/>
              <w:ind w:left="232"/>
              <w:rPr>
                <w:sz w:val="24"/>
                <w:szCs w:val="24"/>
              </w:rPr>
            </w:pPr>
            <w:r>
              <w:rPr>
                <w:spacing w:val="-6"/>
                <w:sz w:val="24"/>
                <w:szCs w:val="24"/>
              </w:rPr>
              <w:t>子技</w:t>
            </w:r>
          </w:p>
          <w:p>
            <w:pPr>
              <w:pStyle w:val="6"/>
              <w:spacing w:before="26" w:line="219" w:lineRule="auto"/>
              <w:ind w:left="233"/>
              <w:rPr>
                <w:sz w:val="24"/>
                <w:szCs w:val="24"/>
              </w:rPr>
            </w:pPr>
            <w:r>
              <w:rPr>
                <w:spacing w:val="-6"/>
                <w:sz w:val="24"/>
                <w:szCs w:val="24"/>
              </w:rPr>
              <w:t>术有</w:t>
            </w:r>
          </w:p>
          <w:p>
            <w:pPr>
              <w:pStyle w:val="6"/>
              <w:spacing w:before="27" w:line="223" w:lineRule="auto"/>
              <w:ind w:left="359" w:right="215" w:hanging="112"/>
              <w:rPr>
                <w:sz w:val="24"/>
                <w:szCs w:val="24"/>
              </w:rPr>
            </w:pPr>
            <w:r>
              <w:rPr>
                <w:spacing w:val="-14"/>
                <w:sz w:val="24"/>
                <w:szCs w:val="24"/>
              </w:rPr>
              <w:t>限公</w:t>
            </w:r>
            <w:r>
              <w:rPr>
                <w:sz w:val="24"/>
                <w:szCs w:val="24"/>
              </w:rPr>
              <w:t>司</w:t>
            </w:r>
          </w:p>
        </w:tc>
        <w:tc>
          <w:tcPr>
            <w:tcW w:w="1082"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2" w:hRule="atLeast"/>
        </w:trPr>
        <w:tc>
          <w:tcPr>
            <w:tcW w:w="497" w:type="dxa"/>
            <w:vAlign w:val="top"/>
          </w:tcPr>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6"/>
              <w:spacing w:before="78" w:line="241" w:lineRule="auto"/>
              <w:ind w:left="193"/>
              <w:rPr>
                <w:sz w:val="24"/>
                <w:szCs w:val="24"/>
              </w:rPr>
            </w:pPr>
            <w:r>
              <w:rPr>
                <w:sz w:val="24"/>
                <w:szCs w:val="24"/>
              </w:rPr>
              <w:t>4</w:t>
            </w:r>
          </w:p>
        </w:tc>
        <w:tc>
          <w:tcPr>
            <w:tcW w:w="1125"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78" w:line="219" w:lineRule="auto"/>
              <w:ind w:left="327"/>
              <w:rPr>
                <w:sz w:val="24"/>
                <w:szCs w:val="24"/>
              </w:rPr>
            </w:pPr>
            <w:r>
              <w:rPr>
                <w:spacing w:val="-5"/>
                <w:sz w:val="24"/>
                <w:szCs w:val="24"/>
              </w:rPr>
              <w:t>机柜</w:t>
            </w:r>
          </w:p>
        </w:tc>
        <w:tc>
          <w:tcPr>
            <w:tcW w:w="5724" w:type="dxa"/>
            <w:vAlign w:val="top"/>
          </w:tcPr>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6"/>
              <w:spacing w:before="78" w:line="219" w:lineRule="auto"/>
              <w:ind w:left="923"/>
              <w:rPr>
                <w:sz w:val="24"/>
                <w:szCs w:val="24"/>
              </w:rPr>
            </w:pPr>
            <w:r>
              <w:rPr>
                <w:spacing w:val="-1"/>
                <w:sz w:val="24"/>
                <w:szCs w:val="24"/>
              </w:rPr>
              <w:t>一米云/常规厚度</w:t>
            </w:r>
            <w:r>
              <w:rPr>
                <w:spacing w:val="-52"/>
                <w:sz w:val="24"/>
                <w:szCs w:val="24"/>
              </w:rPr>
              <w:t xml:space="preserve"> </w:t>
            </w:r>
            <w:r>
              <w:rPr>
                <w:spacing w:val="-1"/>
                <w:sz w:val="24"/>
                <w:szCs w:val="24"/>
              </w:rPr>
              <w:t>400MM 高度：800MM</w:t>
            </w:r>
          </w:p>
        </w:tc>
        <w:tc>
          <w:tcPr>
            <w:tcW w:w="842"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42" w:lineRule="auto"/>
              <w:ind w:left="311" w:right="208" w:hanging="92"/>
              <w:rPr>
                <w:sz w:val="24"/>
                <w:szCs w:val="24"/>
              </w:rPr>
            </w:pPr>
            <w:r>
              <w:rPr>
                <w:spacing w:val="-11"/>
                <w:sz w:val="24"/>
                <w:szCs w:val="24"/>
              </w:rPr>
              <w:t>9</w:t>
            </w:r>
            <w:r>
              <w:rPr>
                <w:spacing w:val="-49"/>
                <w:sz w:val="24"/>
                <w:szCs w:val="24"/>
              </w:rPr>
              <w:t xml:space="preserve"> </w:t>
            </w:r>
            <w:r>
              <w:rPr>
                <w:spacing w:val="-11"/>
                <w:sz w:val="24"/>
                <w:szCs w:val="24"/>
              </w:rPr>
              <w:t>单</w:t>
            </w:r>
            <w:r>
              <w:rPr>
                <w:sz w:val="24"/>
                <w:szCs w:val="24"/>
              </w:rPr>
              <w:t>元</w:t>
            </w:r>
          </w:p>
        </w:tc>
        <w:tc>
          <w:tcPr>
            <w:tcW w:w="657" w:type="dxa"/>
            <w:vAlign w:val="top"/>
          </w:tcPr>
          <w:p>
            <w:pPr>
              <w:spacing w:line="287" w:lineRule="auto"/>
              <w:rPr>
                <w:rFonts w:ascii="Arial"/>
                <w:sz w:val="21"/>
              </w:rPr>
            </w:pPr>
          </w:p>
          <w:p>
            <w:pPr>
              <w:spacing w:line="288" w:lineRule="auto"/>
              <w:rPr>
                <w:rFonts w:ascii="Arial"/>
                <w:sz w:val="21"/>
              </w:rPr>
            </w:pPr>
          </w:p>
          <w:p>
            <w:pPr>
              <w:pStyle w:val="6"/>
              <w:spacing w:before="78"/>
              <w:ind w:left="174"/>
              <w:rPr>
                <w:sz w:val="24"/>
                <w:szCs w:val="24"/>
              </w:rPr>
            </w:pPr>
            <w:r>
              <w:rPr>
                <w:spacing w:val="-10"/>
                <w:sz w:val="24"/>
                <w:szCs w:val="24"/>
              </w:rPr>
              <w:t>196</w:t>
            </w:r>
          </w:p>
          <w:p>
            <w:pPr>
              <w:pStyle w:val="6"/>
              <w:spacing w:before="156"/>
              <w:ind w:left="278"/>
              <w:rPr>
                <w:sz w:val="24"/>
                <w:szCs w:val="24"/>
              </w:rPr>
            </w:pPr>
            <w:r>
              <w:rPr>
                <w:sz w:val="24"/>
                <w:szCs w:val="24"/>
              </w:rPr>
              <w:t>0</w:t>
            </w:r>
          </w:p>
        </w:tc>
        <w:tc>
          <w:tcPr>
            <w:tcW w:w="511" w:type="dxa"/>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pStyle w:val="6"/>
              <w:spacing w:before="78"/>
              <w:ind w:left="143"/>
              <w:rPr>
                <w:sz w:val="24"/>
                <w:szCs w:val="24"/>
              </w:rPr>
            </w:pPr>
            <w:r>
              <w:rPr>
                <w:spacing w:val="-6"/>
                <w:sz w:val="24"/>
                <w:szCs w:val="24"/>
              </w:rPr>
              <w:t>98</w:t>
            </w:r>
          </w:p>
          <w:p>
            <w:pPr>
              <w:pStyle w:val="6"/>
              <w:spacing w:before="1" w:line="239" w:lineRule="auto"/>
              <w:ind w:left="204"/>
              <w:rPr>
                <w:sz w:val="24"/>
                <w:szCs w:val="24"/>
              </w:rPr>
            </w:pPr>
            <w:r>
              <w:rPr>
                <w:sz w:val="24"/>
                <w:szCs w:val="24"/>
              </w:rPr>
              <w:t>0</w:t>
            </w:r>
          </w:p>
        </w:tc>
        <w:tc>
          <w:tcPr>
            <w:tcW w:w="546" w:type="dxa"/>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pStyle w:val="6"/>
              <w:spacing w:before="78"/>
              <w:ind w:left="162"/>
              <w:rPr>
                <w:sz w:val="24"/>
                <w:szCs w:val="24"/>
              </w:rPr>
            </w:pPr>
            <w:r>
              <w:rPr>
                <w:spacing w:val="-6"/>
                <w:sz w:val="24"/>
                <w:szCs w:val="24"/>
              </w:rPr>
              <w:t>88</w:t>
            </w:r>
          </w:p>
          <w:p>
            <w:pPr>
              <w:pStyle w:val="6"/>
              <w:spacing w:before="1" w:line="239" w:lineRule="auto"/>
              <w:ind w:left="164"/>
              <w:rPr>
                <w:sz w:val="24"/>
                <w:szCs w:val="24"/>
              </w:rPr>
            </w:pPr>
            <w:r>
              <w:rPr>
                <w:spacing w:val="-7"/>
                <w:sz w:val="24"/>
                <w:szCs w:val="24"/>
              </w:rPr>
              <w:t>20</w:t>
            </w:r>
          </w:p>
        </w:tc>
        <w:tc>
          <w:tcPr>
            <w:tcW w:w="529"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6"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7" w:lineRule="auto"/>
              <w:ind w:left="813"/>
              <w:rPr>
                <w:sz w:val="24"/>
                <w:szCs w:val="24"/>
              </w:rPr>
            </w:pPr>
            <w:r>
              <w:rPr>
                <w:spacing w:val="35"/>
                <w:sz w:val="24"/>
                <w:szCs w:val="24"/>
              </w:rPr>
              <w:t>广州</w:t>
            </w:r>
          </w:p>
        </w:tc>
        <w:tc>
          <w:tcPr>
            <w:tcW w:w="922" w:type="dxa"/>
            <w:vAlign w:val="top"/>
          </w:tcPr>
          <w:p>
            <w:pPr>
              <w:pStyle w:val="6"/>
              <w:spacing w:before="35" w:line="219" w:lineRule="auto"/>
              <w:ind w:left="231"/>
              <w:rPr>
                <w:sz w:val="24"/>
                <w:szCs w:val="24"/>
              </w:rPr>
            </w:pPr>
            <w:r>
              <w:rPr>
                <w:spacing w:val="-5"/>
                <w:sz w:val="24"/>
                <w:szCs w:val="24"/>
              </w:rPr>
              <w:t>广州</w:t>
            </w:r>
          </w:p>
          <w:p>
            <w:pPr>
              <w:pStyle w:val="6"/>
              <w:spacing w:before="28" w:line="219" w:lineRule="auto"/>
              <w:ind w:left="235"/>
              <w:rPr>
                <w:sz w:val="24"/>
                <w:szCs w:val="24"/>
              </w:rPr>
            </w:pPr>
            <w:r>
              <w:rPr>
                <w:spacing w:val="-7"/>
                <w:sz w:val="24"/>
                <w:szCs w:val="24"/>
              </w:rPr>
              <w:t>壹米</w:t>
            </w:r>
          </w:p>
          <w:p>
            <w:pPr>
              <w:pStyle w:val="6"/>
              <w:spacing w:before="24" w:line="225" w:lineRule="auto"/>
              <w:ind w:left="237"/>
              <w:rPr>
                <w:sz w:val="24"/>
                <w:szCs w:val="24"/>
              </w:rPr>
            </w:pPr>
            <w:r>
              <w:rPr>
                <w:spacing w:val="-8"/>
                <w:sz w:val="24"/>
                <w:szCs w:val="24"/>
              </w:rPr>
              <w:t>云电</w:t>
            </w:r>
          </w:p>
          <w:p>
            <w:pPr>
              <w:pStyle w:val="6"/>
              <w:spacing w:before="19" w:line="220" w:lineRule="auto"/>
              <w:ind w:left="232"/>
              <w:rPr>
                <w:sz w:val="24"/>
                <w:szCs w:val="24"/>
              </w:rPr>
            </w:pPr>
            <w:r>
              <w:rPr>
                <w:spacing w:val="-6"/>
                <w:sz w:val="24"/>
                <w:szCs w:val="24"/>
              </w:rPr>
              <w:t>子技</w:t>
            </w:r>
          </w:p>
          <w:p>
            <w:pPr>
              <w:pStyle w:val="6"/>
              <w:spacing w:before="26" w:line="219" w:lineRule="auto"/>
              <w:ind w:left="233"/>
              <w:rPr>
                <w:sz w:val="24"/>
                <w:szCs w:val="24"/>
              </w:rPr>
            </w:pPr>
            <w:r>
              <w:rPr>
                <w:spacing w:val="-6"/>
                <w:sz w:val="24"/>
                <w:szCs w:val="24"/>
              </w:rPr>
              <w:t>术有</w:t>
            </w:r>
          </w:p>
          <w:p>
            <w:pPr>
              <w:pStyle w:val="6"/>
              <w:spacing w:before="28" w:line="222" w:lineRule="auto"/>
              <w:ind w:left="359" w:right="215" w:hanging="112"/>
              <w:rPr>
                <w:sz w:val="24"/>
                <w:szCs w:val="24"/>
              </w:rPr>
            </w:pPr>
            <w:r>
              <w:rPr>
                <w:spacing w:val="-14"/>
                <w:sz w:val="24"/>
                <w:szCs w:val="24"/>
              </w:rPr>
              <w:t>限公</w:t>
            </w:r>
            <w:r>
              <w:rPr>
                <w:sz w:val="24"/>
                <w:szCs w:val="24"/>
              </w:rPr>
              <w:t>司</w:t>
            </w:r>
          </w:p>
        </w:tc>
        <w:tc>
          <w:tcPr>
            <w:tcW w:w="1082"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2" w:hRule="atLeast"/>
        </w:trPr>
        <w:tc>
          <w:tcPr>
            <w:tcW w:w="497" w:type="dxa"/>
            <w:vAlign w:val="top"/>
          </w:tcPr>
          <w:p>
            <w:pPr>
              <w:spacing w:line="295"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198"/>
              <w:rPr>
                <w:sz w:val="24"/>
                <w:szCs w:val="24"/>
              </w:rPr>
            </w:pPr>
            <w:r>
              <w:rPr>
                <w:sz w:val="24"/>
                <w:szCs w:val="24"/>
              </w:rPr>
              <w:t>5</w:t>
            </w:r>
          </w:p>
        </w:tc>
        <w:tc>
          <w:tcPr>
            <w:tcW w:w="1125"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20" w:lineRule="auto"/>
              <w:ind w:left="330"/>
              <w:rPr>
                <w:sz w:val="24"/>
                <w:szCs w:val="24"/>
              </w:rPr>
            </w:pPr>
            <w:r>
              <w:rPr>
                <w:spacing w:val="-6"/>
                <w:sz w:val="24"/>
                <w:szCs w:val="24"/>
              </w:rPr>
              <w:t>辅料</w:t>
            </w:r>
          </w:p>
        </w:tc>
        <w:tc>
          <w:tcPr>
            <w:tcW w:w="5724"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19" w:lineRule="auto"/>
              <w:ind w:left="2451"/>
              <w:rPr>
                <w:sz w:val="24"/>
                <w:szCs w:val="24"/>
              </w:rPr>
            </w:pPr>
            <w:r>
              <w:rPr>
                <w:spacing w:val="-4"/>
                <w:sz w:val="24"/>
                <w:szCs w:val="24"/>
              </w:rPr>
              <w:t>一米云/</w:t>
            </w:r>
          </w:p>
        </w:tc>
        <w:tc>
          <w:tcPr>
            <w:tcW w:w="842"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21" w:lineRule="auto"/>
              <w:ind w:left="236"/>
              <w:rPr>
                <w:sz w:val="24"/>
                <w:szCs w:val="24"/>
              </w:rPr>
            </w:pPr>
            <w:r>
              <w:rPr>
                <w:spacing w:val="-14"/>
                <w:sz w:val="24"/>
                <w:szCs w:val="24"/>
              </w:rPr>
              <w:t>1</w:t>
            </w:r>
            <w:r>
              <w:rPr>
                <w:spacing w:val="-52"/>
                <w:sz w:val="24"/>
                <w:szCs w:val="24"/>
              </w:rPr>
              <w:t xml:space="preserve"> </w:t>
            </w:r>
            <w:r>
              <w:rPr>
                <w:spacing w:val="-14"/>
                <w:sz w:val="24"/>
                <w:szCs w:val="24"/>
              </w:rPr>
              <w:t>批</w:t>
            </w:r>
          </w:p>
        </w:tc>
        <w:tc>
          <w:tcPr>
            <w:tcW w:w="657" w:type="dxa"/>
            <w:vAlign w:val="top"/>
          </w:tcPr>
          <w:p>
            <w:pPr>
              <w:spacing w:line="270" w:lineRule="auto"/>
              <w:rPr>
                <w:rFonts w:ascii="Arial"/>
                <w:sz w:val="21"/>
              </w:rPr>
            </w:pPr>
          </w:p>
          <w:p>
            <w:pPr>
              <w:spacing w:line="270" w:lineRule="auto"/>
              <w:rPr>
                <w:rFonts w:ascii="Arial"/>
                <w:sz w:val="21"/>
              </w:rPr>
            </w:pPr>
          </w:p>
          <w:p>
            <w:pPr>
              <w:spacing w:line="271" w:lineRule="auto"/>
              <w:rPr>
                <w:rFonts w:ascii="Arial"/>
                <w:sz w:val="21"/>
              </w:rPr>
            </w:pPr>
          </w:p>
          <w:p>
            <w:pPr>
              <w:pStyle w:val="6"/>
              <w:spacing w:before="78"/>
              <w:ind w:left="278"/>
              <w:rPr>
                <w:sz w:val="24"/>
                <w:szCs w:val="24"/>
              </w:rPr>
            </w:pPr>
            <w:r>
              <w:rPr>
                <w:sz w:val="24"/>
                <w:szCs w:val="24"/>
              </w:rPr>
              <w:t>0</w:t>
            </w:r>
          </w:p>
        </w:tc>
        <w:tc>
          <w:tcPr>
            <w:tcW w:w="511" w:type="dxa"/>
            <w:vAlign w:val="top"/>
          </w:tcPr>
          <w:p>
            <w:pPr>
              <w:spacing w:line="295"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204"/>
              <w:rPr>
                <w:sz w:val="24"/>
                <w:szCs w:val="24"/>
              </w:rPr>
            </w:pPr>
            <w:r>
              <w:rPr>
                <w:sz w:val="24"/>
                <w:szCs w:val="24"/>
              </w:rPr>
              <w:t>0</w:t>
            </w:r>
          </w:p>
        </w:tc>
        <w:tc>
          <w:tcPr>
            <w:tcW w:w="546" w:type="dxa"/>
            <w:vAlign w:val="top"/>
          </w:tcPr>
          <w:p>
            <w:pPr>
              <w:spacing w:line="295"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223"/>
              <w:rPr>
                <w:sz w:val="24"/>
                <w:szCs w:val="24"/>
              </w:rPr>
            </w:pPr>
            <w:r>
              <w:rPr>
                <w:sz w:val="24"/>
                <w:szCs w:val="24"/>
              </w:rPr>
              <w:t>0</w:t>
            </w:r>
          </w:p>
        </w:tc>
        <w:tc>
          <w:tcPr>
            <w:tcW w:w="529"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8"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7" w:lineRule="auto"/>
              <w:ind w:left="815"/>
              <w:rPr>
                <w:sz w:val="24"/>
                <w:szCs w:val="24"/>
              </w:rPr>
            </w:pPr>
            <w:r>
              <w:rPr>
                <w:spacing w:val="35"/>
                <w:sz w:val="24"/>
                <w:szCs w:val="24"/>
              </w:rPr>
              <w:t>广州</w:t>
            </w:r>
          </w:p>
        </w:tc>
        <w:tc>
          <w:tcPr>
            <w:tcW w:w="922" w:type="dxa"/>
            <w:vAlign w:val="top"/>
          </w:tcPr>
          <w:p>
            <w:pPr>
              <w:pStyle w:val="6"/>
              <w:spacing w:before="37" w:line="219" w:lineRule="auto"/>
              <w:ind w:left="231"/>
              <w:rPr>
                <w:sz w:val="24"/>
                <w:szCs w:val="24"/>
              </w:rPr>
            </w:pPr>
            <w:r>
              <w:rPr>
                <w:spacing w:val="-5"/>
                <w:sz w:val="24"/>
                <w:szCs w:val="24"/>
              </w:rPr>
              <w:t>广州</w:t>
            </w:r>
          </w:p>
          <w:p>
            <w:pPr>
              <w:pStyle w:val="6"/>
              <w:spacing w:before="28" w:line="219" w:lineRule="auto"/>
              <w:ind w:left="235"/>
              <w:rPr>
                <w:sz w:val="24"/>
                <w:szCs w:val="24"/>
              </w:rPr>
            </w:pPr>
            <w:r>
              <w:rPr>
                <w:spacing w:val="-7"/>
                <w:sz w:val="24"/>
                <w:szCs w:val="24"/>
              </w:rPr>
              <w:t>壹米</w:t>
            </w:r>
          </w:p>
          <w:p>
            <w:pPr>
              <w:pStyle w:val="6"/>
              <w:spacing w:before="24" w:line="225" w:lineRule="auto"/>
              <w:ind w:left="237"/>
              <w:rPr>
                <w:sz w:val="24"/>
                <w:szCs w:val="24"/>
              </w:rPr>
            </w:pPr>
            <w:r>
              <w:rPr>
                <w:spacing w:val="-8"/>
                <w:sz w:val="24"/>
                <w:szCs w:val="24"/>
              </w:rPr>
              <w:t>云电</w:t>
            </w:r>
          </w:p>
          <w:p>
            <w:pPr>
              <w:pStyle w:val="6"/>
              <w:spacing w:before="19" w:line="220" w:lineRule="auto"/>
              <w:ind w:left="232"/>
              <w:rPr>
                <w:sz w:val="24"/>
                <w:szCs w:val="24"/>
              </w:rPr>
            </w:pPr>
            <w:r>
              <w:rPr>
                <w:spacing w:val="-6"/>
                <w:sz w:val="24"/>
                <w:szCs w:val="24"/>
              </w:rPr>
              <w:t>子技</w:t>
            </w:r>
          </w:p>
          <w:p>
            <w:pPr>
              <w:pStyle w:val="6"/>
              <w:spacing w:before="26" w:line="219" w:lineRule="auto"/>
              <w:ind w:left="233"/>
              <w:rPr>
                <w:sz w:val="24"/>
                <w:szCs w:val="24"/>
              </w:rPr>
            </w:pPr>
            <w:r>
              <w:rPr>
                <w:spacing w:val="-6"/>
                <w:sz w:val="24"/>
                <w:szCs w:val="24"/>
              </w:rPr>
              <w:t>术有</w:t>
            </w:r>
          </w:p>
          <w:p>
            <w:pPr>
              <w:pStyle w:val="6"/>
              <w:spacing w:before="26" w:line="222" w:lineRule="auto"/>
              <w:ind w:left="359" w:right="215" w:hanging="112"/>
              <w:rPr>
                <w:sz w:val="24"/>
                <w:szCs w:val="24"/>
              </w:rPr>
            </w:pPr>
            <w:r>
              <w:rPr>
                <w:spacing w:val="-14"/>
                <w:sz w:val="24"/>
                <w:szCs w:val="24"/>
              </w:rPr>
              <w:t>限公</w:t>
            </w:r>
            <w:r>
              <w:rPr>
                <w:sz w:val="24"/>
                <w:szCs w:val="24"/>
              </w:rPr>
              <w:t>司</w:t>
            </w:r>
          </w:p>
        </w:tc>
        <w:tc>
          <w:tcPr>
            <w:tcW w:w="1082"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4" w:hRule="atLeast"/>
        </w:trPr>
        <w:tc>
          <w:tcPr>
            <w:tcW w:w="497" w:type="dxa"/>
            <w:vAlign w:val="top"/>
          </w:tcPr>
          <w:p>
            <w:pPr>
              <w:spacing w:line="290" w:lineRule="auto"/>
              <w:rPr>
                <w:rFonts w:ascii="Arial"/>
                <w:sz w:val="21"/>
              </w:rPr>
            </w:pPr>
          </w:p>
          <w:p>
            <w:pPr>
              <w:spacing w:line="291" w:lineRule="auto"/>
              <w:rPr>
                <w:rFonts w:ascii="Arial"/>
                <w:sz w:val="21"/>
              </w:rPr>
            </w:pPr>
          </w:p>
          <w:p>
            <w:pPr>
              <w:pStyle w:val="6"/>
              <w:spacing w:before="78"/>
              <w:ind w:left="195"/>
              <w:rPr>
                <w:sz w:val="24"/>
                <w:szCs w:val="24"/>
              </w:rPr>
            </w:pPr>
            <w:r>
              <w:rPr>
                <w:sz w:val="24"/>
                <w:szCs w:val="24"/>
              </w:rPr>
              <w:t>6</w:t>
            </w:r>
          </w:p>
        </w:tc>
        <w:tc>
          <w:tcPr>
            <w:tcW w:w="1125" w:type="dxa"/>
            <w:vAlign w:val="top"/>
          </w:tcPr>
          <w:p>
            <w:pPr>
              <w:spacing w:line="290" w:lineRule="auto"/>
              <w:rPr>
                <w:rFonts w:ascii="Arial"/>
                <w:sz w:val="21"/>
              </w:rPr>
            </w:pPr>
          </w:p>
          <w:p>
            <w:pPr>
              <w:spacing w:line="291" w:lineRule="auto"/>
              <w:rPr>
                <w:rFonts w:ascii="Arial"/>
                <w:sz w:val="21"/>
              </w:rPr>
            </w:pPr>
          </w:p>
          <w:p>
            <w:pPr>
              <w:pStyle w:val="6"/>
              <w:spacing w:before="78" w:line="219" w:lineRule="auto"/>
              <w:ind w:left="210"/>
              <w:rPr>
                <w:sz w:val="24"/>
                <w:szCs w:val="24"/>
              </w:rPr>
            </w:pPr>
            <w:r>
              <w:rPr>
                <w:spacing w:val="-4"/>
                <w:sz w:val="24"/>
                <w:szCs w:val="24"/>
              </w:rPr>
              <w:t>单元板</w:t>
            </w:r>
          </w:p>
        </w:tc>
        <w:tc>
          <w:tcPr>
            <w:tcW w:w="5724" w:type="dxa"/>
            <w:vAlign w:val="top"/>
          </w:tcPr>
          <w:p>
            <w:pPr>
              <w:pStyle w:val="6"/>
              <w:spacing w:before="40" w:line="219" w:lineRule="auto"/>
              <w:ind w:left="773"/>
              <w:rPr>
                <w:sz w:val="24"/>
                <w:szCs w:val="24"/>
              </w:rPr>
            </w:pPr>
            <w:r>
              <w:rPr>
                <w:spacing w:val="-1"/>
                <w:sz w:val="24"/>
                <w:szCs w:val="24"/>
              </w:rPr>
              <w:t>强力巨彩/1、★像素点间距：≤3.076mm</w:t>
            </w:r>
          </w:p>
          <w:p>
            <w:pPr>
              <w:pStyle w:val="6"/>
              <w:spacing w:before="26" w:line="219" w:lineRule="auto"/>
              <w:ind w:left="1190"/>
              <w:rPr>
                <w:sz w:val="24"/>
                <w:szCs w:val="24"/>
              </w:rPr>
            </w:pPr>
            <w:r>
              <w:rPr>
                <w:spacing w:val="-3"/>
                <w:sz w:val="24"/>
                <w:szCs w:val="24"/>
              </w:rPr>
              <w:t>2、单元板分辨率：</w:t>
            </w:r>
            <w:r>
              <w:rPr>
                <w:spacing w:val="-77"/>
                <w:sz w:val="24"/>
                <w:szCs w:val="24"/>
              </w:rPr>
              <w:t xml:space="preserve"> </w:t>
            </w:r>
            <w:r>
              <w:rPr>
                <w:spacing w:val="-3"/>
                <w:sz w:val="24"/>
                <w:szCs w:val="24"/>
              </w:rPr>
              <w:t>≥5408 Dots</w:t>
            </w:r>
          </w:p>
          <w:p>
            <w:pPr>
              <w:pStyle w:val="6"/>
              <w:spacing w:before="28" w:line="219" w:lineRule="auto"/>
              <w:ind w:left="1732"/>
              <w:rPr>
                <w:sz w:val="24"/>
                <w:szCs w:val="24"/>
              </w:rPr>
            </w:pPr>
            <w:r>
              <w:rPr>
                <w:spacing w:val="-4"/>
                <w:sz w:val="24"/>
                <w:szCs w:val="24"/>
              </w:rPr>
              <w:t>3、刷新率：</w:t>
            </w:r>
            <w:r>
              <w:rPr>
                <w:spacing w:val="-84"/>
                <w:sz w:val="24"/>
                <w:szCs w:val="24"/>
              </w:rPr>
              <w:t xml:space="preserve"> </w:t>
            </w:r>
            <w:r>
              <w:rPr>
                <w:spacing w:val="-4"/>
                <w:sz w:val="24"/>
                <w:szCs w:val="24"/>
              </w:rPr>
              <w:t>≥3840Hz</w:t>
            </w:r>
          </w:p>
          <w:p>
            <w:pPr>
              <w:pStyle w:val="6"/>
              <w:spacing w:before="24" w:line="219" w:lineRule="auto"/>
              <w:ind w:left="1487"/>
              <w:rPr>
                <w:sz w:val="24"/>
                <w:szCs w:val="24"/>
              </w:rPr>
            </w:pPr>
            <w:r>
              <w:rPr>
                <w:spacing w:val="-1"/>
                <w:sz w:val="24"/>
                <w:szCs w:val="24"/>
              </w:rPr>
              <w:t>4、像素构成：1R、1G、1B</w:t>
            </w:r>
          </w:p>
          <w:p>
            <w:pPr>
              <w:pStyle w:val="6"/>
              <w:spacing w:before="26" w:line="207" w:lineRule="auto"/>
              <w:ind w:left="683"/>
              <w:rPr>
                <w:sz w:val="24"/>
                <w:szCs w:val="24"/>
              </w:rPr>
            </w:pPr>
            <w:r>
              <w:rPr>
                <w:spacing w:val="-2"/>
                <w:sz w:val="24"/>
                <w:szCs w:val="24"/>
              </w:rPr>
              <w:t>5、封装方式：SMD</w:t>
            </w:r>
            <w:r>
              <w:rPr>
                <w:spacing w:val="-36"/>
                <w:sz w:val="24"/>
                <w:szCs w:val="24"/>
              </w:rPr>
              <w:t xml:space="preserve"> </w:t>
            </w:r>
            <w:r>
              <w:rPr>
                <w:spacing w:val="-2"/>
                <w:sz w:val="24"/>
                <w:szCs w:val="24"/>
              </w:rPr>
              <w:t>表贴三合一，铜线封装</w:t>
            </w:r>
          </w:p>
        </w:tc>
        <w:tc>
          <w:tcPr>
            <w:tcW w:w="842" w:type="dxa"/>
            <w:vAlign w:val="top"/>
          </w:tcPr>
          <w:p>
            <w:pPr>
              <w:spacing w:line="427" w:lineRule="auto"/>
              <w:rPr>
                <w:rFonts w:ascii="Arial"/>
                <w:sz w:val="21"/>
              </w:rPr>
            </w:pPr>
          </w:p>
          <w:p>
            <w:pPr>
              <w:pStyle w:val="6"/>
              <w:spacing w:before="78" w:line="238" w:lineRule="auto"/>
              <w:ind w:left="192"/>
              <w:rPr>
                <w:sz w:val="24"/>
                <w:szCs w:val="24"/>
              </w:rPr>
            </w:pPr>
            <w:r>
              <w:rPr>
                <w:spacing w:val="-4"/>
                <w:sz w:val="24"/>
                <w:szCs w:val="24"/>
              </w:rPr>
              <w:t>21.4</w:t>
            </w:r>
          </w:p>
          <w:p>
            <w:pPr>
              <w:pStyle w:val="6"/>
              <w:spacing w:line="318" w:lineRule="exact"/>
              <w:ind w:left="319"/>
              <w:rPr>
                <w:sz w:val="24"/>
                <w:szCs w:val="24"/>
              </w:rPr>
            </w:pPr>
            <w:r>
              <w:rPr>
                <w:sz w:val="24"/>
                <w:szCs w:val="24"/>
              </w:rPr>
              <w:t>㎡</w:t>
            </w:r>
          </w:p>
        </w:tc>
        <w:tc>
          <w:tcPr>
            <w:tcW w:w="657" w:type="dxa"/>
            <w:vAlign w:val="top"/>
          </w:tcPr>
          <w:p>
            <w:pPr>
              <w:spacing w:line="271" w:lineRule="auto"/>
              <w:rPr>
                <w:rFonts w:ascii="Arial"/>
                <w:sz w:val="21"/>
              </w:rPr>
            </w:pPr>
          </w:p>
          <w:p>
            <w:pPr>
              <w:pStyle w:val="6"/>
              <w:spacing w:before="78"/>
              <w:ind w:left="157"/>
              <w:rPr>
                <w:sz w:val="24"/>
                <w:szCs w:val="24"/>
              </w:rPr>
            </w:pPr>
            <w:r>
              <w:rPr>
                <w:spacing w:val="-4"/>
                <w:sz w:val="24"/>
                <w:szCs w:val="24"/>
              </w:rPr>
              <w:t>903</w:t>
            </w:r>
          </w:p>
          <w:p>
            <w:pPr>
              <w:pStyle w:val="6"/>
              <w:spacing w:before="153"/>
              <w:ind w:left="278"/>
              <w:rPr>
                <w:sz w:val="24"/>
                <w:szCs w:val="24"/>
              </w:rPr>
            </w:pPr>
            <w:r>
              <w:rPr>
                <w:sz w:val="24"/>
                <w:szCs w:val="24"/>
              </w:rPr>
              <w:t>6</w:t>
            </w:r>
          </w:p>
        </w:tc>
        <w:tc>
          <w:tcPr>
            <w:tcW w:w="511" w:type="dxa"/>
            <w:vAlign w:val="top"/>
          </w:tcPr>
          <w:p>
            <w:pPr>
              <w:spacing w:line="427" w:lineRule="auto"/>
              <w:rPr>
                <w:rFonts w:ascii="Arial"/>
                <w:sz w:val="21"/>
              </w:rPr>
            </w:pPr>
          </w:p>
          <w:p>
            <w:pPr>
              <w:pStyle w:val="6"/>
              <w:spacing w:before="78" w:line="238" w:lineRule="auto"/>
              <w:ind w:left="141"/>
              <w:rPr>
                <w:sz w:val="24"/>
                <w:szCs w:val="24"/>
              </w:rPr>
            </w:pPr>
            <w:r>
              <w:rPr>
                <w:spacing w:val="-5"/>
                <w:sz w:val="24"/>
                <w:szCs w:val="24"/>
              </w:rPr>
              <w:t>45</w:t>
            </w:r>
          </w:p>
          <w:p>
            <w:pPr>
              <w:pStyle w:val="6"/>
              <w:spacing w:line="239" w:lineRule="auto"/>
              <w:ind w:left="160"/>
              <w:rPr>
                <w:sz w:val="24"/>
                <w:szCs w:val="24"/>
              </w:rPr>
            </w:pPr>
            <w:r>
              <w:rPr>
                <w:spacing w:val="-14"/>
                <w:sz w:val="24"/>
                <w:szCs w:val="24"/>
              </w:rPr>
              <w:t>18</w:t>
            </w:r>
          </w:p>
        </w:tc>
        <w:tc>
          <w:tcPr>
            <w:tcW w:w="546" w:type="dxa"/>
            <w:vAlign w:val="top"/>
          </w:tcPr>
          <w:p>
            <w:pPr>
              <w:pStyle w:val="6"/>
              <w:spacing w:before="195"/>
              <w:ind w:left="162"/>
              <w:rPr>
                <w:sz w:val="24"/>
                <w:szCs w:val="24"/>
              </w:rPr>
            </w:pPr>
            <w:r>
              <w:rPr>
                <w:spacing w:val="-6"/>
                <w:sz w:val="24"/>
                <w:szCs w:val="24"/>
              </w:rPr>
              <w:t>96</w:t>
            </w:r>
          </w:p>
          <w:p>
            <w:pPr>
              <w:pStyle w:val="6"/>
              <w:spacing w:line="238" w:lineRule="auto"/>
              <w:ind w:left="163"/>
              <w:rPr>
                <w:sz w:val="24"/>
                <w:szCs w:val="24"/>
              </w:rPr>
            </w:pPr>
            <w:r>
              <w:rPr>
                <w:spacing w:val="-6"/>
                <w:sz w:val="24"/>
                <w:szCs w:val="24"/>
              </w:rPr>
              <w:t>68</w:t>
            </w:r>
          </w:p>
          <w:p>
            <w:pPr>
              <w:pStyle w:val="6"/>
              <w:spacing w:before="1" w:line="238" w:lineRule="auto"/>
              <w:ind w:left="166"/>
              <w:rPr>
                <w:sz w:val="24"/>
                <w:szCs w:val="24"/>
              </w:rPr>
            </w:pPr>
            <w:r>
              <w:rPr>
                <w:spacing w:val="-8"/>
                <w:sz w:val="24"/>
                <w:szCs w:val="24"/>
              </w:rPr>
              <w:t>5.</w:t>
            </w:r>
          </w:p>
          <w:p>
            <w:pPr>
              <w:pStyle w:val="6"/>
              <w:spacing w:before="1" w:line="241" w:lineRule="auto"/>
              <w:ind w:left="224"/>
              <w:rPr>
                <w:sz w:val="24"/>
                <w:szCs w:val="24"/>
              </w:rPr>
            </w:pPr>
            <w:r>
              <w:rPr>
                <w:sz w:val="24"/>
                <w:szCs w:val="24"/>
              </w:rPr>
              <w:t>2</w:t>
            </w:r>
          </w:p>
        </w:tc>
        <w:tc>
          <w:tcPr>
            <w:tcW w:w="529" w:type="dxa"/>
            <w:vAlign w:val="top"/>
          </w:tcPr>
          <w:p>
            <w:pPr>
              <w:spacing w:line="427"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9"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7" w:line="207" w:lineRule="auto"/>
              <w:ind w:left="398"/>
              <w:rPr>
                <w:sz w:val="24"/>
                <w:szCs w:val="24"/>
              </w:rPr>
            </w:pPr>
            <w:r>
              <w:rPr>
                <w:spacing w:val="-8"/>
                <w:sz w:val="24"/>
                <w:szCs w:val="24"/>
              </w:rPr>
              <w:t>货。</w:t>
            </w:r>
          </w:p>
        </w:tc>
        <w:tc>
          <w:tcPr>
            <w:tcW w:w="493" w:type="dxa"/>
            <w:textDirection w:val="tbRlV"/>
            <w:vAlign w:val="top"/>
          </w:tcPr>
          <w:p>
            <w:pPr>
              <w:pStyle w:val="6"/>
              <w:spacing w:before="121" w:line="203" w:lineRule="auto"/>
              <w:ind w:left="507"/>
              <w:rPr>
                <w:sz w:val="24"/>
                <w:szCs w:val="24"/>
              </w:rPr>
            </w:pPr>
            <w:r>
              <w:rPr>
                <w:spacing w:val="34"/>
                <w:sz w:val="24"/>
                <w:szCs w:val="24"/>
              </w:rPr>
              <w:t>厦门</w:t>
            </w:r>
          </w:p>
        </w:tc>
        <w:tc>
          <w:tcPr>
            <w:tcW w:w="922" w:type="dxa"/>
            <w:vAlign w:val="top"/>
          </w:tcPr>
          <w:p>
            <w:pPr>
              <w:pStyle w:val="6"/>
              <w:spacing w:before="39" w:line="221" w:lineRule="auto"/>
              <w:ind w:left="239"/>
              <w:rPr>
                <w:sz w:val="24"/>
                <w:szCs w:val="24"/>
              </w:rPr>
            </w:pPr>
            <w:r>
              <w:rPr>
                <w:spacing w:val="-9"/>
                <w:sz w:val="24"/>
                <w:szCs w:val="24"/>
              </w:rPr>
              <w:t>厦门</w:t>
            </w:r>
          </w:p>
          <w:p>
            <w:pPr>
              <w:pStyle w:val="6"/>
              <w:spacing w:before="25" w:line="219" w:lineRule="auto"/>
              <w:ind w:left="236"/>
              <w:rPr>
                <w:sz w:val="24"/>
                <w:szCs w:val="24"/>
              </w:rPr>
            </w:pPr>
            <w:r>
              <w:rPr>
                <w:spacing w:val="-8"/>
                <w:sz w:val="24"/>
                <w:szCs w:val="24"/>
              </w:rPr>
              <w:t>强力</w:t>
            </w:r>
          </w:p>
          <w:p>
            <w:pPr>
              <w:pStyle w:val="6"/>
              <w:spacing w:before="27" w:line="222" w:lineRule="auto"/>
              <w:ind w:left="253"/>
              <w:rPr>
                <w:sz w:val="24"/>
                <w:szCs w:val="24"/>
              </w:rPr>
            </w:pPr>
            <w:r>
              <w:rPr>
                <w:spacing w:val="-16"/>
                <w:sz w:val="24"/>
                <w:szCs w:val="24"/>
              </w:rPr>
              <w:t>巨彩</w:t>
            </w:r>
          </w:p>
          <w:p>
            <w:pPr>
              <w:pStyle w:val="6"/>
              <w:spacing w:before="21" w:line="219" w:lineRule="auto"/>
              <w:ind w:left="233"/>
              <w:rPr>
                <w:sz w:val="24"/>
                <w:szCs w:val="24"/>
              </w:rPr>
            </w:pPr>
            <w:r>
              <w:rPr>
                <w:spacing w:val="-6"/>
                <w:sz w:val="24"/>
                <w:szCs w:val="24"/>
              </w:rPr>
              <w:t>光电</w:t>
            </w:r>
          </w:p>
          <w:p>
            <w:pPr>
              <w:pStyle w:val="6"/>
              <w:spacing w:before="26" w:line="207" w:lineRule="auto"/>
              <w:ind w:left="231"/>
              <w:rPr>
                <w:sz w:val="24"/>
                <w:szCs w:val="24"/>
              </w:rPr>
            </w:pPr>
            <w:r>
              <w:rPr>
                <w:spacing w:val="-5"/>
                <w:sz w:val="24"/>
                <w:szCs w:val="24"/>
              </w:rPr>
              <w:t>科技</w:t>
            </w:r>
          </w:p>
        </w:tc>
        <w:tc>
          <w:tcPr>
            <w:tcW w:w="1082" w:type="dxa"/>
            <w:vAlign w:val="top"/>
          </w:tcPr>
          <w:p>
            <w:pPr>
              <w:spacing w:line="428" w:lineRule="auto"/>
              <w:rPr>
                <w:rFonts w:ascii="Arial"/>
                <w:sz w:val="21"/>
              </w:rPr>
            </w:pPr>
          </w:p>
          <w:p>
            <w:pPr>
              <w:pStyle w:val="6"/>
              <w:spacing w:before="78" w:line="246"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4" w:type="default"/>
          <w:pgSz w:w="16839" w:h="11906"/>
          <w:pgMar w:top="49" w:right="1327" w:bottom="1263" w:left="51" w:header="0" w:footer="1097" w:gutter="0"/>
          <w:cols w:space="720" w:num="1"/>
        </w:sectPr>
      </w:pPr>
    </w:p>
    <w:p>
      <w:pPr>
        <w:spacing w:before="16"/>
      </w:pPr>
      <w:r>
        <w:drawing>
          <wp:anchor distT="0" distB="0" distL="0" distR="0" simplePos="0" relativeHeight="251661312" behindDoc="0" locked="0" layoutInCell="0" allowOverlap="1">
            <wp:simplePos x="0" y="0"/>
            <wp:positionH relativeFrom="page">
              <wp:posOffset>314325</wp:posOffset>
            </wp:positionH>
            <wp:positionV relativeFrom="page">
              <wp:posOffset>0</wp:posOffset>
            </wp:positionV>
            <wp:extent cx="1523365" cy="1523365"/>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jc w:val="right"/>
              <w:rPr>
                <w:sz w:val="24"/>
                <w:szCs w:val="24"/>
              </w:rPr>
            </w:pPr>
            <w:r>
              <w:rPr>
                <w:spacing w:val="-4"/>
                <w:sz w:val="24"/>
                <w:szCs w:val="24"/>
              </w:rPr>
              <w:t>6、驱动方式：恒流驱动；控制方式：同步控制系统；</w:t>
            </w:r>
          </w:p>
          <w:p>
            <w:pPr>
              <w:pStyle w:val="6"/>
              <w:spacing w:before="24" w:line="220" w:lineRule="auto"/>
              <w:ind w:left="1551"/>
              <w:rPr>
                <w:sz w:val="24"/>
                <w:szCs w:val="24"/>
              </w:rPr>
            </w:pPr>
            <w:r>
              <w:rPr>
                <w:spacing w:val="-2"/>
                <w:sz w:val="24"/>
                <w:szCs w:val="24"/>
              </w:rPr>
              <w:t>维护方式：前后双向维护</w:t>
            </w:r>
          </w:p>
          <w:p>
            <w:pPr>
              <w:pStyle w:val="6"/>
              <w:spacing w:before="26" w:line="219" w:lineRule="auto"/>
              <w:ind w:left="413"/>
              <w:rPr>
                <w:sz w:val="24"/>
                <w:szCs w:val="24"/>
              </w:rPr>
            </w:pPr>
            <w:r>
              <w:rPr>
                <w:spacing w:val="-1"/>
                <w:sz w:val="24"/>
                <w:szCs w:val="24"/>
              </w:rPr>
              <w:t>7、整屏平整度≤0.05mm；模组平整度≤0.03mm</w:t>
            </w:r>
          </w:p>
          <w:p>
            <w:pPr>
              <w:pStyle w:val="6"/>
              <w:spacing w:before="24"/>
              <w:ind w:left="1201" w:right="105" w:hanging="1085"/>
              <w:rPr>
                <w:sz w:val="24"/>
                <w:szCs w:val="24"/>
              </w:rPr>
            </w:pPr>
            <w:r>
              <w:rPr>
                <w:spacing w:val="-1"/>
                <w:sz w:val="24"/>
                <w:szCs w:val="24"/>
              </w:rPr>
              <w:t>8、▲白平衡亮度：0-6000cd/㎡可调，屏幕亮度具有</w:t>
            </w:r>
            <w:r>
              <w:rPr>
                <w:spacing w:val="-2"/>
                <w:sz w:val="24"/>
                <w:szCs w:val="24"/>
              </w:rPr>
              <w:t>随环境照度的变化任意调整功能</w:t>
            </w:r>
          </w:p>
          <w:p>
            <w:pPr>
              <w:pStyle w:val="6"/>
              <w:spacing w:line="239" w:lineRule="auto"/>
              <w:ind w:left="2330" w:right="160" w:hanging="2162"/>
              <w:rPr>
                <w:sz w:val="24"/>
                <w:szCs w:val="24"/>
              </w:rPr>
            </w:pPr>
            <w:r>
              <w:rPr>
                <w:spacing w:val="-3"/>
                <w:sz w:val="24"/>
                <w:szCs w:val="24"/>
              </w:rPr>
              <w:t>9、▲对比度≥9500：1；水平视角≥170</w:t>
            </w:r>
            <w:r>
              <w:rPr>
                <w:spacing w:val="-81"/>
                <w:sz w:val="24"/>
                <w:szCs w:val="24"/>
              </w:rPr>
              <w:t xml:space="preserve"> </w:t>
            </w:r>
            <w:r>
              <w:rPr>
                <w:spacing w:val="-3"/>
                <w:sz w:val="24"/>
                <w:szCs w:val="24"/>
              </w:rPr>
              <w:t>°</w:t>
            </w:r>
            <w:r>
              <w:rPr>
                <w:spacing w:val="-90"/>
                <w:sz w:val="24"/>
                <w:szCs w:val="24"/>
              </w:rPr>
              <w:t xml:space="preserve"> </w:t>
            </w:r>
            <w:r>
              <w:rPr>
                <w:spacing w:val="-3"/>
                <w:sz w:val="24"/>
                <w:szCs w:val="24"/>
              </w:rPr>
              <w:t>；垂直视角≥170</w:t>
            </w:r>
            <w:r>
              <w:rPr>
                <w:spacing w:val="-86"/>
                <w:sz w:val="24"/>
                <w:szCs w:val="24"/>
              </w:rPr>
              <w:t xml:space="preserve"> </w:t>
            </w:r>
            <w:r>
              <w:rPr>
                <w:spacing w:val="-3"/>
                <w:sz w:val="24"/>
                <w:szCs w:val="24"/>
              </w:rPr>
              <w:t>°</w:t>
            </w:r>
          </w:p>
          <w:p>
            <w:pPr>
              <w:pStyle w:val="6"/>
              <w:ind w:left="1673" w:right="105" w:hanging="1541"/>
              <w:rPr>
                <w:sz w:val="24"/>
                <w:szCs w:val="24"/>
              </w:rPr>
            </w:pPr>
            <w:r>
              <w:rPr>
                <w:sz w:val="24"/>
                <w:szCs w:val="24"/>
              </w:rPr>
              <w:t>10、▲具有H2S</w:t>
            </w:r>
            <w:r>
              <w:rPr>
                <w:spacing w:val="-39"/>
                <w:sz w:val="24"/>
                <w:szCs w:val="24"/>
              </w:rPr>
              <w:t xml:space="preserve"> </w:t>
            </w:r>
            <w:r>
              <w:rPr>
                <w:sz w:val="24"/>
                <w:szCs w:val="24"/>
              </w:rPr>
              <w:t>宽动态处理技术，解决主控机二</w:t>
            </w:r>
            <w:r>
              <w:rPr>
                <w:spacing w:val="-1"/>
                <w:sz w:val="24"/>
                <w:szCs w:val="24"/>
              </w:rPr>
              <w:t>次重</w:t>
            </w:r>
            <w:r>
              <w:rPr>
                <w:spacing w:val="-2"/>
                <w:sz w:val="24"/>
                <w:szCs w:val="24"/>
              </w:rPr>
              <w:t>复播放时的衰减等现象</w:t>
            </w:r>
          </w:p>
          <w:p>
            <w:pPr>
              <w:pStyle w:val="6"/>
              <w:spacing w:before="1" w:line="239" w:lineRule="auto"/>
              <w:ind w:left="130" w:right="24" w:firstLine="2"/>
              <w:rPr>
                <w:sz w:val="24"/>
                <w:szCs w:val="24"/>
              </w:rPr>
            </w:pPr>
            <w:r>
              <w:rPr>
                <w:spacing w:val="-8"/>
                <w:sz w:val="24"/>
                <w:szCs w:val="24"/>
              </w:rPr>
              <w:t>11、▲防护性能：具有防静电、防电磁干扰、防腐蚀、</w:t>
            </w:r>
            <w:r>
              <w:rPr>
                <w:spacing w:val="-2"/>
                <w:sz w:val="24"/>
                <w:szCs w:val="24"/>
              </w:rPr>
              <w:t>防霉菌、防虫、防潮、抗震动、抗雷击等功能；具有电源过压、过流、断电保护、分布上电措施、防护等</w:t>
            </w:r>
          </w:p>
          <w:p>
            <w:pPr>
              <w:pStyle w:val="6"/>
              <w:spacing w:line="220" w:lineRule="auto"/>
              <w:ind w:left="2243"/>
              <w:rPr>
                <w:sz w:val="24"/>
                <w:szCs w:val="24"/>
              </w:rPr>
            </w:pPr>
            <w:r>
              <w:rPr>
                <w:spacing w:val="-6"/>
                <w:sz w:val="24"/>
                <w:szCs w:val="24"/>
              </w:rPr>
              <w:t>级达到</w:t>
            </w:r>
            <w:r>
              <w:rPr>
                <w:spacing w:val="-33"/>
                <w:sz w:val="24"/>
                <w:szCs w:val="24"/>
              </w:rPr>
              <w:t xml:space="preserve"> </w:t>
            </w:r>
            <w:r>
              <w:rPr>
                <w:spacing w:val="-6"/>
                <w:sz w:val="24"/>
                <w:szCs w:val="24"/>
              </w:rPr>
              <w:t>IP65</w:t>
            </w:r>
          </w:p>
          <w:p>
            <w:pPr>
              <w:pStyle w:val="6"/>
              <w:spacing w:before="24" w:line="219" w:lineRule="auto"/>
              <w:ind w:left="132"/>
              <w:rPr>
                <w:sz w:val="24"/>
                <w:szCs w:val="24"/>
              </w:rPr>
            </w:pPr>
            <w:r>
              <w:rPr>
                <w:spacing w:val="-3"/>
                <w:sz w:val="24"/>
                <w:szCs w:val="24"/>
              </w:rPr>
              <w:t>12、▲数据记忆储存于</w:t>
            </w:r>
            <w:r>
              <w:rPr>
                <w:spacing w:val="-41"/>
                <w:sz w:val="24"/>
                <w:szCs w:val="24"/>
              </w:rPr>
              <w:t xml:space="preserve"> </w:t>
            </w:r>
            <w:r>
              <w:rPr>
                <w:spacing w:val="-3"/>
                <w:sz w:val="24"/>
                <w:szCs w:val="24"/>
              </w:rPr>
              <w:t>LED</w:t>
            </w:r>
            <w:r>
              <w:rPr>
                <w:spacing w:val="-45"/>
                <w:sz w:val="24"/>
                <w:szCs w:val="24"/>
              </w:rPr>
              <w:t xml:space="preserve"> </w:t>
            </w:r>
            <w:r>
              <w:rPr>
                <w:spacing w:val="-3"/>
                <w:sz w:val="24"/>
                <w:szCs w:val="24"/>
              </w:rPr>
              <w:t>显示模块箱体中，更换箱</w:t>
            </w:r>
          </w:p>
          <w:p>
            <w:pPr>
              <w:pStyle w:val="6"/>
              <w:spacing w:before="26" w:line="219" w:lineRule="auto"/>
              <w:jc w:val="right"/>
              <w:rPr>
                <w:sz w:val="24"/>
                <w:szCs w:val="24"/>
              </w:rPr>
            </w:pPr>
            <w:r>
              <w:rPr>
                <w:spacing w:val="-9"/>
                <w:sz w:val="24"/>
                <w:szCs w:val="24"/>
              </w:rPr>
              <w:t>体设备时，无需重新设定参数；支持采用电源双备份，</w:t>
            </w:r>
          </w:p>
          <w:p>
            <w:pPr>
              <w:pStyle w:val="6"/>
              <w:spacing w:before="28" w:line="219" w:lineRule="auto"/>
              <w:ind w:left="116"/>
              <w:rPr>
                <w:sz w:val="24"/>
                <w:szCs w:val="24"/>
              </w:rPr>
            </w:pPr>
            <w:r>
              <w:rPr>
                <w:spacing w:val="-1"/>
                <w:sz w:val="24"/>
                <w:szCs w:val="24"/>
              </w:rPr>
              <w:t>两个电源互为备份方式，任一电源故障不影响屏体正</w:t>
            </w:r>
          </w:p>
          <w:p>
            <w:pPr>
              <w:pStyle w:val="6"/>
              <w:spacing w:before="27" w:line="219" w:lineRule="auto"/>
              <w:ind w:left="120"/>
              <w:rPr>
                <w:sz w:val="24"/>
                <w:szCs w:val="24"/>
              </w:rPr>
            </w:pPr>
            <w:r>
              <w:rPr>
                <w:spacing w:val="-3"/>
                <w:sz w:val="24"/>
                <w:szCs w:val="24"/>
              </w:rPr>
              <w:t>常工作；支持采用双电力备份，可以同时接入</w:t>
            </w:r>
            <w:r>
              <w:rPr>
                <w:spacing w:val="-31"/>
                <w:sz w:val="24"/>
                <w:szCs w:val="24"/>
              </w:rPr>
              <w:t xml:space="preserve"> </w:t>
            </w:r>
            <w:r>
              <w:rPr>
                <w:spacing w:val="-3"/>
                <w:sz w:val="24"/>
                <w:szCs w:val="24"/>
              </w:rPr>
              <w:t>2</w:t>
            </w:r>
            <w:r>
              <w:rPr>
                <w:spacing w:val="-49"/>
                <w:sz w:val="24"/>
                <w:szCs w:val="24"/>
              </w:rPr>
              <w:t xml:space="preserve"> </w:t>
            </w:r>
            <w:r>
              <w:rPr>
                <w:spacing w:val="-3"/>
                <w:sz w:val="24"/>
                <w:szCs w:val="24"/>
              </w:rPr>
              <w:t>路电</w:t>
            </w:r>
          </w:p>
          <w:p>
            <w:pPr>
              <w:pStyle w:val="6"/>
              <w:spacing w:before="25" w:line="219" w:lineRule="auto"/>
              <w:ind w:left="231"/>
              <w:rPr>
                <w:sz w:val="24"/>
                <w:szCs w:val="24"/>
              </w:rPr>
            </w:pPr>
            <w:r>
              <w:rPr>
                <w:spacing w:val="-1"/>
                <w:sz w:val="24"/>
                <w:szCs w:val="24"/>
              </w:rPr>
              <w:t>力供电互为备份方式，任一电力故障不影响屏体显</w:t>
            </w:r>
          </w:p>
          <w:p>
            <w:pPr>
              <w:pStyle w:val="6"/>
              <w:spacing w:before="27" w:line="219" w:lineRule="auto"/>
              <w:ind w:left="116"/>
              <w:rPr>
                <w:sz w:val="24"/>
                <w:szCs w:val="24"/>
              </w:rPr>
            </w:pPr>
            <w:r>
              <w:rPr>
                <w:spacing w:val="-1"/>
                <w:sz w:val="24"/>
                <w:szCs w:val="24"/>
              </w:rPr>
              <w:t>示；支持采用双系统备份，两套发送卡和两套接收卡</w:t>
            </w:r>
          </w:p>
          <w:p>
            <w:pPr>
              <w:pStyle w:val="6"/>
              <w:spacing w:before="26" w:line="219" w:lineRule="auto"/>
              <w:ind w:left="119"/>
              <w:rPr>
                <w:sz w:val="24"/>
                <w:szCs w:val="24"/>
              </w:rPr>
            </w:pPr>
            <w:r>
              <w:rPr>
                <w:spacing w:val="-1"/>
                <w:sz w:val="24"/>
                <w:szCs w:val="24"/>
              </w:rPr>
              <w:t>互为备份方式，任一套发送卡和接收卡故障</w:t>
            </w:r>
            <w:r>
              <w:rPr>
                <w:spacing w:val="-2"/>
                <w:sz w:val="24"/>
                <w:szCs w:val="24"/>
              </w:rPr>
              <w:t>不影响屏</w:t>
            </w:r>
          </w:p>
          <w:p>
            <w:pPr>
              <w:pStyle w:val="6"/>
              <w:spacing w:before="26" w:line="219" w:lineRule="auto"/>
              <w:ind w:left="115"/>
              <w:rPr>
                <w:sz w:val="24"/>
                <w:szCs w:val="24"/>
              </w:rPr>
            </w:pPr>
            <w:r>
              <w:rPr>
                <w:spacing w:val="-6"/>
                <w:sz w:val="24"/>
                <w:szCs w:val="24"/>
              </w:rPr>
              <w:t>体正常显示（提供由第三方权威检测机构出具带有“C</w:t>
            </w:r>
          </w:p>
          <w:p>
            <w:pPr>
              <w:pStyle w:val="6"/>
              <w:spacing w:before="28" w:line="218" w:lineRule="auto"/>
              <w:ind w:left="160"/>
              <w:rPr>
                <w:sz w:val="24"/>
                <w:szCs w:val="24"/>
              </w:rPr>
            </w:pPr>
            <w:r>
              <w:rPr>
                <w:spacing w:val="-3"/>
                <w:sz w:val="24"/>
                <w:szCs w:val="24"/>
              </w:rPr>
              <w:t>NAS</w:t>
            </w:r>
            <w:r>
              <w:rPr>
                <w:spacing w:val="-71"/>
                <w:sz w:val="24"/>
                <w:szCs w:val="24"/>
              </w:rPr>
              <w:t xml:space="preserve"> </w:t>
            </w:r>
            <w:r>
              <w:rPr>
                <w:spacing w:val="-3"/>
                <w:sz w:val="24"/>
                <w:szCs w:val="24"/>
              </w:rPr>
              <w:t>”或“ilac-MRA</w:t>
            </w:r>
            <w:r>
              <w:rPr>
                <w:spacing w:val="-88"/>
                <w:sz w:val="24"/>
                <w:szCs w:val="24"/>
              </w:rPr>
              <w:t xml:space="preserve"> </w:t>
            </w:r>
            <w:r>
              <w:rPr>
                <w:spacing w:val="-3"/>
                <w:sz w:val="24"/>
                <w:szCs w:val="24"/>
              </w:rPr>
              <w:t>”标志的检测报告复印件，加盖</w:t>
            </w:r>
          </w:p>
          <w:p>
            <w:pPr>
              <w:pStyle w:val="6"/>
              <w:spacing w:before="26" w:line="219" w:lineRule="auto"/>
              <w:ind w:left="2148"/>
              <w:rPr>
                <w:sz w:val="24"/>
                <w:szCs w:val="24"/>
              </w:rPr>
            </w:pPr>
            <w:r>
              <w:rPr>
                <w:spacing w:val="-2"/>
                <w:sz w:val="24"/>
                <w:szCs w:val="24"/>
              </w:rPr>
              <w:t>制造商公章）</w:t>
            </w:r>
          </w:p>
          <w:p>
            <w:pPr>
              <w:pStyle w:val="6"/>
              <w:spacing w:before="28" w:line="219" w:lineRule="auto"/>
              <w:ind w:left="132"/>
              <w:rPr>
                <w:sz w:val="24"/>
                <w:szCs w:val="24"/>
              </w:rPr>
            </w:pPr>
            <w:r>
              <w:rPr>
                <w:spacing w:val="-2"/>
                <w:sz w:val="24"/>
                <w:szCs w:val="24"/>
              </w:rPr>
              <w:t>13、▲为了所投</w:t>
            </w:r>
            <w:r>
              <w:rPr>
                <w:spacing w:val="-53"/>
                <w:sz w:val="24"/>
                <w:szCs w:val="24"/>
              </w:rPr>
              <w:t xml:space="preserve"> </w:t>
            </w:r>
            <w:r>
              <w:rPr>
                <w:spacing w:val="-2"/>
                <w:sz w:val="24"/>
                <w:szCs w:val="24"/>
              </w:rPr>
              <w:t>LED</w:t>
            </w:r>
            <w:r>
              <w:rPr>
                <w:spacing w:val="-45"/>
                <w:sz w:val="24"/>
                <w:szCs w:val="24"/>
              </w:rPr>
              <w:t xml:space="preserve"> </w:t>
            </w:r>
            <w:r>
              <w:rPr>
                <w:spacing w:val="-2"/>
                <w:sz w:val="24"/>
                <w:szCs w:val="24"/>
              </w:rPr>
              <w:t>显示屏产品的安全性和适应性，</w:t>
            </w:r>
          </w:p>
          <w:p>
            <w:pPr>
              <w:pStyle w:val="6"/>
              <w:spacing w:before="27" w:line="219" w:lineRule="auto"/>
              <w:ind w:left="117"/>
              <w:rPr>
                <w:sz w:val="24"/>
                <w:szCs w:val="24"/>
              </w:rPr>
            </w:pPr>
            <w:r>
              <w:rPr>
                <w:spacing w:val="-1"/>
                <w:sz w:val="24"/>
                <w:szCs w:val="24"/>
              </w:rPr>
              <w:t>屏体内部所用排线需符合耐高温实验、耐压测试、折</w:t>
            </w:r>
          </w:p>
          <w:p>
            <w:pPr>
              <w:pStyle w:val="6"/>
              <w:spacing w:before="27" w:line="206" w:lineRule="auto"/>
              <w:ind w:left="444"/>
              <w:rPr>
                <w:sz w:val="24"/>
                <w:szCs w:val="24"/>
              </w:rPr>
            </w:pPr>
            <w:r>
              <w:rPr>
                <w:spacing w:val="-1"/>
                <w:sz w:val="24"/>
                <w:szCs w:val="24"/>
              </w:rPr>
              <w:t>弯参数测试要求，耐燃等级符合</w:t>
            </w:r>
            <w:r>
              <w:rPr>
                <w:spacing w:val="-51"/>
                <w:sz w:val="24"/>
                <w:szCs w:val="24"/>
              </w:rPr>
              <w:t xml:space="preserve"> </w:t>
            </w:r>
            <w:r>
              <w:rPr>
                <w:spacing w:val="-1"/>
                <w:sz w:val="24"/>
                <w:szCs w:val="24"/>
              </w:rPr>
              <w:t>VW-1/UL94V-0</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pStyle w:val="6"/>
              <w:spacing w:before="41" w:line="220" w:lineRule="auto"/>
              <w:ind w:left="232"/>
              <w:rPr>
                <w:sz w:val="24"/>
                <w:szCs w:val="24"/>
              </w:rPr>
            </w:pPr>
            <w:r>
              <w:rPr>
                <w:spacing w:val="-6"/>
                <w:sz w:val="24"/>
                <w:szCs w:val="24"/>
              </w:rPr>
              <w:t>有限</w:t>
            </w:r>
          </w:p>
          <w:p>
            <w:pPr>
              <w:pStyle w:val="6"/>
              <w:spacing w:before="24" w:line="221" w:lineRule="auto"/>
              <w:ind w:left="238"/>
              <w:rPr>
                <w:sz w:val="24"/>
                <w:szCs w:val="24"/>
              </w:rPr>
            </w:pPr>
            <w:r>
              <w:rPr>
                <w:spacing w:val="-9"/>
                <w:sz w:val="24"/>
                <w:szCs w:val="24"/>
              </w:rPr>
              <w:t>公司</w:t>
            </w: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5" w:type="default"/>
          <w:pgSz w:w="16839" w:h="11906"/>
          <w:pgMar w:top="0" w:right="1327" w:bottom="1263" w:left="495" w:header="0" w:footer="1097" w:gutter="0"/>
          <w:cols w:space="720" w:num="1"/>
        </w:sectPr>
      </w:pPr>
    </w:p>
    <w:p>
      <w:pPr>
        <w:spacing w:before="16"/>
      </w:pPr>
      <w:r>
        <w:drawing>
          <wp:anchor distT="0" distB="0" distL="0" distR="0" simplePos="0" relativeHeight="251662336" behindDoc="0" locked="0" layoutInCell="0" allowOverlap="1">
            <wp:simplePos x="0" y="0"/>
            <wp:positionH relativeFrom="page">
              <wp:posOffset>314325</wp:posOffset>
            </wp:positionH>
            <wp:positionV relativeFrom="page">
              <wp:posOffset>0</wp:posOffset>
            </wp:positionV>
            <wp:extent cx="1523365" cy="1523365"/>
            <wp:effectExtent l="0" t="0" r="0" b="0"/>
            <wp:wrapNone/>
            <wp:docPr id="14" name="IM 14"/>
            <wp:cNvGraphicFramePr/>
            <a:graphic xmlns:a="http://schemas.openxmlformats.org/drawingml/2006/main">
              <a:graphicData uri="http://schemas.openxmlformats.org/drawingml/2006/picture">
                <pic:pic xmlns:pic="http://schemas.openxmlformats.org/drawingml/2006/picture">
                  <pic:nvPicPr>
                    <pic:cNvPr id="14" name="IM 14"/>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9" w:lineRule="auto"/>
              <w:ind w:left="185"/>
              <w:rPr>
                <w:sz w:val="24"/>
                <w:szCs w:val="24"/>
              </w:rPr>
            </w:pPr>
            <w:r>
              <w:rPr>
                <w:spacing w:val="1"/>
                <w:sz w:val="24"/>
                <w:szCs w:val="24"/>
              </w:rPr>
              <w:t>14、▲防电击等级依据</w:t>
            </w:r>
            <w:r>
              <w:rPr>
                <w:sz w:val="24"/>
                <w:szCs w:val="24"/>
              </w:rPr>
              <w:t>GB</w:t>
            </w:r>
            <w:r>
              <w:rPr>
                <w:spacing w:val="1"/>
                <w:sz w:val="24"/>
                <w:szCs w:val="24"/>
              </w:rPr>
              <w:t>4943.1</w:t>
            </w:r>
            <w:r>
              <w:rPr>
                <w:spacing w:val="-50"/>
                <w:sz w:val="24"/>
                <w:szCs w:val="24"/>
              </w:rPr>
              <w:t xml:space="preserve"> </w:t>
            </w:r>
            <w:r>
              <w:rPr>
                <w:spacing w:val="1"/>
                <w:sz w:val="24"/>
                <w:szCs w:val="24"/>
              </w:rPr>
              <w:t>标准，使</w:t>
            </w:r>
            <w:r>
              <w:rPr>
                <w:sz w:val="24"/>
                <w:szCs w:val="24"/>
              </w:rPr>
              <w:t>用基本绝</w:t>
            </w:r>
          </w:p>
          <w:p>
            <w:pPr>
              <w:pStyle w:val="6"/>
              <w:spacing w:before="24" w:line="219" w:lineRule="auto"/>
              <w:ind w:left="116"/>
              <w:rPr>
                <w:sz w:val="24"/>
                <w:szCs w:val="24"/>
              </w:rPr>
            </w:pPr>
            <w:r>
              <w:rPr>
                <w:spacing w:val="-1"/>
                <w:sz w:val="24"/>
                <w:szCs w:val="24"/>
              </w:rPr>
              <w:t>缘作为基本安全防护，同时使用保护连接和保护接地</w:t>
            </w:r>
          </w:p>
          <w:p>
            <w:pPr>
              <w:pStyle w:val="6"/>
              <w:spacing w:before="27" w:line="219" w:lineRule="auto"/>
              <w:ind w:left="468"/>
              <w:rPr>
                <w:sz w:val="24"/>
                <w:szCs w:val="24"/>
              </w:rPr>
            </w:pPr>
            <w:r>
              <w:rPr>
                <w:spacing w:val="-3"/>
                <w:sz w:val="24"/>
                <w:szCs w:val="24"/>
              </w:rPr>
              <w:t>作为附加安全防护，达到防电击保护</w:t>
            </w:r>
            <w:r>
              <w:rPr>
                <w:spacing w:val="-21"/>
                <w:sz w:val="24"/>
                <w:szCs w:val="24"/>
              </w:rPr>
              <w:t xml:space="preserve"> </w:t>
            </w:r>
            <w:r>
              <w:rPr>
                <w:spacing w:val="-3"/>
                <w:sz w:val="24"/>
                <w:szCs w:val="24"/>
              </w:rPr>
              <w:t>I</w:t>
            </w:r>
            <w:r>
              <w:rPr>
                <w:spacing w:val="-51"/>
                <w:sz w:val="24"/>
                <w:szCs w:val="24"/>
              </w:rPr>
              <w:t xml:space="preserve"> </w:t>
            </w:r>
            <w:r>
              <w:rPr>
                <w:spacing w:val="-3"/>
                <w:sz w:val="24"/>
                <w:szCs w:val="24"/>
              </w:rPr>
              <w:t>类设备</w:t>
            </w:r>
          </w:p>
          <w:p>
            <w:pPr>
              <w:pStyle w:val="6"/>
              <w:spacing w:before="25" w:line="219" w:lineRule="auto"/>
              <w:ind w:left="132"/>
              <w:rPr>
                <w:sz w:val="24"/>
                <w:szCs w:val="24"/>
              </w:rPr>
            </w:pPr>
            <w:r>
              <w:rPr>
                <w:spacing w:val="-3"/>
                <w:sz w:val="24"/>
                <w:szCs w:val="24"/>
              </w:rPr>
              <w:t>15、▲支持软件自定义修改分辨率，</w:t>
            </w:r>
            <w:r>
              <w:rPr>
                <w:spacing w:val="-72"/>
                <w:sz w:val="24"/>
                <w:szCs w:val="24"/>
              </w:rPr>
              <w:t xml:space="preserve"> </w:t>
            </w:r>
            <w:r>
              <w:rPr>
                <w:spacing w:val="-3"/>
                <w:sz w:val="24"/>
                <w:szCs w:val="24"/>
              </w:rPr>
              <w:t>自定</w:t>
            </w:r>
            <w:r>
              <w:rPr>
                <w:spacing w:val="-4"/>
                <w:sz w:val="24"/>
                <w:szCs w:val="24"/>
              </w:rPr>
              <w:t>义分辨率，</w:t>
            </w:r>
          </w:p>
          <w:p>
            <w:pPr>
              <w:pStyle w:val="6"/>
              <w:spacing w:before="26" w:line="219" w:lineRule="auto"/>
              <w:ind w:left="118"/>
              <w:rPr>
                <w:sz w:val="24"/>
                <w:szCs w:val="24"/>
              </w:rPr>
            </w:pPr>
            <w:r>
              <w:rPr>
                <w:spacing w:val="-2"/>
                <w:sz w:val="24"/>
                <w:szCs w:val="24"/>
              </w:rPr>
              <w:t>更加适合</w:t>
            </w:r>
            <w:r>
              <w:rPr>
                <w:spacing w:val="-49"/>
                <w:sz w:val="24"/>
                <w:szCs w:val="24"/>
              </w:rPr>
              <w:t xml:space="preserve"> </w:t>
            </w:r>
            <w:r>
              <w:rPr>
                <w:spacing w:val="-2"/>
                <w:sz w:val="24"/>
                <w:szCs w:val="24"/>
              </w:rPr>
              <w:t>LED</w:t>
            </w:r>
            <w:r>
              <w:rPr>
                <w:spacing w:val="-49"/>
                <w:sz w:val="24"/>
                <w:szCs w:val="24"/>
              </w:rPr>
              <w:t xml:space="preserve"> </w:t>
            </w:r>
            <w:r>
              <w:rPr>
                <w:spacing w:val="-2"/>
                <w:sz w:val="24"/>
                <w:szCs w:val="24"/>
              </w:rPr>
              <w:t>屏幕的使用；支持分屏操作。支持任意</w:t>
            </w:r>
          </w:p>
          <w:p>
            <w:pPr>
              <w:pStyle w:val="6"/>
              <w:spacing w:before="28" w:line="219" w:lineRule="auto"/>
              <w:ind w:left="141"/>
              <w:rPr>
                <w:sz w:val="24"/>
                <w:szCs w:val="24"/>
              </w:rPr>
            </w:pPr>
            <w:r>
              <w:rPr>
                <w:spacing w:val="-2"/>
                <w:sz w:val="24"/>
                <w:szCs w:val="24"/>
              </w:rPr>
              <w:t>比例拼接素材和多图层叠加；支持无线遥控、</w:t>
            </w:r>
            <w:r>
              <w:rPr>
                <w:spacing w:val="-3"/>
                <w:sz w:val="24"/>
                <w:szCs w:val="24"/>
              </w:rPr>
              <w:t>手机遥</w:t>
            </w:r>
          </w:p>
          <w:p>
            <w:pPr>
              <w:pStyle w:val="6"/>
              <w:spacing w:before="25" w:line="219" w:lineRule="auto"/>
              <w:ind w:left="167"/>
              <w:rPr>
                <w:sz w:val="24"/>
                <w:szCs w:val="24"/>
              </w:rPr>
            </w:pPr>
            <w:r>
              <w:rPr>
                <w:spacing w:val="-2"/>
                <w:sz w:val="24"/>
                <w:szCs w:val="24"/>
              </w:rPr>
              <w:t>控，一键切换视频；支持与智能播控软件一键</w:t>
            </w:r>
            <w:r>
              <w:rPr>
                <w:spacing w:val="-24"/>
                <w:sz w:val="24"/>
                <w:szCs w:val="24"/>
              </w:rPr>
              <w:t xml:space="preserve"> </w:t>
            </w:r>
            <w:r>
              <w:rPr>
                <w:spacing w:val="-2"/>
                <w:sz w:val="24"/>
                <w:szCs w:val="24"/>
              </w:rPr>
              <w:t>IP</w:t>
            </w:r>
            <w:r>
              <w:rPr>
                <w:spacing w:val="-50"/>
                <w:sz w:val="24"/>
                <w:szCs w:val="24"/>
              </w:rPr>
              <w:t xml:space="preserve"> </w:t>
            </w:r>
            <w:r>
              <w:rPr>
                <w:spacing w:val="-2"/>
                <w:sz w:val="24"/>
                <w:szCs w:val="24"/>
              </w:rPr>
              <w:t>连</w:t>
            </w:r>
          </w:p>
          <w:p>
            <w:pPr>
              <w:pStyle w:val="6"/>
              <w:spacing w:before="27" w:line="221" w:lineRule="auto"/>
              <w:ind w:left="2747"/>
              <w:rPr>
                <w:sz w:val="24"/>
                <w:szCs w:val="24"/>
              </w:rPr>
            </w:pPr>
            <w:r>
              <w:rPr>
                <w:sz w:val="24"/>
                <w:szCs w:val="24"/>
              </w:rPr>
              <w:t>接</w:t>
            </w:r>
          </w:p>
          <w:p>
            <w:pPr>
              <w:pStyle w:val="6"/>
              <w:spacing w:before="25" w:line="219" w:lineRule="auto"/>
              <w:ind w:left="132"/>
              <w:rPr>
                <w:sz w:val="24"/>
                <w:szCs w:val="24"/>
              </w:rPr>
            </w:pPr>
            <w:r>
              <w:rPr>
                <w:spacing w:val="-1"/>
                <w:sz w:val="24"/>
                <w:szCs w:val="24"/>
              </w:rPr>
              <w:t>16、支持鬼影消除、首行暗亮消除、低灰</w:t>
            </w:r>
            <w:r>
              <w:rPr>
                <w:spacing w:val="-2"/>
                <w:sz w:val="24"/>
                <w:szCs w:val="24"/>
              </w:rPr>
              <w:t>偏色补偿、</w:t>
            </w:r>
          </w:p>
          <w:p>
            <w:pPr>
              <w:pStyle w:val="6"/>
              <w:spacing w:before="28" w:line="219" w:lineRule="auto"/>
              <w:ind w:left="114"/>
              <w:rPr>
                <w:sz w:val="24"/>
                <w:szCs w:val="24"/>
              </w:rPr>
            </w:pPr>
            <w:r>
              <w:rPr>
                <w:spacing w:val="-1"/>
                <w:sz w:val="24"/>
                <w:szCs w:val="24"/>
              </w:rPr>
              <w:t>低灰均匀性、低灰横条纹消除、慢速开启、十字架消</w:t>
            </w:r>
          </w:p>
          <w:p>
            <w:pPr>
              <w:pStyle w:val="6"/>
              <w:spacing w:before="25" w:line="219" w:lineRule="auto"/>
              <w:ind w:left="129"/>
              <w:rPr>
                <w:sz w:val="24"/>
                <w:szCs w:val="24"/>
              </w:rPr>
            </w:pPr>
            <w:r>
              <w:rPr>
                <w:spacing w:val="-2"/>
                <w:sz w:val="24"/>
                <w:szCs w:val="24"/>
              </w:rPr>
              <w:t>除、去坏点、毛毛虫消除、余辉消除、亮度缓慢变亮</w:t>
            </w:r>
          </w:p>
          <w:p>
            <w:pPr>
              <w:pStyle w:val="6"/>
              <w:spacing w:before="26" w:line="221" w:lineRule="auto"/>
              <w:ind w:left="2631"/>
              <w:rPr>
                <w:sz w:val="24"/>
                <w:szCs w:val="24"/>
              </w:rPr>
            </w:pPr>
            <w:r>
              <w:rPr>
                <w:spacing w:val="-7"/>
                <w:sz w:val="24"/>
                <w:szCs w:val="24"/>
              </w:rPr>
              <w:t>功能</w:t>
            </w:r>
          </w:p>
          <w:p>
            <w:pPr>
              <w:pStyle w:val="6"/>
              <w:spacing w:before="26" w:line="219" w:lineRule="auto"/>
              <w:ind w:left="156"/>
              <w:rPr>
                <w:sz w:val="24"/>
                <w:szCs w:val="24"/>
              </w:rPr>
            </w:pPr>
            <w:r>
              <w:rPr>
                <w:spacing w:val="-3"/>
                <w:sz w:val="24"/>
                <w:szCs w:val="24"/>
              </w:rPr>
              <w:t>17、为了防止</w:t>
            </w:r>
            <w:r>
              <w:rPr>
                <w:spacing w:val="-52"/>
                <w:sz w:val="24"/>
                <w:szCs w:val="24"/>
              </w:rPr>
              <w:t xml:space="preserve"> </w:t>
            </w:r>
            <w:r>
              <w:rPr>
                <w:spacing w:val="-3"/>
                <w:sz w:val="24"/>
                <w:szCs w:val="24"/>
              </w:rPr>
              <w:t>LED</w:t>
            </w:r>
            <w:r>
              <w:rPr>
                <w:spacing w:val="-49"/>
                <w:sz w:val="24"/>
                <w:szCs w:val="24"/>
              </w:rPr>
              <w:t xml:space="preserve"> </w:t>
            </w:r>
            <w:r>
              <w:rPr>
                <w:spacing w:val="-3"/>
                <w:sz w:val="24"/>
                <w:szCs w:val="24"/>
              </w:rPr>
              <w:t>光源对人眼的伤害，</w:t>
            </w:r>
            <w:r>
              <w:rPr>
                <w:spacing w:val="-4"/>
                <w:sz w:val="24"/>
                <w:szCs w:val="24"/>
              </w:rPr>
              <w:t>LED</w:t>
            </w:r>
            <w:r>
              <w:rPr>
                <w:spacing w:val="-23"/>
                <w:sz w:val="24"/>
                <w:szCs w:val="24"/>
              </w:rPr>
              <w:t xml:space="preserve"> </w:t>
            </w:r>
            <w:r>
              <w:rPr>
                <w:spacing w:val="-4"/>
                <w:sz w:val="24"/>
                <w:szCs w:val="24"/>
              </w:rPr>
              <w:t>电子显示</w:t>
            </w:r>
          </w:p>
          <w:p>
            <w:pPr>
              <w:pStyle w:val="6"/>
              <w:spacing w:before="21" w:line="222" w:lineRule="auto"/>
              <w:jc w:val="right"/>
              <w:rPr>
                <w:sz w:val="24"/>
                <w:szCs w:val="24"/>
              </w:rPr>
            </w:pPr>
            <w:r>
              <w:rPr>
                <w:spacing w:val="-8"/>
                <w:sz w:val="24"/>
                <w:szCs w:val="24"/>
              </w:rPr>
              <w:t>屏产品通过</w:t>
            </w:r>
            <w:r>
              <w:rPr>
                <w:spacing w:val="-52"/>
                <w:sz w:val="24"/>
                <w:szCs w:val="24"/>
              </w:rPr>
              <w:t xml:space="preserve"> </w:t>
            </w:r>
            <w:r>
              <w:rPr>
                <w:spacing w:val="-8"/>
                <w:sz w:val="24"/>
                <w:szCs w:val="24"/>
              </w:rPr>
              <w:t>TÜV</w:t>
            </w:r>
            <w:r>
              <w:rPr>
                <w:spacing w:val="-53"/>
                <w:sz w:val="24"/>
                <w:szCs w:val="24"/>
              </w:rPr>
              <w:t xml:space="preserve"> </w:t>
            </w:r>
            <w:r>
              <w:rPr>
                <w:spacing w:val="-8"/>
                <w:sz w:val="24"/>
                <w:szCs w:val="24"/>
              </w:rPr>
              <w:t>莱茵低蓝光认证，无视网膜蓝光危害。</w:t>
            </w:r>
          </w:p>
          <w:p>
            <w:pPr>
              <w:pStyle w:val="6"/>
              <w:spacing w:before="23" w:line="221" w:lineRule="auto"/>
              <w:ind w:left="116"/>
              <w:rPr>
                <w:sz w:val="24"/>
                <w:szCs w:val="24"/>
              </w:rPr>
            </w:pPr>
            <w:r>
              <w:rPr>
                <w:spacing w:val="-4"/>
                <w:sz w:val="24"/>
                <w:szCs w:val="24"/>
              </w:rPr>
              <w:t>提供 TÜV</w:t>
            </w:r>
            <w:r>
              <w:rPr>
                <w:spacing w:val="-44"/>
                <w:sz w:val="24"/>
                <w:szCs w:val="24"/>
              </w:rPr>
              <w:t xml:space="preserve"> </w:t>
            </w:r>
            <w:r>
              <w:rPr>
                <w:spacing w:val="-4"/>
                <w:sz w:val="24"/>
                <w:szCs w:val="24"/>
              </w:rPr>
              <w:t>低蓝光认证，提供证书复印件，加盖制造商</w:t>
            </w:r>
          </w:p>
          <w:p>
            <w:pPr>
              <w:pStyle w:val="6"/>
              <w:spacing w:before="28" w:line="219" w:lineRule="auto"/>
              <w:ind w:left="2635"/>
              <w:rPr>
                <w:sz w:val="24"/>
                <w:szCs w:val="24"/>
              </w:rPr>
            </w:pPr>
            <w:r>
              <w:rPr>
                <w:spacing w:val="-9"/>
                <w:sz w:val="24"/>
                <w:szCs w:val="24"/>
              </w:rPr>
              <w:t>公章</w:t>
            </w:r>
          </w:p>
          <w:p>
            <w:pPr>
              <w:pStyle w:val="6"/>
              <w:spacing w:before="28" w:line="219" w:lineRule="auto"/>
              <w:jc w:val="right"/>
              <w:rPr>
                <w:sz w:val="24"/>
                <w:szCs w:val="24"/>
              </w:rPr>
            </w:pPr>
            <w:r>
              <w:rPr>
                <w:spacing w:val="-9"/>
                <w:sz w:val="24"/>
                <w:szCs w:val="24"/>
              </w:rPr>
              <w:t>18、为保证产品的绿色环保性能，对人体不产生危害，</w:t>
            </w:r>
          </w:p>
          <w:p>
            <w:pPr>
              <w:pStyle w:val="6"/>
              <w:spacing w:before="25" w:line="219" w:lineRule="auto"/>
              <w:ind w:left="115"/>
              <w:rPr>
                <w:sz w:val="24"/>
                <w:szCs w:val="24"/>
              </w:rPr>
            </w:pPr>
            <w:r>
              <w:rPr>
                <w:spacing w:val="-2"/>
                <w:sz w:val="24"/>
                <w:szCs w:val="24"/>
              </w:rPr>
              <w:t>所投</w:t>
            </w:r>
            <w:r>
              <w:rPr>
                <w:spacing w:val="-42"/>
                <w:sz w:val="24"/>
                <w:szCs w:val="24"/>
              </w:rPr>
              <w:t xml:space="preserve"> </w:t>
            </w:r>
            <w:r>
              <w:rPr>
                <w:spacing w:val="-2"/>
                <w:sz w:val="24"/>
                <w:szCs w:val="24"/>
              </w:rPr>
              <w:t>LED</w:t>
            </w:r>
            <w:r>
              <w:rPr>
                <w:spacing w:val="-45"/>
                <w:sz w:val="24"/>
                <w:szCs w:val="24"/>
              </w:rPr>
              <w:t xml:space="preserve"> </w:t>
            </w:r>
            <w:r>
              <w:rPr>
                <w:spacing w:val="-2"/>
                <w:sz w:val="24"/>
                <w:szCs w:val="24"/>
              </w:rPr>
              <w:t>显示屏符合</w:t>
            </w:r>
            <w:r>
              <w:rPr>
                <w:spacing w:val="-53"/>
                <w:sz w:val="24"/>
                <w:szCs w:val="24"/>
              </w:rPr>
              <w:t xml:space="preserve"> </w:t>
            </w:r>
            <w:r>
              <w:rPr>
                <w:spacing w:val="-2"/>
                <w:sz w:val="24"/>
                <w:szCs w:val="24"/>
              </w:rPr>
              <w:t>GB 26572-2025</w:t>
            </w:r>
            <w:r>
              <w:rPr>
                <w:spacing w:val="-51"/>
                <w:sz w:val="24"/>
                <w:szCs w:val="24"/>
              </w:rPr>
              <w:t xml:space="preserve"> </w:t>
            </w:r>
            <w:r>
              <w:rPr>
                <w:spacing w:val="-2"/>
                <w:sz w:val="24"/>
                <w:szCs w:val="24"/>
              </w:rPr>
              <w:t>认证标准要求，</w:t>
            </w:r>
          </w:p>
          <w:p>
            <w:pPr>
              <w:pStyle w:val="6"/>
              <w:spacing w:before="27" w:line="219" w:lineRule="auto"/>
              <w:ind w:left="115"/>
              <w:rPr>
                <w:sz w:val="24"/>
                <w:szCs w:val="24"/>
              </w:rPr>
            </w:pPr>
            <w:r>
              <w:rPr>
                <w:spacing w:val="-3"/>
                <w:sz w:val="24"/>
                <w:szCs w:val="24"/>
              </w:rPr>
              <w:t>且符合</w:t>
            </w:r>
            <w:r>
              <w:rPr>
                <w:spacing w:val="-50"/>
                <w:sz w:val="24"/>
                <w:szCs w:val="24"/>
              </w:rPr>
              <w:t xml:space="preserve"> </w:t>
            </w:r>
            <w:r>
              <w:rPr>
                <w:spacing w:val="-3"/>
                <w:sz w:val="24"/>
                <w:szCs w:val="24"/>
              </w:rPr>
              <w:t>CQC21-NV330-2019《电器电子产品有害物质限</w:t>
            </w:r>
          </w:p>
          <w:p>
            <w:pPr>
              <w:pStyle w:val="6"/>
              <w:spacing w:before="25" w:line="219" w:lineRule="auto"/>
              <w:ind w:left="116"/>
              <w:rPr>
                <w:sz w:val="24"/>
                <w:szCs w:val="24"/>
              </w:rPr>
            </w:pPr>
            <w:r>
              <w:rPr>
                <w:spacing w:val="-1"/>
                <w:sz w:val="24"/>
                <w:szCs w:val="24"/>
              </w:rPr>
              <w:t>制使用认证实施细则》的要求，具有电器电子产品有</w:t>
            </w:r>
          </w:p>
          <w:p>
            <w:pPr>
              <w:pStyle w:val="6"/>
              <w:spacing w:before="26" w:line="219" w:lineRule="auto"/>
              <w:ind w:left="119"/>
              <w:rPr>
                <w:sz w:val="24"/>
                <w:szCs w:val="24"/>
              </w:rPr>
            </w:pPr>
            <w:r>
              <w:rPr>
                <w:spacing w:val="-1"/>
                <w:sz w:val="24"/>
                <w:szCs w:val="24"/>
              </w:rPr>
              <w:t>害物质限制使用产品认证证书，提供证书复印件，加</w:t>
            </w:r>
          </w:p>
          <w:p>
            <w:pPr>
              <w:pStyle w:val="6"/>
              <w:spacing w:before="28" w:line="219" w:lineRule="auto"/>
              <w:ind w:left="2148"/>
              <w:rPr>
                <w:sz w:val="24"/>
                <w:szCs w:val="24"/>
              </w:rPr>
            </w:pPr>
            <w:r>
              <w:rPr>
                <w:spacing w:val="-2"/>
                <w:sz w:val="24"/>
                <w:szCs w:val="24"/>
              </w:rPr>
              <w:t>盖制造商公章</w:t>
            </w:r>
          </w:p>
          <w:p>
            <w:pPr>
              <w:pStyle w:val="6"/>
              <w:spacing w:before="25"/>
              <w:ind w:left="588" w:right="105" w:hanging="456"/>
              <w:rPr>
                <w:sz w:val="24"/>
                <w:szCs w:val="24"/>
              </w:rPr>
            </w:pPr>
            <w:r>
              <w:rPr>
                <w:spacing w:val="-3"/>
                <w:sz w:val="24"/>
                <w:szCs w:val="24"/>
              </w:rPr>
              <w:t>19、所投</w:t>
            </w:r>
            <w:r>
              <w:rPr>
                <w:spacing w:val="-41"/>
                <w:sz w:val="24"/>
                <w:szCs w:val="24"/>
              </w:rPr>
              <w:t xml:space="preserve"> </w:t>
            </w:r>
            <w:r>
              <w:rPr>
                <w:spacing w:val="-3"/>
                <w:sz w:val="24"/>
                <w:szCs w:val="24"/>
              </w:rPr>
              <w:t>LED</w:t>
            </w:r>
            <w:r>
              <w:rPr>
                <w:spacing w:val="-45"/>
                <w:sz w:val="24"/>
                <w:szCs w:val="24"/>
              </w:rPr>
              <w:t xml:space="preserve"> </w:t>
            </w:r>
            <w:r>
              <w:rPr>
                <w:spacing w:val="-3"/>
                <w:sz w:val="24"/>
                <w:szCs w:val="24"/>
              </w:rPr>
              <w:t>显示屏产品符合高清环保标准化技术应</w:t>
            </w:r>
            <w:r>
              <w:rPr>
                <w:spacing w:val="-1"/>
                <w:sz w:val="24"/>
                <w:szCs w:val="24"/>
              </w:rPr>
              <w:t>用，提供相关证书复印件，加盖制造商公章</w:t>
            </w:r>
          </w:p>
          <w:p>
            <w:pPr>
              <w:pStyle w:val="6"/>
              <w:spacing w:before="2" w:line="222" w:lineRule="auto"/>
              <w:ind w:left="200" w:right="105" w:hanging="82"/>
              <w:rPr>
                <w:sz w:val="24"/>
                <w:szCs w:val="24"/>
              </w:rPr>
            </w:pPr>
            <w:r>
              <w:rPr>
                <w:spacing w:val="-1"/>
                <w:sz w:val="24"/>
                <w:szCs w:val="24"/>
              </w:rPr>
              <w:t>20、为保证产品中的铅、汞、镉、六价铬、多溴</w:t>
            </w:r>
            <w:r>
              <w:rPr>
                <w:spacing w:val="-2"/>
                <w:sz w:val="24"/>
                <w:szCs w:val="24"/>
              </w:rPr>
              <w:t>联苯</w:t>
            </w:r>
            <w:r>
              <w:rPr>
                <w:spacing w:val="2"/>
                <w:sz w:val="24"/>
                <w:szCs w:val="24"/>
              </w:rPr>
              <w:t>和多溴二苯醚利于人体健康及环境保护，符合</w:t>
            </w:r>
            <w:r>
              <w:rPr>
                <w:sz w:val="24"/>
                <w:szCs w:val="24"/>
              </w:rPr>
              <w:t>RoHS</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6" w:type="default"/>
          <w:pgSz w:w="16839" w:h="11906"/>
          <w:pgMar w:top="0" w:right="1327" w:bottom="1263" w:left="495" w:header="0" w:footer="1097" w:gutter="0"/>
          <w:cols w:space="720" w:num="1"/>
        </w:sectPr>
      </w:pPr>
    </w:p>
    <w:p>
      <w:pPr>
        <w:spacing w:before="16"/>
      </w:pPr>
      <w:r>
        <w:drawing>
          <wp:anchor distT="0" distB="0" distL="0" distR="0" simplePos="0" relativeHeight="251663360" behindDoc="0" locked="0" layoutInCell="0" allowOverlap="1">
            <wp:simplePos x="0" y="0"/>
            <wp:positionH relativeFrom="page">
              <wp:posOffset>314325</wp:posOffset>
            </wp:positionH>
            <wp:positionV relativeFrom="page">
              <wp:posOffset>0</wp:posOffset>
            </wp:positionV>
            <wp:extent cx="1523365" cy="1523365"/>
            <wp:effectExtent l="0" t="0" r="0" b="0"/>
            <wp:wrapNone/>
            <wp:docPr id="16" name="IM 16"/>
            <wp:cNvGraphicFramePr/>
            <a:graphic xmlns:a="http://schemas.openxmlformats.org/drawingml/2006/main">
              <a:graphicData uri="http://schemas.openxmlformats.org/drawingml/2006/picture">
                <pic:pic xmlns:pic="http://schemas.openxmlformats.org/drawingml/2006/picture">
                  <pic:nvPicPr>
                    <pic:cNvPr id="16" name="IM 16"/>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76"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7" w:lineRule="auto"/>
              <w:ind w:left="115"/>
              <w:rPr>
                <w:sz w:val="24"/>
                <w:szCs w:val="24"/>
              </w:rPr>
            </w:pPr>
            <w:r>
              <w:rPr>
                <w:spacing w:val="-3"/>
                <w:sz w:val="24"/>
                <w:szCs w:val="24"/>
              </w:rPr>
              <w:t>相关验证要求，提供具有</w:t>
            </w:r>
            <w:r>
              <w:rPr>
                <w:spacing w:val="-47"/>
                <w:sz w:val="24"/>
                <w:szCs w:val="24"/>
              </w:rPr>
              <w:t xml:space="preserve"> </w:t>
            </w:r>
            <w:r>
              <w:rPr>
                <w:spacing w:val="-3"/>
                <w:sz w:val="24"/>
                <w:szCs w:val="24"/>
              </w:rPr>
              <w:t>CNAS</w:t>
            </w:r>
            <w:r>
              <w:rPr>
                <w:spacing w:val="-47"/>
                <w:sz w:val="24"/>
                <w:szCs w:val="24"/>
              </w:rPr>
              <w:t xml:space="preserve"> </w:t>
            </w:r>
            <w:r>
              <w:rPr>
                <w:spacing w:val="-3"/>
                <w:sz w:val="24"/>
                <w:szCs w:val="24"/>
              </w:rPr>
              <w:t>或</w:t>
            </w:r>
            <w:r>
              <w:rPr>
                <w:spacing w:val="-35"/>
                <w:sz w:val="24"/>
                <w:szCs w:val="24"/>
              </w:rPr>
              <w:t xml:space="preserve"> </w:t>
            </w:r>
            <w:r>
              <w:rPr>
                <w:spacing w:val="-3"/>
                <w:sz w:val="24"/>
                <w:szCs w:val="24"/>
              </w:rPr>
              <w:t>ilac-MRA</w:t>
            </w:r>
            <w:r>
              <w:rPr>
                <w:spacing w:val="-50"/>
                <w:sz w:val="24"/>
                <w:szCs w:val="24"/>
              </w:rPr>
              <w:t xml:space="preserve"> </w:t>
            </w:r>
            <w:r>
              <w:rPr>
                <w:spacing w:val="-3"/>
                <w:sz w:val="24"/>
                <w:szCs w:val="24"/>
              </w:rPr>
              <w:t>标识的权</w:t>
            </w:r>
          </w:p>
          <w:p>
            <w:pPr>
              <w:pStyle w:val="6"/>
              <w:spacing w:before="27" w:line="217" w:lineRule="auto"/>
              <w:ind w:left="167"/>
              <w:rPr>
                <w:sz w:val="24"/>
                <w:szCs w:val="24"/>
              </w:rPr>
            </w:pPr>
            <w:r>
              <w:rPr>
                <w:spacing w:val="-1"/>
                <w:sz w:val="24"/>
                <w:szCs w:val="24"/>
              </w:rPr>
              <w:t>威第三方检测机构出具的</w:t>
            </w:r>
            <w:r>
              <w:rPr>
                <w:spacing w:val="-52"/>
                <w:sz w:val="24"/>
                <w:szCs w:val="24"/>
              </w:rPr>
              <w:t xml:space="preserve"> </w:t>
            </w:r>
            <w:r>
              <w:rPr>
                <w:spacing w:val="-1"/>
                <w:sz w:val="24"/>
                <w:szCs w:val="24"/>
              </w:rPr>
              <w:t>RoHS</w:t>
            </w:r>
            <w:r>
              <w:rPr>
                <w:spacing w:val="-52"/>
                <w:sz w:val="24"/>
                <w:szCs w:val="24"/>
              </w:rPr>
              <w:t xml:space="preserve"> </w:t>
            </w:r>
            <w:r>
              <w:rPr>
                <w:spacing w:val="-1"/>
                <w:sz w:val="24"/>
                <w:szCs w:val="24"/>
              </w:rPr>
              <w:t>验证报告复印件</w:t>
            </w:r>
            <w:r>
              <w:rPr>
                <w:spacing w:val="-2"/>
                <w:sz w:val="24"/>
                <w:szCs w:val="24"/>
              </w:rPr>
              <w:t>进行</w:t>
            </w:r>
          </w:p>
          <w:p>
            <w:pPr>
              <w:pStyle w:val="6"/>
              <w:spacing w:before="29" w:line="219" w:lineRule="auto"/>
              <w:ind w:left="1667"/>
              <w:rPr>
                <w:sz w:val="24"/>
                <w:szCs w:val="24"/>
              </w:rPr>
            </w:pPr>
            <w:r>
              <w:rPr>
                <w:spacing w:val="-1"/>
                <w:sz w:val="24"/>
                <w:szCs w:val="24"/>
              </w:rPr>
              <w:t>佐证，加盖制造商公章</w:t>
            </w:r>
          </w:p>
          <w:p>
            <w:pPr>
              <w:pStyle w:val="6"/>
              <w:spacing w:before="25"/>
              <w:ind w:left="118" w:right="105"/>
              <w:rPr>
                <w:sz w:val="24"/>
                <w:szCs w:val="24"/>
              </w:rPr>
            </w:pPr>
            <w:r>
              <w:rPr>
                <w:spacing w:val="-1"/>
                <w:sz w:val="24"/>
                <w:szCs w:val="24"/>
              </w:rPr>
              <w:t>21、为保证所提供产品来源正规，需承诺中标后</w:t>
            </w:r>
            <w:r>
              <w:rPr>
                <w:spacing w:val="-2"/>
                <w:sz w:val="24"/>
                <w:szCs w:val="24"/>
              </w:rPr>
              <w:t>在签</w:t>
            </w:r>
            <w:r>
              <w:rPr>
                <w:spacing w:val="-1"/>
                <w:sz w:val="24"/>
                <w:szCs w:val="24"/>
              </w:rPr>
              <w:t>订合同时提供加盖制造商公章的授权、质保承</w:t>
            </w:r>
            <w:r>
              <w:rPr>
                <w:spacing w:val="-2"/>
                <w:sz w:val="24"/>
                <w:szCs w:val="24"/>
              </w:rPr>
              <w:t>诺书等</w:t>
            </w:r>
          </w:p>
          <w:p>
            <w:pPr>
              <w:pStyle w:val="6"/>
              <w:spacing w:before="1" w:line="206" w:lineRule="auto"/>
              <w:ind w:left="1919"/>
              <w:rPr>
                <w:sz w:val="24"/>
                <w:szCs w:val="24"/>
              </w:rPr>
            </w:pPr>
            <w:r>
              <w:rPr>
                <w:spacing w:val="-3"/>
                <w:sz w:val="24"/>
                <w:szCs w:val="24"/>
              </w:rPr>
              <w:t>（承诺格式自拟）</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2" w:hRule="atLeast"/>
        </w:trPr>
        <w:tc>
          <w:tcPr>
            <w:tcW w:w="497" w:type="dxa"/>
            <w:vAlign w:val="top"/>
          </w:tcPr>
          <w:p>
            <w:pPr>
              <w:spacing w:line="294"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78"/>
              <w:ind w:left="199"/>
              <w:rPr>
                <w:sz w:val="24"/>
                <w:szCs w:val="24"/>
              </w:rPr>
            </w:pPr>
            <w:r>
              <w:rPr>
                <w:sz w:val="24"/>
                <w:szCs w:val="24"/>
              </w:rPr>
              <w:t>7</w:t>
            </w:r>
          </w:p>
        </w:tc>
        <w:tc>
          <w:tcPr>
            <w:tcW w:w="1125"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78" w:line="219" w:lineRule="auto"/>
              <w:ind w:left="207"/>
              <w:rPr>
                <w:sz w:val="24"/>
                <w:szCs w:val="24"/>
              </w:rPr>
            </w:pPr>
            <w:r>
              <w:rPr>
                <w:spacing w:val="-3"/>
                <w:sz w:val="24"/>
                <w:szCs w:val="24"/>
              </w:rPr>
              <w:t>接收卡</w:t>
            </w:r>
          </w:p>
        </w:tc>
        <w:tc>
          <w:tcPr>
            <w:tcW w:w="5724"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41" w:lineRule="auto"/>
              <w:ind w:left="617" w:right="129" w:hanging="473"/>
              <w:rPr>
                <w:sz w:val="24"/>
                <w:szCs w:val="24"/>
              </w:rPr>
            </w:pPr>
            <w:r>
              <w:rPr>
                <w:spacing w:val="-1"/>
                <w:sz w:val="24"/>
                <w:szCs w:val="24"/>
              </w:rPr>
              <w:t>强力巨彩/带载</w:t>
            </w:r>
            <w:r>
              <w:rPr>
                <w:spacing w:val="-45"/>
                <w:sz w:val="24"/>
                <w:szCs w:val="24"/>
              </w:rPr>
              <w:t xml:space="preserve"> </w:t>
            </w:r>
            <w:r>
              <w:rPr>
                <w:spacing w:val="-1"/>
                <w:sz w:val="24"/>
                <w:szCs w:val="24"/>
              </w:rPr>
              <w:t>512x384；输出:12xHUB75；  支持固</w:t>
            </w:r>
            <w:r>
              <w:rPr>
                <w:spacing w:val="1"/>
                <w:sz w:val="24"/>
                <w:szCs w:val="24"/>
              </w:rPr>
              <w:t>件程序版本回读 、支持画面90</w:t>
            </w:r>
            <w:r>
              <w:rPr>
                <w:spacing w:val="-90"/>
                <w:sz w:val="24"/>
                <w:szCs w:val="24"/>
              </w:rPr>
              <w:t xml:space="preserve"> </w:t>
            </w:r>
            <w:r>
              <w:rPr>
                <w:spacing w:val="1"/>
                <w:sz w:val="24"/>
                <w:szCs w:val="24"/>
              </w:rPr>
              <w:t>°倍数旋转</w:t>
            </w:r>
          </w:p>
        </w:tc>
        <w:tc>
          <w:tcPr>
            <w:tcW w:w="842" w:type="dxa"/>
            <w:vAlign w:val="top"/>
          </w:tcPr>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6"/>
              <w:spacing w:before="78" w:line="221" w:lineRule="auto"/>
              <w:ind w:left="157"/>
              <w:rPr>
                <w:sz w:val="24"/>
                <w:szCs w:val="24"/>
              </w:rPr>
            </w:pPr>
            <w:r>
              <w:rPr>
                <w:spacing w:val="-3"/>
                <w:sz w:val="24"/>
                <w:szCs w:val="24"/>
              </w:rPr>
              <w:t>43</w:t>
            </w:r>
            <w:r>
              <w:rPr>
                <w:spacing w:val="-45"/>
                <w:sz w:val="24"/>
                <w:szCs w:val="24"/>
              </w:rPr>
              <w:t xml:space="preserve"> </w:t>
            </w:r>
            <w:r>
              <w:rPr>
                <w:spacing w:val="-3"/>
                <w:sz w:val="24"/>
                <w:szCs w:val="24"/>
              </w:rPr>
              <w:t>张</w:t>
            </w:r>
          </w:p>
        </w:tc>
        <w:tc>
          <w:tcPr>
            <w:tcW w:w="657" w:type="dxa"/>
            <w:vAlign w:val="top"/>
          </w:tcPr>
          <w:p>
            <w:pPr>
              <w:spacing w:line="269" w:lineRule="auto"/>
              <w:rPr>
                <w:rFonts w:ascii="Arial"/>
                <w:sz w:val="21"/>
              </w:rPr>
            </w:pPr>
          </w:p>
          <w:p>
            <w:pPr>
              <w:spacing w:line="269" w:lineRule="auto"/>
              <w:rPr>
                <w:rFonts w:ascii="Arial"/>
                <w:sz w:val="21"/>
              </w:rPr>
            </w:pPr>
          </w:p>
          <w:p>
            <w:pPr>
              <w:spacing w:line="270" w:lineRule="auto"/>
              <w:rPr>
                <w:rFonts w:ascii="Arial"/>
                <w:sz w:val="21"/>
              </w:rPr>
            </w:pPr>
          </w:p>
          <w:p>
            <w:pPr>
              <w:pStyle w:val="6"/>
              <w:spacing w:before="78" w:line="241" w:lineRule="auto"/>
              <w:ind w:left="159"/>
              <w:rPr>
                <w:sz w:val="24"/>
                <w:szCs w:val="24"/>
              </w:rPr>
            </w:pPr>
            <w:r>
              <w:rPr>
                <w:spacing w:val="-5"/>
                <w:sz w:val="24"/>
                <w:szCs w:val="24"/>
              </w:rPr>
              <w:t>242</w:t>
            </w:r>
          </w:p>
        </w:tc>
        <w:tc>
          <w:tcPr>
            <w:tcW w:w="511" w:type="dxa"/>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pStyle w:val="6"/>
              <w:spacing w:before="78"/>
              <w:ind w:left="160"/>
              <w:rPr>
                <w:sz w:val="24"/>
                <w:szCs w:val="24"/>
              </w:rPr>
            </w:pPr>
            <w:r>
              <w:rPr>
                <w:spacing w:val="-14"/>
                <w:sz w:val="24"/>
                <w:szCs w:val="24"/>
              </w:rPr>
              <w:t>12</w:t>
            </w:r>
          </w:p>
          <w:p>
            <w:pPr>
              <w:pStyle w:val="6"/>
              <w:spacing w:before="1"/>
              <w:ind w:left="220"/>
              <w:rPr>
                <w:sz w:val="24"/>
                <w:szCs w:val="24"/>
              </w:rPr>
            </w:pPr>
            <w:r>
              <w:rPr>
                <w:sz w:val="24"/>
                <w:szCs w:val="24"/>
              </w:rPr>
              <w:t>1</w:t>
            </w:r>
          </w:p>
        </w:tc>
        <w:tc>
          <w:tcPr>
            <w:tcW w:w="546"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pStyle w:val="6"/>
              <w:spacing w:before="78"/>
              <w:ind w:left="166"/>
              <w:rPr>
                <w:sz w:val="24"/>
                <w:szCs w:val="24"/>
              </w:rPr>
            </w:pPr>
            <w:r>
              <w:rPr>
                <w:spacing w:val="-8"/>
                <w:sz w:val="24"/>
                <w:szCs w:val="24"/>
              </w:rPr>
              <w:t>52</w:t>
            </w:r>
          </w:p>
          <w:p>
            <w:pPr>
              <w:pStyle w:val="6"/>
              <w:ind w:left="163"/>
              <w:rPr>
                <w:sz w:val="24"/>
                <w:szCs w:val="24"/>
              </w:rPr>
            </w:pPr>
            <w:r>
              <w:rPr>
                <w:spacing w:val="-6"/>
                <w:sz w:val="24"/>
                <w:szCs w:val="24"/>
              </w:rPr>
              <w:t>03</w:t>
            </w:r>
          </w:p>
        </w:tc>
        <w:tc>
          <w:tcPr>
            <w:tcW w:w="529" w:type="dxa"/>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7"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3" w:lineRule="auto"/>
              <w:ind w:left="812"/>
              <w:rPr>
                <w:sz w:val="24"/>
                <w:szCs w:val="24"/>
              </w:rPr>
            </w:pPr>
            <w:r>
              <w:rPr>
                <w:spacing w:val="-1"/>
                <w:sz w:val="24"/>
                <w:szCs w:val="24"/>
              </w:rPr>
              <w:t>厦</w:t>
            </w:r>
            <w:r>
              <w:rPr>
                <w:spacing w:val="-47"/>
                <w:sz w:val="24"/>
                <w:szCs w:val="24"/>
              </w:rPr>
              <w:t xml:space="preserve"> </w:t>
            </w:r>
            <w:r>
              <w:rPr>
                <w:spacing w:val="-1"/>
                <w:sz w:val="24"/>
                <w:szCs w:val="24"/>
              </w:rPr>
              <w:t>门</w:t>
            </w:r>
          </w:p>
        </w:tc>
        <w:tc>
          <w:tcPr>
            <w:tcW w:w="922" w:type="dxa"/>
            <w:vAlign w:val="top"/>
          </w:tcPr>
          <w:p>
            <w:pPr>
              <w:pStyle w:val="6"/>
              <w:spacing w:before="37" w:line="221" w:lineRule="auto"/>
              <w:ind w:left="239"/>
              <w:rPr>
                <w:sz w:val="24"/>
                <w:szCs w:val="24"/>
              </w:rPr>
            </w:pPr>
            <w:r>
              <w:rPr>
                <w:spacing w:val="-9"/>
                <w:sz w:val="24"/>
                <w:szCs w:val="24"/>
              </w:rPr>
              <w:t>厦门</w:t>
            </w:r>
          </w:p>
          <w:p>
            <w:pPr>
              <w:pStyle w:val="6"/>
              <w:spacing w:before="23" w:line="219" w:lineRule="auto"/>
              <w:ind w:left="236"/>
              <w:rPr>
                <w:sz w:val="24"/>
                <w:szCs w:val="24"/>
              </w:rPr>
            </w:pPr>
            <w:r>
              <w:rPr>
                <w:spacing w:val="-8"/>
                <w:sz w:val="24"/>
                <w:szCs w:val="24"/>
              </w:rPr>
              <w:t>强力</w:t>
            </w:r>
          </w:p>
          <w:p>
            <w:pPr>
              <w:pStyle w:val="6"/>
              <w:spacing w:before="27" w:line="222" w:lineRule="auto"/>
              <w:ind w:left="253"/>
              <w:rPr>
                <w:sz w:val="24"/>
                <w:szCs w:val="24"/>
              </w:rPr>
            </w:pPr>
            <w:r>
              <w:rPr>
                <w:spacing w:val="-16"/>
                <w:sz w:val="24"/>
                <w:szCs w:val="24"/>
              </w:rPr>
              <w:t>巨彩</w:t>
            </w:r>
          </w:p>
          <w:p>
            <w:pPr>
              <w:pStyle w:val="6"/>
              <w:spacing w:before="21" w:line="219" w:lineRule="auto"/>
              <w:ind w:left="233"/>
              <w:rPr>
                <w:sz w:val="24"/>
                <w:szCs w:val="24"/>
              </w:rPr>
            </w:pPr>
            <w:r>
              <w:rPr>
                <w:spacing w:val="-6"/>
                <w:sz w:val="24"/>
                <w:szCs w:val="24"/>
              </w:rPr>
              <w:t>光电</w:t>
            </w:r>
          </w:p>
          <w:p>
            <w:pPr>
              <w:pStyle w:val="6"/>
              <w:spacing w:before="26" w:line="219" w:lineRule="auto"/>
              <w:ind w:left="231"/>
              <w:rPr>
                <w:sz w:val="24"/>
                <w:szCs w:val="24"/>
              </w:rPr>
            </w:pPr>
            <w:r>
              <w:rPr>
                <w:spacing w:val="-5"/>
                <w:sz w:val="24"/>
                <w:szCs w:val="24"/>
              </w:rPr>
              <w:t>科技</w:t>
            </w:r>
          </w:p>
          <w:p>
            <w:pPr>
              <w:pStyle w:val="6"/>
              <w:spacing w:before="27" w:line="220" w:lineRule="auto"/>
              <w:ind w:left="232"/>
              <w:rPr>
                <w:sz w:val="24"/>
                <w:szCs w:val="24"/>
              </w:rPr>
            </w:pPr>
            <w:r>
              <w:rPr>
                <w:spacing w:val="-6"/>
                <w:sz w:val="24"/>
                <w:szCs w:val="24"/>
              </w:rPr>
              <w:t>有限</w:t>
            </w:r>
          </w:p>
          <w:p>
            <w:pPr>
              <w:pStyle w:val="6"/>
              <w:spacing w:before="25" w:line="206" w:lineRule="auto"/>
              <w:ind w:left="238"/>
              <w:rPr>
                <w:sz w:val="24"/>
                <w:szCs w:val="24"/>
              </w:rPr>
            </w:pPr>
            <w:r>
              <w:rPr>
                <w:spacing w:val="-9"/>
                <w:sz w:val="24"/>
                <w:szCs w:val="24"/>
              </w:rPr>
              <w:t>公司</w:t>
            </w:r>
          </w:p>
        </w:tc>
        <w:tc>
          <w:tcPr>
            <w:tcW w:w="1082" w:type="dxa"/>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740" w:hRule="atLeast"/>
        </w:trPr>
        <w:tc>
          <w:tcPr>
            <w:tcW w:w="497" w:type="dxa"/>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ind w:left="194"/>
              <w:rPr>
                <w:sz w:val="24"/>
                <w:szCs w:val="24"/>
              </w:rPr>
            </w:pPr>
            <w:r>
              <w:rPr>
                <w:sz w:val="24"/>
                <w:szCs w:val="24"/>
              </w:rPr>
              <w:t>8</w:t>
            </w:r>
          </w:p>
        </w:tc>
        <w:tc>
          <w:tcPr>
            <w:tcW w:w="1125" w:type="dxa"/>
            <w:vAlign w:val="top"/>
          </w:tcPr>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line="222" w:lineRule="auto"/>
              <w:ind w:left="356"/>
              <w:rPr>
                <w:sz w:val="24"/>
                <w:szCs w:val="24"/>
              </w:rPr>
            </w:pPr>
            <w:r>
              <w:rPr>
                <w:spacing w:val="-19"/>
                <w:sz w:val="24"/>
                <w:szCs w:val="24"/>
              </w:rPr>
              <w:t>电源</w:t>
            </w:r>
          </w:p>
        </w:tc>
        <w:tc>
          <w:tcPr>
            <w:tcW w:w="5724" w:type="dxa"/>
            <w:vAlign w:val="top"/>
          </w:tcPr>
          <w:p>
            <w:pPr>
              <w:pStyle w:val="6"/>
              <w:spacing w:before="38" w:line="214" w:lineRule="auto"/>
              <w:ind w:left="504"/>
              <w:rPr>
                <w:sz w:val="24"/>
                <w:szCs w:val="24"/>
              </w:rPr>
            </w:pPr>
            <w:r>
              <w:rPr>
                <w:spacing w:val="-2"/>
                <w:sz w:val="24"/>
                <w:szCs w:val="24"/>
              </w:rPr>
              <w:t>强力巨彩/1、防伪功能 具备</w:t>
            </w:r>
            <w:r>
              <w:rPr>
                <w:spacing w:val="-31"/>
                <w:sz w:val="24"/>
                <w:szCs w:val="24"/>
              </w:rPr>
              <w:t xml:space="preserve"> </w:t>
            </w:r>
            <w:r>
              <w:rPr>
                <w:spacing w:val="-2"/>
                <w:sz w:val="24"/>
                <w:szCs w:val="24"/>
              </w:rPr>
              <w:t>logo、产品型号</w:t>
            </w:r>
          </w:p>
          <w:p>
            <w:pPr>
              <w:pStyle w:val="6"/>
              <w:spacing w:before="31" w:line="219" w:lineRule="auto"/>
              <w:ind w:left="590"/>
              <w:rPr>
                <w:sz w:val="24"/>
                <w:szCs w:val="24"/>
              </w:rPr>
            </w:pPr>
            <w:r>
              <w:rPr>
                <w:spacing w:val="-1"/>
                <w:sz w:val="24"/>
                <w:szCs w:val="24"/>
              </w:rPr>
              <w:t>2、外形结构 楞缘及拐角均充分倒圆和磨光</w:t>
            </w:r>
          </w:p>
          <w:p>
            <w:pPr>
              <w:pStyle w:val="6"/>
              <w:spacing w:before="28" w:line="239" w:lineRule="auto"/>
              <w:ind w:left="586" w:right="24" w:hanging="467"/>
              <w:rPr>
                <w:sz w:val="24"/>
                <w:szCs w:val="24"/>
              </w:rPr>
            </w:pPr>
            <w:r>
              <w:rPr>
                <w:spacing w:val="-8"/>
                <w:sz w:val="24"/>
                <w:szCs w:val="24"/>
              </w:rPr>
              <w:t>3、丝印标示 丝印标示清晰明显，有节能、危险警告、</w:t>
            </w:r>
            <w:r>
              <w:rPr>
                <w:spacing w:val="-1"/>
                <w:sz w:val="24"/>
                <w:szCs w:val="24"/>
              </w:rPr>
              <w:t>输入输出电压电流、功率、极性指示等标示</w:t>
            </w:r>
          </w:p>
          <w:p>
            <w:pPr>
              <w:pStyle w:val="6"/>
              <w:spacing w:before="1" w:line="220" w:lineRule="auto"/>
              <w:ind w:left="1187"/>
              <w:rPr>
                <w:sz w:val="24"/>
                <w:szCs w:val="24"/>
              </w:rPr>
            </w:pPr>
            <w:r>
              <w:rPr>
                <w:spacing w:val="-1"/>
                <w:sz w:val="24"/>
                <w:szCs w:val="24"/>
              </w:rPr>
              <w:t>4、泄漏电流 泄漏电流≤0.25mA</w:t>
            </w:r>
          </w:p>
          <w:p>
            <w:pPr>
              <w:pStyle w:val="6"/>
              <w:spacing w:before="25" w:line="219" w:lineRule="auto"/>
              <w:ind w:left="892"/>
              <w:rPr>
                <w:sz w:val="24"/>
                <w:szCs w:val="24"/>
              </w:rPr>
            </w:pPr>
            <w:r>
              <w:rPr>
                <w:spacing w:val="-1"/>
                <w:sz w:val="24"/>
                <w:szCs w:val="24"/>
              </w:rPr>
              <w:t>5、接地阻抗 外壳与大地阻抗≤10mΩ</w:t>
            </w:r>
          </w:p>
          <w:p>
            <w:pPr>
              <w:pStyle w:val="6"/>
              <w:spacing w:before="27" w:line="239" w:lineRule="auto"/>
              <w:ind w:left="596" w:right="200" w:hanging="427"/>
              <w:rPr>
                <w:sz w:val="24"/>
                <w:szCs w:val="24"/>
              </w:rPr>
            </w:pPr>
            <w:r>
              <w:rPr>
                <w:spacing w:val="-3"/>
                <w:sz w:val="24"/>
                <w:szCs w:val="24"/>
              </w:rPr>
              <w:t>6、保护功能 输入</w:t>
            </w:r>
            <w:r>
              <w:rPr>
                <w:spacing w:val="-51"/>
                <w:sz w:val="24"/>
                <w:szCs w:val="24"/>
              </w:rPr>
              <w:t xml:space="preserve"> </w:t>
            </w:r>
            <w:r>
              <w:rPr>
                <w:spacing w:val="-3"/>
                <w:sz w:val="24"/>
                <w:szCs w:val="24"/>
              </w:rPr>
              <w:t>AC</w:t>
            </w:r>
            <w:r>
              <w:rPr>
                <w:spacing w:val="-50"/>
                <w:sz w:val="24"/>
                <w:szCs w:val="24"/>
              </w:rPr>
              <w:t xml:space="preserve"> </w:t>
            </w:r>
            <w:r>
              <w:rPr>
                <w:spacing w:val="-3"/>
                <w:sz w:val="24"/>
                <w:szCs w:val="24"/>
              </w:rPr>
              <w:t>端自带保护盖，且具备过流、</w:t>
            </w:r>
            <w:r>
              <w:rPr>
                <w:spacing w:val="-1"/>
                <w:sz w:val="24"/>
                <w:szCs w:val="24"/>
              </w:rPr>
              <w:t>断路、短路、过压、欠压、防雷等保护功能</w:t>
            </w:r>
          </w:p>
          <w:p>
            <w:pPr>
              <w:pStyle w:val="6"/>
              <w:spacing w:line="239" w:lineRule="auto"/>
              <w:ind w:left="759" w:right="43" w:hanging="639"/>
              <w:rPr>
                <w:sz w:val="24"/>
                <w:szCs w:val="24"/>
              </w:rPr>
            </w:pPr>
            <w:r>
              <w:rPr>
                <w:spacing w:val="-7"/>
                <w:sz w:val="24"/>
                <w:szCs w:val="24"/>
              </w:rPr>
              <w:t>7、抗电强度 输入对输出，AC2000V/1min；输入对地，</w:t>
            </w:r>
            <w:r>
              <w:rPr>
                <w:spacing w:val="10"/>
                <w:sz w:val="24"/>
                <w:szCs w:val="24"/>
              </w:rPr>
              <w:t xml:space="preserve"> </w:t>
            </w:r>
            <w:r>
              <w:rPr>
                <w:sz w:val="24"/>
                <w:szCs w:val="24"/>
              </w:rPr>
              <w:t>AC1500V/1min；输出对地，AC500V/1</w:t>
            </w:r>
            <w:r>
              <w:rPr>
                <w:spacing w:val="-1"/>
                <w:sz w:val="24"/>
                <w:szCs w:val="24"/>
              </w:rPr>
              <w:t>min</w:t>
            </w:r>
          </w:p>
          <w:p>
            <w:pPr>
              <w:pStyle w:val="6"/>
              <w:spacing w:line="219" w:lineRule="auto"/>
              <w:ind w:left="1068"/>
              <w:rPr>
                <w:sz w:val="24"/>
                <w:szCs w:val="24"/>
              </w:rPr>
            </w:pPr>
            <w:r>
              <w:rPr>
                <w:spacing w:val="-1"/>
                <w:sz w:val="24"/>
                <w:szCs w:val="24"/>
              </w:rPr>
              <w:t>8、平均无故障时间 MTBF≥10000H</w:t>
            </w:r>
          </w:p>
          <w:p>
            <w:pPr>
              <w:pStyle w:val="6"/>
              <w:spacing w:before="27" w:line="206" w:lineRule="auto"/>
              <w:ind w:left="1068"/>
              <w:rPr>
                <w:sz w:val="24"/>
                <w:szCs w:val="24"/>
              </w:rPr>
            </w:pPr>
            <w:r>
              <w:rPr>
                <w:spacing w:val="-1"/>
                <w:sz w:val="24"/>
                <w:szCs w:val="24"/>
              </w:rPr>
              <w:t>9、输入电压范围 180VAC～264VAC</w:t>
            </w:r>
          </w:p>
        </w:tc>
        <w:tc>
          <w:tcPr>
            <w:tcW w:w="842"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pStyle w:val="6"/>
              <w:spacing w:before="78" w:line="243" w:lineRule="auto"/>
              <w:ind w:left="327" w:right="236" w:hanging="60"/>
              <w:rPr>
                <w:sz w:val="24"/>
                <w:szCs w:val="24"/>
              </w:rPr>
            </w:pPr>
            <w:r>
              <w:rPr>
                <w:spacing w:val="-10"/>
                <w:sz w:val="24"/>
                <w:szCs w:val="24"/>
              </w:rPr>
              <w:t>109</w:t>
            </w:r>
            <w:r>
              <w:rPr>
                <w:sz w:val="24"/>
                <w:szCs w:val="24"/>
              </w:rPr>
              <w:t>台</w:t>
            </w:r>
          </w:p>
        </w:tc>
        <w:tc>
          <w:tcPr>
            <w:tcW w:w="657" w:type="dxa"/>
            <w:vAlign w:val="top"/>
          </w:tcPr>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4" w:lineRule="auto"/>
              <w:rPr>
                <w:rFonts w:ascii="Arial"/>
                <w:sz w:val="21"/>
              </w:rPr>
            </w:pPr>
          </w:p>
          <w:p>
            <w:pPr>
              <w:spacing w:line="265" w:lineRule="auto"/>
              <w:rPr>
                <w:rFonts w:ascii="Arial"/>
                <w:sz w:val="21"/>
              </w:rPr>
            </w:pPr>
          </w:p>
          <w:p>
            <w:pPr>
              <w:pStyle w:val="6"/>
              <w:spacing w:before="78"/>
              <w:ind w:left="174"/>
              <w:rPr>
                <w:sz w:val="24"/>
                <w:szCs w:val="24"/>
              </w:rPr>
            </w:pPr>
            <w:r>
              <w:rPr>
                <w:spacing w:val="-10"/>
                <w:sz w:val="24"/>
                <w:szCs w:val="24"/>
              </w:rPr>
              <w:t>136</w:t>
            </w:r>
          </w:p>
        </w:tc>
        <w:tc>
          <w:tcPr>
            <w:tcW w:w="511" w:type="dxa"/>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ind w:left="144"/>
              <w:rPr>
                <w:sz w:val="24"/>
                <w:szCs w:val="24"/>
              </w:rPr>
            </w:pPr>
            <w:r>
              <w:rPr>
                <w:spacing w:val="-6"/>
                <w:sz w:val="24"/>
                <w:szCs w:val="24"/>
              </w:rPr>
              <w:t>68</w:t>
            </w:r>
          </w:p>
        </w:tc>
        <w:tc>
          <w:tcPr>
            <w:tcW w:w="546"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78"/>
              <w:ind w:left="167"/>
              <w:rPr>
                <w:sz w:val="24"/>
                <w:szCs w:val="24"/>
              </w:rPr>
            </w:pPr>
            <w:r>
              <w:rPr>
                <w:spacing w:val="-8"/>
                <w:sz w:val="24"/>
                <w:szCs w:val="24"/>
              </w:rPr>
              <w:t>74</w:t>
            </w:r>
          </w:p>
          <w:p>
            <w:pPr>
              <w:pStyle w:val="6"/>
              <w:spacing w:line="241" w:lineRule="auto"/>
              <w:ind w:left="179"/>
              <w:rPr>
                <w:sz w:val="24"/>
                <w:szCs w:val="24"/>
              </w:rPr>
            </w:pPr>
            <w:r>
              <w:rPr>
                <w:spacing w:val="-14"/>
                <w:sz w:val="24"/>
                <w:szCs w:val="24"/>
              </w:rPr>
              <w:t>12</w:t>
            </w:r>
          </w:p>
        </w:tc>
        <w:tc>
          <w:tcPr>
            <w:tcW w:w="529"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3" w:lineRule="auto"/>
              <w:ind w:left="1594"/>
              <w:rPr>
                <w:sz w:val="24"/>
                <w:szCs w:val="24"/>
              </w:rPr>
            </w:pPr>
            <w:r>
              <w:rPr>
                <w:spacing w:val="-1"/>
                <w:sz w:val="24"/>
                <w:szCs w:val="24"/>
              </w:rPr>
              <w:t>厦</w:t>
            </w:r>
            <w:r>
              <w:rPr>
                <w:spacing w:val="-47"/>
                <w:sz w:val="24"/>
                <w:szCs w:val="24"/>
              </w:rPr>
              <w:t xml:space="preserve"> </w:t>
            </w:r>
            <w:r>
              <w:rPr>
                <w:spacing w:val="-1"/>
                <w:sz w:val="24"/>
                <w:szCs w:val="24"/>
              </w:rPr>
              <w:t>门</w:t>
            </w:r>
          </w:p>
        </w:tc>
        <w:tc>
          <w:tcPr>
            <w:tcW w:w="922"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ind w:left="231" w:right="215" w:firstLine="8"/>
              <w:jc w:val="both"/>
              <w:rPr>
                <w:sz w:val="24"/>
                <w:szCs w:val="24"/>
              </w:rPr>
            </w:pPr>
            <w:r>
              <w:rPr>
                <w:spacing w:val="-9"/>
                <w:sz w:val="24"/>
                <w:szCs w:val="24"/>
              </w:rPr>
              <w:t>厦门</w:t>
            </w:r>
            <w:r>
              <w:rPr>
                <w:spacing w:val="-5"/>
                <w:sz w:val="24"/>
                <w:szCs w:val="24"/>
              </w:rPr>
              <w:t>强力巨彩光电科技有限公司</w:t>
            </w:r>
          </w:p>
        </w:tc>
        <w:tc>
          <w:tcPr>
            <w:tcW w:w="1082"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7" w:type="default"/>
          <w:pgSz w:w="16839" w:h="11906"/>
          <w:pgMar w:top="0" w:right="1327" w:bottom="1263" w:left="495" w:header="0" w:footer="1097" w:gutter="0"/>
          <w:cols w:space="720" w:num="1"/>
        </w:sectPr>
      </w:pPr>
    </w:p>
    <w:p>
      <w:pPr>
        <w:spacing w:before="16"/>
      </w:pPr>
      <w:r>
        <w:drawing>
          <wp:anchor distT="0" distB="0" distL="0" distR="0" simplePos="0" relativeHeight="251664384" behindDoc="0" locked="0" layoutInCell="0" allowOverlap="1">
            <wp:simplePos x="0" y="0"/>
            <wp:positionH relativeFrom="page">
              <wp:posOffset>314325</wp:posOffset>
            </wp:positionH>
            <wp:positionV relativeFrom="page">
              <wp:posOffset>0</wp:posOffset>
            </wp:positionV>
            <wp:extent cx="1523365" cy="1523365"/>
            <wp:effectExtent l="0" t="0" r="0" b="0"/>
            <wp:wrapNone/>
            <wp:docPr id="18" name="IM 18"/>
            <wp:cNvGraphicFramePr/>
            <a:graphic xmlns:a="http://schemas.openxmlformats.org/drawingml/2006/main">
              <a:graphicData uri="http://schemas.openxmlformats.org/drawingml/2006/picture">
                <pic:pic xmlns:pic="http://schemas.openxmlformats.org/drawingml/2006/picture">
                  <pic:nvPicPr>
                    <pic:cNvPr id="18" name="IM 18"/>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7" w:hRule="atLeast"/>
        </w:trPr>
        <w:tc>
          <w:tcPr>
            <w:tcW w:w="497"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194"/>
              <w:rPr>
                <w:sz w:val="24"/>
                <w:szCs w:val="24"/>
              </w:rPr>
            </w:pPr>
            <w:r>
              <w:rPr>
                <w:sz w:val="24"/>
                <w:szCs w:val="24"/>
              </w:rPr>
              <w:t>9</w:t>
            </w:r>
          </w:p>
        </w:tc>
        <w:tc>
          <w:tcPr>
            <w:tcW w:w="1125"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line="219" w:lineRule="auto"/>
              <w:ind w:left="209"/>
              <w:rPr>
                <w:sz w:val="24"/>
                <w:szCs w:val="24"/>
              </w:rPr>
            </w:pPr>
            <w:r>
              <w:rPr>
                <w:spacing w:val="-4"/>
                <w:sz w:val="24"/>
                <w:szCs w:val="24"/>
              </w:rPr>
              <w:t>长排线</w:t>
            </w:r>
          </w:p>
        </w:tc>
        <w:tc>
          <w:tcPr>
            <w:tcW w:w="5724"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line="219" w:lineRule="auto"/>
              <w:ind w:left="1733"/>
              <w:rPr>
                <w:sz w:val="24"/>
                <w:szCs w:val="24"/>
              </w:rPr>
            </w:pPr>
            <w:r>
              <w:rPr>
                <w:spacing w:val="-2"/>
                <w:sz w:val="24"/>
                <w:szCs w:val="24"/>
              </w:rPr>
              <w:t>强力巨彩/定制国标线</w:t>
            </w:r>
          </w:p>
        </w:tc>
        <w:tc>
          <w:tcPr>
            <w:tcW w:w="842"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2" w:lineRule="auto"/>
              <w:ind w:left="308" w:right="236" w:hanging="60"/>
              <w:rPr>
                <w:sz w:val="24"/>
                <w:szCs w:val="24"/>
              </w:rPr>
            </w:pPr>
            <w:r>
              <w:rPr>
                <w:spacing w:val="-3"/>
                <w:sz w:val="24"/>
                <w:szCs w:val="24"/>
              </w:rPr>
              <w:t>424</w:t>
            </w:r>
            <w:r>
              <w:rPr>
                <w:sz w:val="24"/>
                <w:szCs w:val="24"/>
              </w:rPr>
              <w:t>根</w:t>
            </w:r>
          </w:p>
        </w:tc>
        <w:tc>
          <w:tcPr>
            <w:tcW w:w="657" w:type="dxa"/>
            <w:vAlign w:val="top"/>
          </w:tcPr>
          <w:p>
            <w:pPr>
              <w:spacing w:line="270" w:lineRule="auto"/>
              <w:rPr>
                <w:rFonts w:ascii="Arial"/>
                <w:sz w:val="21"/>
              </w:rPr>
            </w:pPr>
          </w:p>
          <w:p>
            <w:pPr>
              <w:spacing w:line="271" w:lineRule="auto"/>
              <w:rPr>
                <w:rFonts w:ascii="Arial"/>
                <w:sz w:val="21"/>
              </w:rPr>
            </w:pPr>
          </w:p>
          <w:p>
            <w:pPr>
              <w:spacing w:line="271" w:lineRule="auto"/>
              <w:rPr>
                <w:rFonts w:ascii="Arial"/>
                <w:sz w:val="21"/>
              </w:rPr>
            </w:pPr>
          </w:p>
          <w:p>
            <w:pPr>
              <w:pStyle w:val="6"/>
              <w:spacing w:before="78"/>
              <w:ind w:left="234"/>
              <w:rPr>
                <w:sz w:val="24"/>
                <w:szCs w:val="24"/>
              </w:rPr>
            </w:pPr>
            <w:r>
              <w:rPr>
                <w:spacing w:val="-14"/>
                <w:sz w:val="24"/>
                <w:szCs w:val="24"/>
              </w:rPr>
              <w:t>10</w:t>
            </w:r>
          </w:p>
        </w:tc>
        <w:tc>
          <w:tcPr>
            <w:tcW w:w="511"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207"/>
              <w:rPr>
                <w:sz w:val="24"/>
                <w:szCs w:val="24"/>
              </w:rPr>
            </w:pPr>
            <w:r>
              <w:rPr>
                <w:sz w:val="24"/>
                <w:szCs w:val="24"/>
              </w:rPr>
              <w:t>5</w:t>
            </w:r>
          </w:p>
        </w:tc>
        <w:tc>
          <w:tcPr>
            <w:tcW w:w="546"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ind w:left="164"/>
              <w:rPr>
                <w:sz w:val="24"/>
                <w:szCs w:val="24"/>
              </w:rPr>
            </w:pPr>
            <w:r>
              <w:rPr>
                <w:spacing w:val="-7"/>
                <w:sz w:val="24"/>
                <w:szCs w:val="24"/>
              </w:rPr>
              <w:t>21</w:t>
            </w:r>
          </w:p>
          <w:p>
            <w:pPr>
              <w:pStyle w:val="6"/>
              <w:spacing w:line="239" w:lineRule="auto"/>
              <w:ind w:left="164"/>
              <w:rPr>
                <w:sz w:val="24"/>
                <w:szCs w:val="24"/>
              </w:rPr>
            </w:pPr>
            <w:r>
              <w:rPr>
                <w:spacing w:val="-7"/>
                <w:sz w:val="24"/>
                <w:szCs w:val="24"/>
              </w:rPr>
              <w:t>20</w:t>
            </w:r>
          </w:p>
        </w:tc>
        <w:tc>
          <w:tcPr>
            <w:tcW w:w="529"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71"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3" w:lineRule="auto"/>
              <w:ind w:left="817"/>
              <w:rPr>
                <w:sz w:val="24"/>
                <w:szCs w:val="24"/>
              </w:rPr>
            </w:pPr>
            <w:r>
              <w:rPr>
                <w:spacing w:val="-1"/>
                <w:sz w:val="24"/>
                <w:szCs w:val="24"/>
              </w:rPr>
              <w:t>厦</w:t>
            </w:r>
            <w:r>
              <w:rPr>
                <w:spacing w:val="-47"/>
                <w:sz w:val="24"/>
                <w:szCs w:val="24"/>
              </w:rPr>
              <w:t xml:space="preserve"> </w:t>
            </w:r>
            <w:r>
              <w:rPr>
                <w:spacing w:val="-1"/>
                <w:sz w:val="24"/>
                <w:szCs w:val="24"/>
              </w:rPr>
              <w:t>门</w:t>
            </w:r>
          </w:p>
        </w:tc>
        <w:tc>
          <w:tcPr>
            <w:tcW w:w="922" w:type="dxa"/>
            <w:vAlign w:val="top"/>
          </w:tcPr>
          <w:p>
            <w:pPr>
              <w:pStyle w:val="6"/>
              <w:spacing w:before="41" w:line="221" w:lineRule="auto"/>
              <w:ind w:left="239"/>
              <w:rPr>
                <w:sz w:val="24"/>
                <w:szCs w:val="24"/>
              </w:rPr>
            </w:pPr>
            <w:r>
              <w:rPr>
                <w:spacing w:val="-9"/>
                <w:sz w:val="24"/>
                <w:szCs w:val="24"/>
              </w:rPr>
              <w:t>厦门</w:t>
            </w:r>
          </w:p>
          <w:p>
            <w:pPr>
              <w:pStyle w:val="6"/>
              <w:spacing w:before="23" w:line="219" w:lineRule="auto"/>
              <w:ind w:left="236"/>
              <w:rPr>
                <w:sz w:val="24"/>
                <w:szCs w:val="24"/>
              </w:rPr>
            </w:pPr>
            <w:r>
              <w:rPr>
                <w:spacing w:val="-8"/>
                <w:sz w:val="24"/>
                <w:szCs w:val="24"/>
              </w:rPr>
              <w:t>强力</w:t>
            </w:r>
          </w:p>
          <w:p>
            <w:pPr>
              <w:pStyle w:val="6"/>
              <w:spacing w:before="27" w:line="222" w:lineRule="auto"/>
              <w:ind w:left="253"/>
              <w:rPr>
                <w:sz w:val="24"/>
                <w:szCs w:val="24"/>
              </w:rPr>
            </w:pPr>
            <w:r>
              <w:rPr>
                <w:spacing w:val="-16"/>
                <w:sz w:val="24"/>
                <w:szCs w:val="24"/>
              </w:rPr>
              <w:t>巨彩</w:t>
            </w:r>
          </w:p>
          <w:p>
            <w:pPr>
              <w:pStyle w:val="6"/>
              <w:spacing w:before="21" w:line="219" w:lineRule="auto"/>
              <w:ind w:left="233"/>
              <w:rPr>
                <w:sz w:val="24"/>
                <w:szCs w:val="24"/>
              </w:rPr>
            </w:pPr>
            <w:r>
              <w:rPr>
                <w:spacing w:val="-6"/>
                <w:sz w:val="24"/>
                <w:szCs w:val="24"/>
              </w:rPr>
              <w:t>光电</w:t>
            </w:r>
          </w:p>
          <w:p>
            <w:pPr>
              <w:pStyle w:val="6"/>
              <w:spacing w:before="26" w:line="219" w:lineRule="auto"/>
              <w:ind w:left="231"/>
              <w:rPr>
                <w:sz w:val="24"/>
                <w:szCs w:val="24"/>
              </w:rPr>
            </w:pPr>
            <w:r>
              <w:rPr>
                <w:spacing w:val="-5"/>
                <w:sz w:val="24"/>
                <w:szCs w:val="24"/>
              </w:rPr>
              <w:t>科技</w:t>
            </w:r>
          </w:p>
          <w:p>
            <w:pPr>
              <w:pStyle w:val="6"/>
              <w:spacing w:before="27" w:line="220" w:lineRule="auto"/>
              <w:ind w:left="232"/>
              <w:rPr>
                <w:sz w:val="24"/>
                <w:szCs w:val="24"/>
              </w:rPr>
            </w:pPr>
            <w:r>
              <w:rPr>
                <w:spacing w:val="-6"/>
                <w:sz w:val="24"/>
                <w:szCs w:val="24"/>
              </w:rPr>
              <w:t>有限</w:t>
            </w:r>
          </w:p>
          <w:p>
            <w:pPr>
              <w:pStyle w:val="6"/>
              <w:spacing w:before="23" w:line="208" w:lineRule="auto"/>
              <w:ind w:left="238"/>
              <w:rPr>
                <w:sz w:val="24"/>
                <w:szCs w:val="24"/>
              </w:rPr>
            </w:pPr>
            <w:r>
              <w:rPr>
                <w:spacing w:val="-9"/>
                <w:sz w:val="24"/>
                <w:szCs w:val="24"/>
              </w:rPr>
              <w:t>公司</w:t>
            </w:r>
          </w:p>
        </w:tc>
        <w:tc>
          <w:tcPr>
            <w:tcW w:w="1082"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2" w:hRule="atLeast"/>
        </w:trPr>
        <w:tc>
          <w:tcPr>
            <w:tcW w:w="497"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78"/>
              <w:ind w:left="151"/>
              <w:rPr>
                <w:sz w:val="24"/>
                <w:szCs w:val="24"/>
              </w:rPr>
            </w:pPr>
            <w:r>
              <w:rPr>
                <w:spacing w:val="-14"/>
                <w:sz w:val="24"/>
                <w:szCs w:val="24"/>
              </w:rPr>
              <w:t>10</w:t>
            </w:r>
          </w:p>
        </w:tc>
        <w:tc>
          <w:tcPr>
            <w:tcW w:w="1125" w:type="dxa"/>
            <w:vAlign w:val="top"/>
          </w:tcPr>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6"/>
              <w:spacing w:before="78" w:line="219" w:lineRule="auto"/>
              <w:ind w:left="208"/>
              <w:rPr>
                <w:sz w:val="24"/>
                <w:szCs w:val="24"/>
              </w:rPr>
            </w:pPr>
            <w:r>
              <w:rPr>
                <w:spacing w:val="-4"/>
                <w:sz w:val="24"/>
                <w:szCs w:val="24"/>
              </w:rPr>
              <w:t>三芯线</w:t>
            </w:r>
          </w:p>
        </w:tc>
        <w:tc>
          <w:tcPr>
            <w:tcW w:w="5724" w:type="dxa"/>
            <w:vAlign w:val="top"/>
          </w:tcPr>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6"/>
              <w:spacing w:before="78" w:line="219" w:lineRule="auto"/>
              <w:ind w:left="1733"/>
              <w:rPr>
                <w:sz w:val="24"/>
                <w:szCs w:val="24"/>
              </w:rPr>
            </w:pPr>
            <w:r>
              <w:rPr>
                <w:spacing w:val="-2"/>
                <w:sz w:val="24"/>
                <w:szCs w:val="24"/>
              </w:rPr>
              <w:t>强力巨彩/定制国标线</w:t>
            </w:r>
          </w:p>
        </w:tc>
        <w:tc>
          <w:tcPr>
            <w:tcW w:w="842"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42" w:lineRule="auto"/>
              <w:ind w:left="309" w:right="236" w:hanging="42"/>
              <w:rPr>
                <w:sz w:val="24"/>
                <w:szCs w:val="24"/>
              </w:rPr>
            </w:pPr>
            <w:r>
              <w:rPr>
                <w:spacing w:val="-10"/>
                <w:sz w:val="24"/>
                <w:szCs w:val="24"/>
              </w:rPr>
              <w:t>108</w:t>
            </w:r>
            <w:r>
              <w:rPr>
                <w:sz w:val="24"/>
                <w:szCs w:val="24"/>
              </w:rPr>
              <w:t>根</w:t>
            </w:r>
          </w:p>
        </w:tc>
        <w:tc>
          <w:tcPr>
            <w:tcW w:w="657" w:type="dxa"/>
            <w:vAlign w:val="top"/>
          </w:tcPr>
          <w:p>
            <w:pPr>
              <w:spacing w:line="269" w:lineRule="auto"/>
              <w:rPr>
                <w:rFonts w:ascii="Arial"/>
                <w:sz w:val="21"/>
              </w:rPr>
            </w:pPr>
          </w:p>
          <w:p>
            <w:pPr>
              <w:spacing w:line="269" w:lineRule="auto"/>
              <w:rPr>
                <w:rFonts w:ascii="Arial"/>
                <w:sz w:val="21"/>
              </w:rPr>
            </w:pPr>
          </w:p>
          <w:p>
            <w:pPr>
              <w:spacing w:line="269" w:lineRule="auto"/>
              <w:rPr>
                <w:rFonts w:ascii="Arial"/>
                <w:sz w:val="21"/>
              </w:rPr>
            </w:pPr>
          </w:p>
          <w:p>
            <w:pPr>
              <w:pStyle w:val="6"/>
              <w:spacing w:before="78"/>
              <w:ind w:left="221"/>
              <w:rPr>
                <w:sz w:val="24"/>
                <w:szCs w:val="24"/>
              </w:rPr>
            </w:pPr>
            <w:r>
              <w:rPr>
                <w:spacing w:val="-8"/>
                <w:sz w:val="24"/>
                <w:szCs w:val="24"/>
              </w:rPr>
              <w:t>30</w:t>
            </w:r>
          </w:p>
        </w:tc>
        <w:tc>
          <w:tcPr>
            <w:tcW w:w="511"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78"/>
              <w:ind w:left="160"/>
              <w:rPr>
                <w:sz w:val="24"/>
                <w:szCs w:val="24"/>
              </w:rPr>
            </w:pPr>
            <w:r>
              <w:rPr>
                <w:spacing w:val="-14"/>
                <w:sz w:val="24"/>
                <w:szCs w:val="24"/>
              </w:rPr>
              <w:t>15</w:t>
            </w:r>
          </w:p>
        </w:tc>
        <w:tc>
          <w:tcPr>
            <w:tcW w:w="546" w:type="dxa"/>
            <w:vAlign w:val="top"/>
          </w:tcPr>
          <w:p>
            <w:pPr>
              <w:spacing w:line="243" w:lineRule="auto"/>
              <w:rPr>
                <w:rFonts w:ascii="Arial"/>
                <w:sz w:val="21"/>
              </w:rPr>
            </w:pPr>
          </w:p>
          <w:p>
            <w:pPr>
              <w:spacing w:line="243" w:lineRule="auto"/>
              <w:rPr>
                <w:rFonts w:ascii="Arial"/>
                <w:sz w:val="21"/>
              </w:rPr>
            </w:pPr>
          </w:p>
          <w:p>
            <w:pPr>
              <w:spacing w:line="244" w:lineRule="auto"/>
              <w:rPr>
                <w:rFonts w:ascii="Arial"/>
                <w:sz w:val="21"/>
              </w:rPr>
            </w:pPr>
          </w:p>
          <w:p>
            <w:pPr>
              <w:pStyle w:val="6"/>
              <w:spacing w:before="78"/>
              <w:ind w:left="179"/>
              <w:rPr>
                <w:sz w:val="24"/>
                <w:szCs w:val="24"/>
              </w:rPr>
            </w:pPr>
            <w:r>
              <w:rPr>
                <w:spacing w:val="-14"/>
                <w:sz w:val="24"/>
                <w:szCs w:val="24"/>
              </w:rPr>
              <w:t>16</w:t>
            </w:r>
          </w:p>
          <w:p>
            <w:pPr>
              <w:pStyle w:val="6"/>
              <w:spacing w:before="1" w:line="239" w:lineRule="auto"/>
              <w:ind w:left="164"/>
              <w:rPr>
                <w:sz w:val="24"/>
                <w:szCs w:val="24"/>
              </w:rPr>
            </w:pPr>
            <w:r>
              <w:rPr>
                <w:spacing w:val="-7"/>
                <w:sz w:val="24"/>
                <w:szCs w:val="24"/>
              </w:rPr>
              <w:t>20</w:t>
            </w:r>
          </w:p>
        </w:tc>
        <w:tc>
          <w:tcPr>
            <w:tcW w:w="529"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6"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3" w:lineRule="auto"/>
              <w:ind w:left="813"/>
              <w:rPr>
                <w:sz w:val="24"/>
                <w:szCs w:val="24"/>
              </w:rPr>
            </w:pPr>
            <w:r>
              <w:rPr>
                <w:spacing w:val="35"/>
                <w:sz w:val="24"/>
                <w:szCs w:val="24"/>
              </w:rPr>
              <w:t>厦门</w:t>
            </w:r>
          </w:p>
        </w:tc>
        <w:tc>
          <w:tcPr>
            <w:tcW w:w="922" w:type="dxa"/>
            <w:vAlign w:val="top"/>
          </w:tcPr>
          <w:p>
            <w:pPr>
              <w:pStyle w:val="6"/>
              <w:spacing w:before="35" w:line="221" w:lineRule="auto"/>
              <w:ind w:left="239"/>
              <w:rPr>
                <w:sz w:val="24"/>
                <w:szCs w:val="24"/>
              </w:rPr>
            </w:pPr>
            <w:r>
              <w:rPr>
                <w:spacing w:val="-9"/>
                <w:sz w:val="24"/>
                <w:szCs w:val="24"/>
              </w:rPr>
              <w:t>厦门</w:t>
            </w:r>
          </w:p>
          <w:p>
            <w:pPr>
              <w:pStyle w:val="6"/>
              <w:spacing w:before="25" w:line="219" w:lineRule="auto"/>
              <w:ind w:left="236"/>
              <w:rPr>
                <w:sz w:val="24"/>
                <w:szCs w:val="24"/>
              </w:rPr>
            </w:pPr>
            <w:r>
              <w:rPr>
                <w:spacing w:val="-8"/>
                <w:sz w:val="24"/>
                <w:szCs w:val="24"/>
              </w:rPr>
              <w:t>强力</w:t>
            </w:r>
          </w:p>
          <w:p>
            <w:pPr>
              <w:pStyle w:val="6"/>
              <w:spacing w:before="24" w:line="222" w:lineRule="auto"/>
              <w:ind w:left="253"/>
              <w:rPr>
                <w:sz w:val="24"/>
                <w:szCs w:val="24"/>
              </w:rPr>
            </w:pPr>
            <w:r>
              <w:rPr>
                <w:spacing w:val="-16"/>
                <w:sz w:val="24"/>
                <w:szCs w:val="24"/>
              </w:rPr>
              <w:t>巨彩</w:t>
            </w:r>
          </w:p>
          <w:p>
            <w:pPr>
              <w:pStyle w:val="6"/>
              <w:spacing w:before="23" w:line="219" w:lineRule="auto"/>
              <w:ind w:left="233"/>
              <w:rPr>
                <w:sz w:val="24"/>
                <w:szCs w:val="24"/>
              </w:rPr>
            </w:pPr>
            <w:r>
              <w:rPr>
                <w:spacing w:val="-6"/>
                <w:sz w:val="24"/>
                <w:szCs w:val="24"/>
              </w:rPr>
              <w:t>光电</w:t>
            </w:r>
          </w:p>
          <w:p>
            <w:pPr>
              <w:pStyle w:val="6"/>
              <w:spacing w:before="27" w:line="219" w:lineRule="auto"/>
              <w:ind w:left="231"/>
              <w:rPr>
                <w:sz w:val="24"/>
                <w:szCs w:val="24"/>
              </w:rPr>
            </w:pPr>
            <w:r>
              <w:rPr>
                <w:spacing w:val="-5"/>
                <w:sz w:val="24"/>
                <w:szCs w:val="24"/>
              </w:rPr>
              <w:t>科技</w:t>
            </w:r>
          </w:p>
          <w:p>
            <w:pPr>
              <w:pStyle w:val="6"/>
              <w:spacing w:before="27" w:line="220" w:lineRule="auto"/>
              <w:ind w:left="232"/>
              <w:rPr>
                <w:sz w:val="24"/>
                <w:szCs w:val="24"/>
              </w:rPr>
            </w:pPr>
            <w:r>
              <w:rPr>
                <w:spacing w:val="-6"/>
                <w:sz w:val="24"/>
                <w:szCs w:val="24"/>
              </w:rPr>
              <w:t>有限</w:t>
            </w:r>
          </w:p>
          <w:p>
            <w:pPr>
              <w:pStyle w:val="6"/>
              <w:spacing w:before="23" w:line="207" w:lineRule="auto"/>
              <w:ind w:left="238"/>
              <w:rPr>
                <w:sz w:val="24"/>
                <w:szCs w:val="24"/>
              </w:rPr>
            </w:pPr>
            <w:r>
              <w:rPr>
                <w:spacing w:val="-9"/>
                <w:sz w:val="24"/>
                <w:szCs w:val="24"/>
              </w:rPr>
              <w:t>公司</w:t>
            </w:r>
          </w:p>
        </w:tc>
        <w:tc>
          <w:tcPr>
            <w:tcW w:w="1082"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2" w:hRule="atLeast"/>
        </w:trPr>
        <w:tc>
          <w:tcPr>
            <w:tcW w:w="497"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41" w:lineRule="auto"/>
              <w:ind w:left="151"/>
              <w:rPr>
                <w:sz w:val="24"/>
                <w:szCs w:val="24"/>
              </w:rPr>
            </w:pPr>
            <w:r>
              <w:rPr>
                <w:spacing w:val="-14"/>
                <w:sz w:val="24"/>
                <w:szCs w:val="24"/>
              </w:rPr>
              <w:t>11</w:t>
            </w:r>
          </w:p>
        </w:tc>
        <w:tc>
          <w:tcPr>
            <w:tcW w:w="1125"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19" w:lineRule="auto"/>
              <w:ind w:left="211"/>
              <w:rPr>
                <w:sz w:val="24"/>
                <w:szCs w:val="24"/>
              </w:rPr>
            </w:pPr>
            <w:r>
              <w:rPr>
                <w:spacing w:val="-5"/>
                <w:sz w:val="24"/>
                <w:szCs w:val="24"/>
              </w:rPr>
              <w:t>短网线</w:t>
            </w:r>
          </w:p>
        </w:tc>
        <w:tc>
          <w:tcPr>
            <w:tcW w:w="5724"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19" w:lineRule="auto"/>
              <w:ind w:left="1733"/>
              <w:rPr>
                <w:sz w:val="24"/>
                <w:szCs w:val="24"/>
              </w:rPr>
            </w:pPr>
            <w:r>
              <w:rPr>
                <w:spacing w:val="-2"/>
                <w:sz w:val="24"/>
                <w:szCs w:val="24"/>
              </w:rPr>
              <w:t>强力巨彩/定制国标线</w:t>
            </w:r>
          </w:p>
        </w:tc>
        <w:tc>
          <w:tcPr>
            <w:tcW w:w="842"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20" w:lineRule="auto"/>
              <w:ind w:left="157"/>
              <w:rPr>
                <w:sz w:val="24"/>
                <w:szCs w:val="24"/>
              </w:rPr>
            </w:pPr>
            <w:r>
              <w:rPr>
                <w:spacing w:val="-3"/>
                <w:sz w:val="24"/>
                <w:szCs w:val="24"/>
              </w:rPr>
              <w:t>42</w:t>
            </w:r>
            <w:r>
              <w:rPr>
                <w:spacing w:val="-51"/>
                <w:sz w:val="24"/>
                <w:szCs w:val="24"/>
              </w:rPr>
              <w:t xml:space="preserve"> </w:t>
            </w:r>
            <w:r>
              <w:rPr>
                <w:spacing w:val="-3"/>
                <w:sz w:val="24"/>
                <w:szCs w:val="24"/>
              </w:rPr>
              <w:t>根</w:t>
            </w:r>
          </w:p>
        </w:tc>
        <w:tc>
          <w:tcPr>
            <w:tcW w:w="657" w:type="dxa"/>
            <w:vAlign w:val="top"/>
          </w:tcPr>
          <w:p>
            <w:pPr>
              <w:spacing w:line="270" w:lineRule="auto"/>
              <w:rPr>
                <w:rFonts w:ascii="Arial"/>
                <w:sz w:val="21"/>
              </w:rPr>
            </w:pPr>
          </w:p>
          <w:p>
            <w:pPr>
              <w:spacing w:line="270" w:lineRule="auto"/>
              <w:rPr>
                <w:rFonts w:ascii="Arial"/>
                <w:sz w:val="21"/>
              </w:rPr>
            </w:pPr>
          </w:p>
          <w:p>
            <w:pPr>
              <w:spacing w:line="271" w:lineRule="auto"/>
              <w:rPr>
                <w:rFonts w:ascii="Arial"/>
                <w:sz w:val="21"/>
              </w:rPr>
            </w:pPr>
          </w:p>
          <w:p>
            <w:pPr>
              <w:pStyle w:val="6"/>
              <w:spacing w:before="78"/>
              <w:ind w:left="234"/>
              <w:rPr>
                <w:sz w:val="24"/>
                <w:szCs w:val="24"/>
              </w:rPr>
            </w:pPr>
            <w:r>
              <w:rPr>
                <w:spacing w:val="-14"/>
                <w:sz w:val="24"/>
                <w:szCs w:val="24"/>
              </w:rPr>
              <w:t>19</w:t>
            </w:r>
          </w:p>
        </w:tc>
        <w:tc>
          <w:tcPr>
            <w:tcW w:w="511"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39" w:lineRule="auto"/>
              <w:ind w:left="143"/>
              <w:rPr>
                <w:sz w:val="24"/>
                <w:szCs w:val="24"/>
              </w:rPr>
            </w:pPr>
            <w:r>
              <w:rPr>
                <w:spacing w:val="-6"/>
                <w:sz w:val="24"/>
                <w:szCs w:val="24"/>
              </w:rPr>
              <w:t>9.</w:t>
            </w:r>
          </w:p>
          <w:p>
            <w:pPr>
              <w:pStyle w:val="6"/>
              <w:ind w:left="207"/>
              <w:rPr>
                <w:sz w:val="24"/>
                <w:szCs w:val="24"/>
              </w:rPr>
            </w:pPr>
            <w:r>
              <w:rPr>
                <w:sz w:val="24"/>
                <w:szCs w:val="24"/>
              </w:rPr>
              <w:t>5</w:t>
            </w:r>
          </w:p>
        </w:tc>
        <w:tc>
          <w:tcPr>
            <w:tcW w:w="546"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ind w:left="166"/>
              <w:rPr>
                <w:sz w:val="24"/>
                <w:szCs w:val="24"/>
              </w:rPr>
            </w:pPr>
            <w:r>
              <w:rPr>
                <w:spacing w:val="-8"/>
                <w:sz w:val="24"/>
                <w:szCs w:val="24"/>
              </w:rPr>
              <w:t>39</w:t>
            </w:r>
          </w:p>
          <w:p>
            <w:pPr>
              <w:pStyle w:val="6"/>
              <w:spacing w:before="1" w:line="239" w:lineRule="auto"/>
              <w:ind w:left="222"/>
              <w:rPr>
                <w:sz w:val="24"/>
                <w:szCs w:val="24"/>
              </w:rPr>
            </w:pPr>
            <w:r>
              <w:rPr>
                <w:sz w:val="24"/>
                <w:szCs w:val="24"/>
              </w:rPr>
              <w:t>9</w:t>
            </w:r>
          </w:p>
        </w:tc>
        <w:tc>
          <w:tcPr>
            <w:tcW w:w="529"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8"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3" w:lineRule="auto"/>
              <w:ind w:left="815"/>
              <w:rPr>
                <w:sz w:val="24"/>
                <w:szCs w:val="24"/>
              </w:rPr>
            </w:pPr>
            <w:r>
              <w:rPr>
                <w:spacing w:val="35"/>
                <w:sz w:val="24"/>
                <w:szCs w:val="24"/>
              </w:rPr>
              <w:t>厦门</w:t>
            </w:r>
          </w:p>
        </w:tc>
        <w:tc>
          <w:tcPr>
            <w:tcW w:w="922" w:type="dxa"/>
            <w:vAlign w:val="top"/>
          </w:tcPr>
          <w:p>
            <w:pPr>
              <w:pStyle w:val="6"/>
              <w:spacing w:before="37" w:line="221" w:lineRule="auto"/>
              <w:ind w:left="239"/>
              <w:rPr>
                <w:sz w:val="24"/>
                <w:szCs w:val="24"/>
              </w:rPr>
            </w:pPr>
            <w:r>
              <w:rPr>
                <w:spacing w:val="-9"/>
                <w:sz w:val="24"/>
                <w:szCs w:val="24"/>
              </w:rPr>
              <w:t>厦门</w:t>
            </w:r>
          </w:p>
          <w:p>
            <w:pPr>
              <w:pStyle w:val="6"/>
              <w:spacing w:before="25" w:line="219" w:lineRule="auto"/>
              <w:ind w:left="236"/>
              <w:rPr>
                <w:sz w:val="24"/>
                <w:szCs w:val="24"/>
              </w:rPr>
            </w:pPr>
            <w:r>
              <w:rPr>
                <w:spacing w:val="-8"/>
                <w:sz w:val="24"/>
                <w:szCs w:val="24"/>
              </w:rPr>
              <w:t>强力</w:t>
            </w:r>
          </w:p>
          <w:p>
            <w:pPr>
              <w:pStyle w:val="6"/>
              <w:spacing w:before="24" w:line="222" w:lineRule="auto"/>
              <w:ind w:left="253"/>
              <w:rPr>
                <w:sz w:val="24"/>
                <w:szCs w:val="24"/>
              </w:rPr>
            </w:pPr>
            <w:r>
              <w:rPr>
                <w:spacing w:val="-16"/>
                <w:sz w:val="24"/>
                <w:szCs w:val="24"/>
              </w:rPr>
              <w:t>巨彩</w:t>
            </w:r>
          </w:p>
          <w:p>
            <w:pPr>
              <w:pStyle w:val="6"/>
              <w:spacing w:before="23" w:line="219" w:lineRule="auto"/>
              <w:ind w:left="233"/>
              <w:rPr>
                <w:sz w:val="24"/>
                <w:szCs w:val="24"/>
              </w:rPr>
            </w:pPr>
            <w:r>
              <w:rPr>
                <w:spacing w:val="-6"/>
                <w:sz w:val="24"/>
                <w:szCs w:val="24"/>
              </w:rPr>
              <w:t>光电</w:t>
            </w:r>
          </w:p>
          <w:p>
            <w:pPr>
              <w:pStyle w:val="6"/>
              <w:spacing w:before="26" w:line="219" w:lineRule="auto"/>
              <w:ind w:left="231"/>
              <w:rPr>
                <w:sz w:val="24"/>
                <w:szCs w:val="24"/>
              </w:rPr>
            </w:pPr>
            <w:r>
              <w:rPr>
                <w:spacing w:val="-5"/>
                <w:sz w:val="24"/>
                <w:szCs w:val="24"/>
              </w:rPr>
              <w:t>科技</w:t>
            </w:r>
          </w:p>
          <w:p>
            <w:pPr>
              <w:pStyle w:val="6"/>
              <w:spacing w:before="28" w:line="220" w:lineRule="auto"/>
              <w:ind w:left="232"/>
              <w:rPr>
                <w:sz w:val="24"/>
                <w:szCs w:val="24"/>
              </w:rPr>
            </w:pPr>
            <w:r>
              <w:rPr>
                <w:spacing w:val="-6"/>
                <w:sz w:val="24"/>
                <w:szCs w:val="24"/>
              </w:rPr>
              <w:t>有限</w:t>
            </w:r>
          </w:p>
          <w:p>
            <w:pPr>
              <w:pStyle w:val="6"/>
              <w:spacing w:before="24" w:line="205" w:lineRule="auto"/>
              <w:ind w:left="238"/>
              <w:rPr>
                <w:sz w:val="24"/>
                <w:szCs w:val="24"/>
              </w:rPr>
            </w:pPr>
            <w:r>
              <w:rPr>
                <w:spacing w:val="-9"/>
                <w:sz w:val="24"/>
                <w:szCs w:val="24"/>
              </w:rPr>
              <w:t>公司</w:t>
            </w:r>
          </w:p>
        </w:tc>
        <w:tc>
          <w:tcPr>
            <w:tcW w:w="1082"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4" w:hRule="atLeast"/>
        </w:trPr>
        <w:tc>
          <w:tcPr>
            <w:tcW w:w="497" w:type="dxa"/>
            <w:vAlign w:val="top"/>
          </w:tcPr>
          <w:p>
            <w:pPr>
              <w:spacing w:line="291" w:lineRule="auto"/>
              <w:rPr>
                <w:rFonts w:ascii="Arial"/>
                <w:sz w:val="21"/>
              </w:rPr>
            </w:pPr>
          </w:p>
          <w:p>
            <w:pPr>
              <w:spacing w:line="291" w:lineRule="auto"/>
              <w:rPr>
                <w:rFonts w:ascii="Arial"/>
                <w:sz w:val="21"/>
              </w:rPr>
            </w:pPr>
          </w:p>
          <w:p>
            <w:pPr>
              <w:pStyle w:val="6"/>
              <w:spacing w:before="78" w:line="241" w:lineRule="auto"/>
              <w:ind w:left="151"/>
              <w:rPr>
                <w:sz w:val="24"/>
                <w:szCs w:val="24"/>
              </w:rPr>
            </w:pPr>
            <w:r>
              <w:rPr>
                <w:spacing w:val="-14"/>
                <w:sz w:val="24"/>
                <w:szCs w:val="24"/>
              </w:rPr>
              <w:t>12</w:t>
            </w:r>
          </w:p>
        </w:tc>
        <w:tc>
          <w:tcPr>
            <w:tcW w:w="1125" w:type="dxa"/>
            <w:vAlign w:val="top"/>
          </w:tcPr>
          <w:p>
            <w:pPr>
              <w:spacing w:line="427" w:lineRule="auto"/>
              <w:rPr>
                <w:rFonts w:ascii="Arial"/>
                <w:sz w:val="21"/>
              </w:rPr>
            </w:pPr>
          </w:p>
          <w:p>
            <w:pPr>
              <w:pStyle w:val="6"/>
              <w:spacing w:before="78"/>
              <w:ind w:left="236" w:right="201" w:hanging="24"/>
              <w:rPr>
                <w:sz w:val="24"/>
                <w:szCs w:val="24"/>
              </w:rPr>
            </w:pPr>
            <w:r>
              <w:rPr>
                <w:spacing w:val="-5"/>
                <w:sz w:val="24"/>
                <w:szCs w:val="24"/>
              </w:rPr>
              <w:t>一拖一</w:t>
            </w:r>
            <w:r>
              <w:rPr>
                <w:spacing w:val="-13"/>
                <w:sz w:val="24"/>
                <w:szCs w:val="24"/>
              </w:rPr>
              <w:t>电源线</w:t>
            </w:r>
          </w:p>
        </w:tc>
        <w:tc>
          <w:tcPr>
            <w:tcW w:w="5724" w:type="dxa"/>
            <w:vAlign w:val="top"/>
          </w:tcPr>
          <w:p>
            <w:pPr>
              <w:spacing w:line="291" w:lineRule="auto"/>
              <w:rPr>
                <w:rFonts w:ascii="Arial"/>
                <w:sz w:val="21"/>
              </w:rPr>
            </w:pPr>
          </w:p>
          <w:p>
            <w:pPr>
              <w:spacing w:line="291" w:lineRule="auto"/>
              <w:rPr>
                <w:rFonts w:ascii="Arial"/>
                <w:sz w:val="21"/>
              </w:rPr>
            </w:pPr>
          </w:p>
          <w:p>
            <w:pPr>
              <w:pStyle w:val="6"/>
              <w:spacing w:before="78" w:line="219" w:lineRule="auto"/>
              <w:ind w:left="1733"/>
              <w:rPr>
                <w:sz w:val="24"/>
                <w:szCs w:val="24"/>
              </w:rPr>
            </w:pPr>
            <w:r>
              <w:rPr>
                <w:spacing w:val="-2"/>
                <w:sz w:val="24"/>
                <w:szCs w:val="24"/>
              </w:rPr>
              <w:t>强力巨彩/定制国标线</w:t>
            </w:r>
          </w:p>
        </w:tc>
        <w:tc>
          <w:tcPr>
            <w:tcW w:w="842" w:type="dxa"/>
            <w:vAlign w:val="top"/>
          </w:tcPr>
          <w:p>
            <w:pPr>
              <w:spacing w:line="291" w:lineRule="auto"/>
              <w:rPr>
                <w:rFonts w:ascii="Arial"/>
                <w:sz w:val="21"/>
              </w:rPr>
            </w:pPr>
          </w:p>
          <w:p>
            <w:pPr>
              <w:spacing w:line="291" w:lineRule="auto"/>
              <w:rPr>
                <w:rFonts w:ascii="Arial"/>
                <w:sz w:val="21"/>
              </w:rPr>
            </w:pPr>
          </w:p>
          <w:p>
            <w:pPr>
              <w:pStyle w:val="6"/>
              <w:spacing w:before="78" w:line="220" w:lineRule="auto"/>
              <w:ind w:left="157"/>
              <w:rPr>
                <w:sz w:val="24"/>
                <w:szCs w:val="24"/>
              </w:rPr>
            </w:pPr>
            <w:r>
              <w:rPr>
                <w:spacing w:val="-3"/>
                <w:sz w:val="24"/>
                <w:szCs w:val="24"/>
              </w:rPr>
              <w:t>42</w:t>
            </w:r>
            <w:r>
              <w:rPr>
                <w:spacing w:val="-51"/>
                <w:sz w:val="24"/>
                <w:szCs w:val="24"/>
              </w:rPr>
              <w:t xml:space="preserve"> </w:t>
            </w:r>
            <w:r>
              <w:rPr>
                <w:spacing w:val="-3"/>
                <w:sz w:val="24"/>
                <w:szCs w:val="24"/>
              </w:rPr>
              <w:t>根</w:t>
            </w:r>
          </w:p>
        </w:tc>
        <w:tc>
          <w:tcPr>
            <w:tcW w:w="657" w:type="dxa"/>
            <w:vAlign w:val="top"/>
          </w:tcPr>
          <w:p>
            <w:pPr>
              <w:spacing w:line="251" w:lineRule="auto"/>
              <w:rPr>
                <w:rFonts w:ascii="Arial"/>
                <w:sz w:val="21"/>
              </w:rPr>
            </w:pPr>
          </w:p>
          <w:p>
            <w:pPr>
              <w:spacing w:line="251" w:lineRule="auto"/>
              <w:rPr>
                <w:rFonts w:ascii="Arial"/>
                <w:sz w:val="21"/>
              </w:rPr>
            </w:pPr>
          </w:p>
          <w:p>
            <w:pPr>
              <w:pStyle w:val="6"/>
              <w:spacing w:before="78"/>
              <w:ind w:left="234"/>
              <w:rPr>
                <w:sz w:val="24"/>
                <w:szCs w:val="24"/>
              </w:rPr>
            </w:pPr>
            <w:r>
              <w:rPr>
                <w:spacing w:val="-14"/>
                <w:sz w:val="24"/>
                <w:szCs w:val="24"/>
              </w:rPr>
              <w:t>16</w:t>
            </w:r>
          </w:p>
        </w:tc>
        <w:tc>
          <w:tcPr>
            <w:tcW w:w="511" w:type="dxa"/>
            <w:vAlign w:val="top"/>
          </w:tcPr>
          <w:p>
            <w:pPr>
              <w:spacing w:line="290" w:lineRule="auto"/>
              <w:rPr>
                <w:rFonts w:ascii="Arial"/>
                <w:sz w:val="21"/>
              </w:rPr>
            </w:pPr>
          </w:p>
          <w:p>
            <w:pPr>
              <w:spacing w:line="291" w:lineRule="auto"/>
              <w:rPr>
                <w:rFonts w:ascii="Arial"/>
                <w:sz w:val="21"/>
              </w:rPr>
            </w:pPr>
          </w:p>
          <w:p>
            <w:pPr>
              <w:pStyle w:val="6"/>
              <w:spacing w:before="78"/>
              <w:ind w:left="203"/>
              <w:rPr>
                <w:sz w:val="24"/>
                <w:szCs w:val="24"/>
              </w:rPr>
            </w:pPr>
            <w:r>
              <w:rPr>
                <w:sz w:val="24"/>
                <w:szCs w:val="24"/>
              </w:rPr>
              <w:t>8</w:t>
            </w:r>
          </w:p>
        </w:tc>
        <w:tc>
          <w:tcPr>
            <w:tcW w:w="546" w:type="dxa"/>
            <w:vAlign w:val="top"/>
          </w:tcPr>
          <w:p>
            <w:pPr>
              <w:spacing w:line="427" w:lineRule="auto"/>
              <w:rPr>
                <w:rFonts w:ascii="Arial"/>
                <w:sz w:val="21"/>
              </w:rPr>
            </w:pPr>
          </w:p>
          <w:p>
            <w:pPr>
              <w:pStyle w:val="6"/>
              <w:spacing w:before="78" w:line="238" w:lineRule="auto"/>
              <w:ind w:left="166"/>
              <w:rPr>
                <w:sz w:val="24"/>
                <w:szCs w:val="24"/>
              </w:rPr>
            </w:pPr>
            <w:r>
              <w:rPr>
                <w:spacing w:val="-8"/>
                <w:sz w:val="24"/>
                <w:szCs w:val="24"/>
              </w:rPr>
              <w:t>33</w:t>
            </w:r>
          </w:p>
          <w:p>
            <w:pPr>
              <w:pStyle w:val="6"/>
              <w:spacing w:line="239" w:lineRule="auto"/>
              <w:ind w:left="223"/>
              <w:rPr>
                <w:sz w:val="24"/>
                <w:szCs w:val="24"/>
              </w:rPr>
            </w:pPr>
            <w:r>
              <w:rPr>
                <w:sz w:val="24"/>
                <w:szCs w:val="24"/>
              </w:rPr>
              <w:t>6</w:t>
            </w:r>
          </w:p>
        </w:tc>
        <w:tc>
          <w:tcPr>
            <w:tcW w:w="529" w:type="dxa"/>
            <w:vAlign w:val="top"/>
          </w:tcPr>
          <w:p>
            <w:pPr>
              <w:spacing w:line="427"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9"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7" w:line="207" w:lineRule="auto"/>
              <w:ind w:left="398"/>
              <w:rPr>
                <w:sz w:val="24"/>
                <w:szCs w:val="24"/>
              </w:rPr>
            </w:pPr>
            <w:r>
              <w:rPr>
                <w:spacing w:val="-8"/>
                <w:sz w:val="24"/>
                <w:szCs w:val="24"/>
              </w:rPr>
              <w:t>货。</w:t>
            </w:r>
          </w:p>
        </w:tc>
        <w:tc>
          <w:tcPr>
            <w:tcW w:w="493" w:type="dxa"/>
            <w:textDirection w:val="tbRlV"/>
            <w:vAlign w:val="top"/>
          </w:tcPr>
          <w:p>
            <w:pPr>
              <w:pStyle w:val="6"/>
              <w:spacing w:before="121" w:line="203" w:lineRule="auto"/>
              <w:ind w:left="507"/>
              <w:rPr>
                <w:sz w:val="24"/>
                <w:szCs w:val="24"/>
              </w:rPr>
            </w:pPr>
            <w:r>
              <w:rPr>
                <w:spacing w:val="34"/>
                <w:sz w:val="24"/>
                <w:szCs w:val="24"/>
              </w:rPr>
              <w:t>厦门</w:t>
            </w:r>
          </w:p>
        </w:tc>
        <w:tc>
          <w:tcPr>
            <w:tcW w:w="922" w:type="dxa"/>
            <w:vAlign w:val="top"/>
          </w:tcPr>
          <w:p>
            <w:pPr>
              <w:pStyle w:val="6"/>
              <w:spacing w:before="39" w:line="221" w:lineRule="auto"/>
              <w:ind w:left="239"/>
              <w:rPr>
                <w:sz w:val="24"/>
                <w:szCs w:val="24"/>
              </w:rPr>
            </w:pPr>
            <w:r>
              <w:rPr>
                <w:spacing w:val="-9"/>
                <w:sz w:val="24"/>
                <w:szCs w:val="24"/>
              </w:rPr>
              <w:t>厦门</w:t>
            </w:r>
          </w:p>
          <w:p>
            <w:pPr>
              <w:pStyle w:val="6"/>
              <w:spacing w:before="25" w:line="219" w:lineRule="auto"/>
              <w:ind w:left="236"/>
              <w:rPr>
                <w:sz w:val="24"/>
                <w:szCs w:val="24"/>
              </w:rPr>
            </w:pPr>
            <w:r>
              <w:rPr>
                <w:spacing w:val="-8"/>
                <w:sz w:val="24"/>
                <w:szCs w:val="24"/>
              </w:rPr>
              <w:t>强力</w:t>
            </w:r>
          </w:p>
          <w:p>
            <w:pPr>
              <w:pStyle w:val="6"/>
              <w:spacing w:before="27" w:line="222" w:lineRule="auto"/>
              <w:ind w:left="253"/>
              <w:rPr>
                <w:sz w:val="24"/>
                <w:szCs w:val="24"/>
              </w:rPr>
            </w:pPr>
            <w:r>
              <w:rPr>
                <w:spacing w:val="-16"/>
                <w:sz w:val="24"/>
                <w:szCs w:val="24"/>
              </w:rPr>
              <w:t>巨彩</w:t>
            </w:r>
          </w:p>
          <w:p>
            <w:pPr>
              <w:pStyle w:val="6"/>
              <w:spacing w:before="21" w:line="219" w:lineRule="auto"/>
              <w:ind w:left="233"/>
              <w:rPr>
                <w:sz w:val="24"/>
                <w:szCs w:val="24"/>
              </w:rPr>
            </w:pPr>
            <w:r>
              <w:rPr>
                <w:spacing w:val="-6"/>
                <w:sz w:val="24"/>
                <w:szCs w:val="24"/>
              </w:rPr>
              <w:t>光电</w:t>
            </w:r>
          </w:p>
          <w:p>
            <w:pPr>
              <w:pStyle w:val="6"/>
              <w:spacing w:before="26" w:line="207" w:lineRule="auto"/>
              <w:ind w:left="231"/>
              <w:rPr>
                <w:sz w:val="24"/>
                <w:szCs w:val="24"/>
              </w:rPr>
            </w:pPr>
            <w:r>
              <w:rPr>
                <w:spacing w:val="-5"/>
                <w:sz w:val="24"/>
                <w:szCs w:val="24"/>
              </w:rPr>
              <w:t>科技</w:t>
            </w:r>
          </w:p>
        </w:tc>
        <w:tc>
          <w:tcPr>
            <w:tcW w:w="1082" w:type="dxa"/>
            <w:vAlign w:val="top"/>
          </w:tcPr>
          <w:p>
            <w:pPr>
              <w:spacing w:line="428" w:lineRule="auto"/>
              <w:rPr>
                <w:rFonts w:ascii="Arial"/>
                <w:sz w:val="21"/>
              </w:rPr>
            </w:pPr>
          </w:p>
          <w:p>
            <w:pPr>
              <w:pStyle w:val="6"/>
              <w:spacing w:before="78" w:line="246"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8" w:type="default"/>
          <w:pgSz w:w="16839" w:h="11906"/>
          <w:pgMar w:top="0" w:right="1327" w:bottom="1263" w:left="495" w:header="0" w:footer="1097" w:gutter="0"/>
          <w:cols w:space="720" w:num="1"/>
        </w:sectPr>
      </w:pPr>
    </w:p>
    <w:p>
      <w:pPr>
        <w:spacing w:before="16"/>
      </w:pPr>
      <w:r>
        <w:drawing>
          <wp:anchor distT="0" distB="0" distL="0" distR="0" simplePos="0" relativeHeight="251665408" behindDoc="0" locked="0" layoutInCell="0" allowOverlap="1">
            <wp:simplePos x="0" y="0"/>
            <wp:positionH relativeFrom="page">
              <wp:posOffset>314325</wp:posOffset>
            </wp:positionH>
            <wp:positionV relativeFrom="page">
              <wp:posOffset>0</wp:posOffset>
            </wp:positionV>
            <wp:extent cx="1523365" cy="1523365"/>
            <wp:effectExtent l="0" t="0" r="0" b="0"/>
            <wp:wrapNone/>
            <wp:docPr id="20" name="IM 20"/>
            <wp:cNvGraphicFramePr/>
            <a:graphic xmlns:a="http://schemas.openxmlformats.org/drawingml/2006/main">
              <a:graphicData uri="http://schemas.openxmlformats.org/drawingml/2006/picture">
                <pic:pic xmlns:pic="http://schemas.openxmlformats.org/drawingml/2006/picture">
                  <pic:nvPicPr>
                    <pic:cNvPr id="20" name="IM 20"/>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2"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rPr>
                <w:rFonts w:ascii="Arial"/>
                <w:sz w:val="21"/>
              </w:rPr>
            </w:pP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pStyle w:val="6"/>
              <w:spacing w:before="41" w:line="220" w:lineRule="auto"/>
              <w:ind w:left="232"/>
              <w:rPr>
                <w:sz w:val="24"/>
                <w:szCs w:val="24"/>
              </w:rPr>
            </w:pPr>
            <w:r>
              <w:rPr>
                <w:spacing w:val="-6"/>
                <w:sz w:val="24"/>
                <w:szCs w:val="24"/>
              </w:rPr>
              <w:t>有限</w:t>
            </w:r>
          </w:p>
          <w:p>
            <w:pPr>
              <w:pStyle w:val="6"/>
              <w:spacing w:before="23" w:line="208" w:lineRule="auto"/>
              <w:ind w:left="238"/>
              <w:rPr>
                <w:sz w:val="24"/>
                <w:szCs w:val="24"/>
              </w:rPr>
            </w:pPr>
            <w:r>
              <w:rPr>
                <w:spacing w:val="-9"/>
                <w:sz w:val="24"/>
                <w:szCs w:val="24"/>
              </w:rPr>
              <w:t>公司</w:t>
            </w: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2" w:hRule="atLeast"/>
        </w:trPr>
        <w:tc>
          <w:tcPr>
            <w:tcW w:w="497"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78"/>
              <w:ind w:left="151"/>
              <w:rPr>
                <w:sz w:val="24"/>
                <w:szCs w:val="24"/>
              </w:rPr>
            </w:pPr>
            <w:r>
              <w:rPr>
                <w:spacing w:val="-14"/>
                <w:sz w:val="24"/>
                <w:szCs w:val="24"/>
              </w:rPr>
              <w:t>13</w:t>
            </w:r>
          </w:p>
        </w:tc>
        <w:tc>
          <w:tcPr>
            <w:tcW w:w="1125"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41" w:lineRule="auto"/>
              <w:ind w:left="447" w:right="201" w:hanging="235"/>
              <w:rPr>
                <w:sz w:val="24"/>
                <w:szCs w:val="24"/>
              </w:rPr>
            </w:pPr>
            <w:r>
              <w:rPr>
                <w:spacing w:val="-5"/>
                <w:sz w:val="24"/>
                <w:szCs w:val="24"/>
              </w:rPr>
              <w:t>简易箱</w:t>
            </w:r>
            <w:r>
              <w:rPr>
                <w:sz w:val="24"/>
                <w:szCs w:val="24"/>
              </w:rPr>
              <w:t>体</w:t>
            </w:r>
          </w:p>
        </w:tc>
        <w:tc>
          <w:tcPr>
            <w:tcW w:w="5724" w:type="dxa"/>
            <w:vAlign w:val="top"/>
          </w:tcPr>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6"/>
              <w:spacing w:before="78" w:line="219" w:lineRule="auto"/>
              <w:ind w:left="2333"/>
              <w:rPr>
                <w:sz w:val="24"/>
                <w:szCs w:val="24"/>
              </w:rPr>
            </w:pPr>
            <w:r>
              <w:rPr>
                <w:spacing w:val="-4"/>
                <w:sz w:val="24"/>
                <w:szCs w:val="24"/>
              </w:rPr>
              <w:t>强力巨彩/</w:t>
            </w:r>
          </w:p>
        </w:tc>
        <w:tc>
          <w:tcPr>
            <w:tcW w:w="842" w:type="dxa"/>
            <w:vAlign w:val="top"/>
          </w:tcPr>
          <w:p>
            <w:pPr>
              <w:spacing w:line="288" w:lineRule="auto"/>
              <w:rPr>
                <w:rFonts w:ascii="Arial"/>
                <w:sz w:val="21"/>
              </w:rPr>
            </w:pPr>
          </w:p>
          <w:p>
            <w:pPr>
              <w:spacing w:line="289" w:lineRule="auto"/>
              <w:rPr>
                <w:rFonts w:ascii="Arial"/>
                <w:sz w:val="21"/>
              </w:rPr>
            </w:pPr>
          </w:p>
          <w:p>
            <w:pPr>
              <w:pStyle w:val="6"/>
              <w:spacing w:before="78"/>
              <w:ind w:left="188" w:right="176" w:firstLine="3"/>
              <w:jc w:val="both"/>
              <w:rPr>
                <w:sz w:val="24"/>
                <w:szCs w:val="24"/>
              </w:rPr>
            </w:pPr>
            <w:r>
              <w:rPr>
                <w:spacing w:val="-4"/>
                <w:sz w:val="24"/>
                <w:szCs w:val="24"/>
              </w:rPr>
              <w:t>21.4</w:t>
            </w:r>
            <w:r>
              <w:rPr>
                <w:spacing w:val="-5"/>
                <w:sz w:val="24"/>
                <w:szCs w:val="24"/>
              </w:rPr>
              <w:t>平方</w:t>
            </w:r>
            <w:r>
              <w:rPr>
                <w:spacing w:val="37"/>
                <w:w w:val="131"/>
                <w:sz w:val="24"/>
                <w:szCs w:val="24"/>
              </w:rPr>
              <w:t>米</w:t>
            </w:r>
          </w:p>
        </w:tc>
        <w:tc>
          <w:tcPr>
            <w:tcW w:w="657" w:type="dxa"/>
            <w:vAlign w:val="top"/>
          </w:tcPr>
          <w:p>
            <w:pPr>
              <w:spacing w:line="268" w:lineRule="auto"/>
              <w:rPr>
                <w:rFonts w:ascii="Arial"/>
                <w:sz w:val="21"/>
              </w:rPr>
            </w:pPr>
          </w:p>
          <w:p>
            <w:pPr>
              <w:spacing w:line="269" w:lineRule="auto"/>
              <w:rPr>
                <w:rFonts w:ascii="Arial"/>
                <w:sz w:val="21"/>
              </w:rPr>
            </w:pPr>
          </w:p>
          <w:p>
            <w:pPr>
              <w:spacing w:line="269" w:lineRule="auto"/>
              <w:rPr>
                <w:rFonts w:ascii="Arial"/>
                <w:sz w:val="21"/>
              </w:rPr>
            </w:pPr>
          </w:p>
          <w:p>
            <w:pPr>
              <w:pStyle w:val="6"/>
              <w:spacing w:before="78"/>
              <w:ind w:left="158"/>
              <w:rPr>
                <w:sz w:val="24"/>
                <w:szCs w:val="24"/>
              </w:rPr>
            </w:pPr>
            <w:r>
              <w:rPr>
                <w:spacing w:val="-4"/>
                <w:sz w:val="24"/>
                <w:szCs w:val="24"/>
              </w:rPr>
              <w:t>600</w:t>
            </w:r>
          </w:p>
        </w:tc>
        <w:tc>
          <w:tcPr>
            <w:tcW w:w="511"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38" w:lineRule="auto"/>
              <w:ind w:left="147"/>
              <w:rPr>
                <w:sz w:val="24"/>
                <w:szCs w:val="24"/>
              </w:rPr>
            </w:pPr>
            <w:r>
              <w:rPr>
                <w:spacing w:val="-8"/>
                <w:sz w:val="24"/>
                <w:szCs w:val="24"/>
              </w:rPr>
              <w:t>30</w:t>
            </w:r>
          </w:p>
          <w:p>
            <w:pPr>
              <w:pStyle w:val="6"/>
              <w:spacing w:line="239" w:lineRule="auto"/>
              <w:ind w:left="204"/>
              <w:rPr>
                <w:sz w:val="24"/>
                <w:szCs w:val="24"/>
              </w:rPr>
            </w:pPr>
            <w:r>
              <w:rPr>
                <w:sz w:val="24"/>
                <w:szCs w:val="24"/>
              </w:rPr>
              <w:t>0</w:t>
            </w:r>
          </w:p>
        </w:tc>
        <w:tc>
          <w:tcPr>
            <w:tcW w:w="546"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38" w:lineRule="auto"/>
              <w:ind w:left="163"/>
              <w:rPr>
                <w:sz w:val="24"/>
                <w:szCs w:val="24"/>
              </w:rPr>
            </w:pPr>
            <w:r>
              <w:rPr>
                <w:spacing w:val="-6"/>
                <w:sz w:val="24"/>
                <w:szCs w:val="24"/>
              </w:rPr>
              <w:t>64</w:t>
            </w:r>
          </w:p>
          <w:p>
            <w:pPr>
              <w:pStyle w:val="6"/>
              <w:spacing w:line="239" w:lineRule="auto"/>
              <w:ind w:left="164"/>
              <w:rPr>
                <w:sz w:val="24"/>
                <w:szCs w:val="24"/>
              </w:rPr>
            </w:pPr>
            <w:r>
              <w:rPr>
                <w:spacing w:val="-7"/>
                <w:sz w:val="24"/>
                <w:szCs w:val="24"/>
              </w:rPr>
              <w:t>20</w:t>
            </w:r>
          </w:p>
        </w:tc>
        <w:tc>
          <w:tcPr>
            <w:tcW w:w="529"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6"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3" w:lineRule="auto"/>
              <w:ind w:left="813"/>
              <w:rPr>
                <w:sz w:val="24"/>
                <w:szCs w:val="24"/>
              </w:rPr>
            </w:pPr>
            <w:r>
              <w:rPr>
                <w:spacing w:val="34"/>
                <w:sz w:val="24"/>
                <w:szCs w:val="24"/>
              </w:rPr>
              <w:t>厦门</w:t>
            </w:r>
          </w:p>
        </w:tc>
        <w:tc>
          <w:tcPr>
            <w:tcW w:w="922" w:type="dxa"/>
            <w:vAlign w:val="top"/>
          </w:tcPr>
          <w:p>
            <w:pPr>
              <w:pStyle w:val="6"/>
              <w:spacing w:before="35" w:line="221" w:lineRule="auto"/>
              <w:ind w:left="239"/>
              <w:rPr>
                <w:sz w:val="24"/>
                <w:szCs w:val="24"/>
              </w:rPr>
            </w:pPr>
            <w:r>
              <w:rPr>
                <w:spacing w:val="-9"/>
                <w:sz w:val="24"/>
                <w:szCs w:val="24"/>
              </w:rPr>
              <w:t>厦门</w:t>
            </w:r>
          </w:p>
          <w:p>
            <w:pPr>
              <w:pStyle w:val="6"/>
              <w:spacing w:before="23" w:line="219" w:lineRule="auto"/>
              <w:ind w:left="236"/>
              <w:rPr>
                <w:sz w:val="24"/>
                <w:szCs w:val="24"/>
              </w:rPr>
            </w:pPr>
            <w:r>
              <w:rPr>
                <w:spacing w:val="-8"/>
                <w:sz w:val="24"/>
                <w:szCs w:val="24"/>
              </w:rPr>
              <w:t>强力</w:t>
            </w:r>
          </w:p>
          <w:p>
            <w:pPr>
              <w:pStyle w:val="6"/>
              <w:spacing w:before="27" w:line="222" w:lineRule="auto"/>
              <w:ind w:left="253"/>
              <w:rPr>
                <w:sz w:val="24"/>
                <w:szCs w:val="24"/>
              </w:rPr>
            </w:pPr>
            <w:r>
              <w:rPr>
                <w:spacing w:val="-16"/>
                <w:sz w:val="24"/>
                <w:szCs w:val="24"/>
              </w:rPr>
              <w:t>巨彩</w:t>
            </w:r>
          </w:p>
          <w:p>
            <w:pPr>
              <w:pStyle w:val="6"/>
              <w:spacing w:before="23" w:line="219" w:lineRule="auto"/>
              <w:ind w:left="233"/>
              <w:rPr>
                <w:sz w:val="24"/>
                <w:szCs w:val="24"/>
              </w:rPr>
            </w:pPr>
            <w:r>
              <w:rPr>
                <w:spacing w:val="-6"/>
                <w:sz w:val="24"/>
                <w:szCs w:val="24"/>
              </w:rPr>
              <w:t>光电</w:t>
            </w:r>
          </w:p>
          <w:p>
            <w:pPr>
              <w:pStyle w:val="6"/>
              <w:spacing w:before="26" w:line="219" w:lineRule="auto"/>
              <w:ind w:left="231"/>
              <w:rPr>
                <w:sz w:val="24"/>
                <w:szCs w:val="24"/>
              </w:rPr>
            </w:pPr>
            <w:r>
              <w:rPr>
                <w:spacing w:val="-5"/>
                <w:sz w:val="24"/>
                <w:szCs w:val="24"/>
              </w:rPr>
              <w:t>科技</w:t>
            </w:r>
          </w:p>
          <w:p>
            <w:pPr>
              <w:pStyle w:val="6"/>
              <w:spacing w:before="25" w:line="220" w:lineRule="auto"/>
              <w:ind w:left="232"/>
              <w:rPr>
                <w:sz w:val="24"/>
                <w:szCs w:val="24"/>
              </w:rPr>
            </w:pPr>
            <w:r>
              <w:rPr>
                <w:spacing w:val="-6"/>
                <w:sz w:val="24"/>
                <w:szCs w:val="24"/>
              </w:rPr>
              <w:t>有限</w:t>
            </w:r>
          </w:p>
          <w:p>
            <w:pPr>
              <w:pStyle w:val="6"/>
              <w:spacing w:before="25" w:line="207" w:lineRule="auto"/>
              <w:ind w:left="238"/>
              <w:rPr>
                <w:sz w:val="24"/>
                <w:szCs w:val="24"/>
              </w:rPr>
            </w:pPr>
            <w:r>
              <w:rPr>
                <w:spacing w:val="-9"/>
                <w:sz w:val="24"/>
                <w:szCs w:val="24"/>
              </w:rPr>
              <w:t>公司</w:t>
            </w:r>
          </w:p>
        </w:tc>
        <w:tc>
          <w:tcPr>
            <w:tcW w:w="1082"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46" w:lineRule="auto"/>
              <w:ind w:left="426" w:right="178" w:hanging="216"/>
              <w:rPr>
                <w:sz w:val="24"/>
                <w:szCs w:val="24"/>
              </w:rPr>
            </w:pPr>
            <w:r>
              <w:rPr>
                <w:spacing w:val="-11"/>
                <w:sz w:val="24"/>
                <w:szCs w:val="24"/>
              </w:rPr>
              <w:t>中型企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3" w:hRule="atLeast"/>
        </w:trPr>
        <w:tc>
          <w:tcPr>
            <w:tcW w:w="497" w:type="dxa"/>
            <w:vAlign w:val="top"/>
          </w:tcPr>
          <w:p>
            <w:pPr>
              <w:spacing w:line="295"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41" w:lineRule="auto"/>
              <w:ind w:left="151"/>
              <w:rPr>
                <w:sz w:val="24"/>
                <w:szCs w:val="24"/>
              </w:rPr>
            </w:pPr>
            <w:r>
              <w:rPr>
                <w:spacing w:val="-14"/>
                <w:sz w:val="24"/>
                <w:szCs w:val="24"/>
              </w:rPr>
              <w:t>14</w:t>
            </w:r>
          </w:p>
        </w:tc>
        <w:tc>
          <w:tcPr>
            <w:tcW w:w="1125"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20" w:lineRule="auto"/>
              <w:ind w:left="208"/>
              <w:rPr>
                <w:sz w:val="24"/>
                <w:szCs w:val="24"/>
              </w:rPr>
            </w:pPr>
            <w:r>
              <w:rPr>
                <w:spacing w:val="-4"/>
                <w:sz w:val="24"/>
                <w:szCs w:val="24"/>
              </w:rPr>
              <w:t>配电柜</w:t>
            </w:r>
          </w:p>
        </w:tc>
        <w:tc>
          <w:tcPr>
            <w:tcW w:w="5724" w:type="dxa"/>
            <w:vAlign w:val="top"/>
          </w:tcPr>
          <w:p>
            <w:pPr>
              <w:spacing w:line="295"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18" w:lineRule="auto"/>
              <w:ind w:left="1733"/>
              <w:rPr>
                <w:sz w:val="24"/>
                <w:szCs w:val="24"/>
              </w:rPr>
            </w:pPr>
            <w:r>
              <w:rPr>
                <w:spacing w:val="-2"/>
                <w:sz w:val="24"/>
                <w:szCs w:val="24"/>
              </w:rPr>
              <w:t>强力巨彩/显示屏专用</w:t>
            </w:r>
          </w:p>
        </w:tc>
        <w:tc>
          <w:tcPr>
            <w:tcW w:w="842"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21" w:lineRule="auto"/>
              <w:ind w:left="236"/>
              <w:rPr>
                <w:sz w:val="24"/>
                <w:szCs w:val="24"/>
              </w:rPr>
            </w:pPr>
            <w:r>
              <w:rPr>
                <w:spacing w:val="-14"/>
                <w:sz w:val="24"/>
                <w:szCs w:val="24"/>
              </w:rPr>
              <w:t>1</w:t>
            </w:r>
            <w:r>
              <w:rPr>
                <w:spacing w:val="-32"/>
                <w:sz w:val="24"/>
                <w:szCs w:val="24"/>
              </w:rPr>
              <w:t xml:space="preserve"> </w:t>
            </w:r>
            <w:r>
              <w:rPr>
                <w:spacing w:val="-14"/>
                <w:sz w:val="24"/>
                <w:szCs w:val="24"/>
              </w:rPr>
              <w:t>台</w:t>
            </w:r>
          </w:p>
        </w:tc>
        <w:tc>
          <w:tcPr>
            <w:tcW w:w="657" w:type="dxa"/>
            <w:vAlign w:val="top"/>
          </w:tcPr>
          <w:p>
            <w:pPr>
              <w:spacing w:line="288" w:lineRule="auto"/>
              <w:rPr>
                <w:rFonts w:ascii="Arial"/>
                <w:sz w:val="21"/>
              </w:rPr>
            </w:pPr>
          </w:p>
          <w:p>
            <w:pPr>
              <w:spacing w:line="289" w:lineRule="auto"/>
              <w:rPr>
                <w:rFonts w:ascii="Arial"/>
                <w:sz w:val="21"/>
              </w:rPr>
            </w:pPr>
          </w:p>
          <w:p>
            <w:pPr>
              <w:pStyle w:val="6"/>
              <w:spacing w:before="78"/>
              <w:ind w:left="158"/>
              <w:rPr>
                <w:sz w:val="24"/>
                <w:szCs w:val="24"/>
              </w:rPr>
            </w:pPr>
            <w:r>
              <w:rPr>
                <w:spacing w:val="-4"/>
                <w:sz w:val="24"/>
                <w:szCs w:val="24"/>
              </w:rPr>
              <w:t>652</w:t>
            </w:r>
          </w:p>
          <w:p>
            <w:pPr>
              <w:pStyle w:val="6"/>
              <w:spacing w:before="153"/>
              <w:ind w:left="278"/>
              <w:rPr>
                <w:sz w:val="24"/>
                <w:szCs w:val="24"/>
              </w:rPr>
            </w:pPr>
            <w:r>
              <w:rPr>
                <w:sz w:val="24"/>
                <w:szCs w:val="24"/>
              </w:rPr>
              <w:t>0</w:t>
            </w:r>
          </w:p>
        </w:tc>
        <w:tc>
          <w:tcPr>
            <w:tcW w:w="511"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38" w:lineRule="auto"/>
              <w:ind w:left="147"/>
              <w:rPr>
                <w:sz w:val="24"/>
                <w:szCs w:val="24"/>
              </w:rPr>
            </w:pPr>
            <w:r>
              <w:rPr>
                <w:spacing w:val="-8"/>
                <w:sz w:val="24"/>
                <w:szCs w:val="24"/>
              </w:rPr>
              <w:t>32</w:t>
            </w:r>
          </w:p>
          <w:p>
            <w:pPr>
              <w:pStyle w:val="6"/>
              <w:spacing w:line="239" w:lineRule="auto"/>
              <w:ind w:left="144"/>
              <w:rPr>
                <w:sz w:val="24"/>
                <w:szCs w:val="24"/>
              </w:rPr>
            </w:pPr>
            <w:r>
              <w:rPr>
                <w:spacing w:val="-6"/>
                <w:sz w:val="24"/>
                <w:szCs w:val="24"/>
              </w:rPr>
              <w:t>60</w:t>
            </w:r>
          </w:p>
        </w:tc>
        <w:tc>
          <w:tcPr>
            <w:tcW w:w="546"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38" w:lineRule="auto"/>
              <w:ind w:left="166"/>
              <w:rPr>
                <w:sz w:val="24"/>
                <w:szCs w:val="24"/>
              </w:rPr>
            </w:pPr>
            <w:r>
              <w:rPr>
                <w:spacing w:val="-8"/>
                <w:sz w:val="24"/>
                <w:szCs w:val="24"/>
              </w:rPr>
              <w:t>32</w:t>
            </w:r>
          </w:p>
          <w:p>
            <w:pPr>
              <w:pStyle w:val="6"/>
              <w:spacing w:line="239" w:lineRule="auto"/>
              <w:ind w:left="163"/>
              <w:rPr>
                <w:sz w:val="24"/>
                <w:szCs w:val="24"/>
              </w:rPr>
            </w:pPr>
            <w:r>
              <w:rPr>
                <w:spacing w:val="-6"/>
                <w:sz w:val="24"/>
                <w:szCs w:val="24"/>
              </w:rPr>
              <w:t>60</w:t>
            </w:r>
          </w:p>
        </w:tc>
        <w:tc>
          <w:tcPr>
            <w:tcW w:w="529"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7"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3" w:lineRule="auto"/>
              <w:ind w:left="815"/>
              <w:rPr>
                <w:sz w:val="24"/>
                <w:szCs w:val="24"/>
              </w:rPr>
            </w:pPr>
            <w:r>
              <w:rPr>
                <w:spacing w:val="34"/>
                <w:sz w:val="24"/>
                <w:szCs w:val="24"/>
              </w:rPr>
              <w:t>厦门</w:t>
            </w:r>
          </w:p>
        </w:tc>
        <w:tc>
          <w:tcPr>
            <w:tcW w:w="922" w:type="dxa"/>
            <w:vAlign w:val="top"/>
          </w:tcPr>
          <w:p>
            <w:pPr>
              <w:pStyle w:val="6"/>
              <w:spacing w:before="37" w:line="221" w:lineRule="auto"/>
              <w:ind w:left="239"/>
              <w:rPr>
                <w:sz w:val="24"/>
                <w:szCs w:val="24"/>
              </w:rPr>
            </w:pPr>
            <w:r>
              <w:rPr>
                <w:spacing w:val="-9"/>
                <w:sz w:val="24"/>
                <w:szCs w:val="24"/>
              </w:rPr>
              <w:t>厦门</w:t>
            </w:r>
          </w:p>
          <w:p>
            <w:pPr>
              <w:pStyle w:val="6"/>
              <w:spacing w:before="25" w:line="219" w:lineRule="auto"/>
              <w:ind w:left="236"/>
              <w:rPr>
                <w:sz w:val="24"/>
                <w:szCs w:val="24"/>
              </w:rPr>
            </w:pPr>
            <w:r>
              <w:rPr>
                <w:spacing w:val="-8"/>
                <w:sz w:val="24"/>
                <w:szCs w:val="24"/>
              </w:rPr>
              <w:t>强力</w:t>
            </w:r>
          </w:p>
          <w:p>
            <w:pPr>
              <w:pStyle w:val="6"/>
              <w:spacing w:before="24" w:line="222" w:lineRule="auto"/>
              <w:ind w:left="253"/>
              <w:rPr>
                <w:sz w:val="24"/>
                <w:szCs w:val="24"/>
              </w:rPr>
            </w:pPr>
            <w:r>
              <w:rPr>
                <w:spacing w:val="-16"/>
                <w:sz w:val="24"/>
                <w:szCs w:val="24"/>
              </w:rPr>
              <w:t>巨彩</w:t>
            </w:r>
          </w:p>
          <w:p>
            <w:pPr>
              <w:pStyle w:val="6"/>
              <w:spacing w:before="23" w:line="219" w:lineRule="auto"/>
              <w:ind w:left="233"/>
              <w:rPr>
                <w:sz w:val="24"/>
                <w:szCs w:val="24"/>
              </w:rPr>
            </w:pPr>
            <w:r>
              <w:rPr>
                <w:spacing w:val="-6"/>
                <w:sz w:val="24"/>
                <w:szCs w:val="24"/>
              </w:rPr>
              <w:t>光电</w:t>
            </w:r>
          </w:p>
          <w:p>
            <w:pPr>
              <w:pStyle w:val="6"/>
              <w:spacing w:before="26" w:line="219" w:lineRule="auto"/>
              <w:ind w:left="231"/>
              <w:rPr>
                <w:sz w:val="24"/>
                <w:szCs w:val="24"/>
              </w:rPr>
            </w:pPr>
            <w:r>
              <w:rPr>
                <w:spacing w:val="-5"/>
                <w:sz w:val="24"/>
                <w:szCs w:val="24"/>
              </w:rPr>
              <w:t>科技</w:t>
            </w:r>
          </w:p>
          <w:p>
            <w:pPr>
              <w:pStyle w:val="6"/>
              <w:spacing w:before="26" w:line="220" w:lineRule="auto"/>
              <w:ind w:left="232"/>
              <w:rPr>
                <w:sz w:val="24"/>
                <w:szCs w:val="24"/>
              </w:rPr>
            </w:pPr>
            <w:r>
              <w:rPr>
                <w:spacing w:val="-6"/>
                <w:sz w:val="24"/>
                <w:szCs w:val="24"/>
              </w:rPr>
              <w:t>有限</w:t>
            </w:r>
          </w:p>
          <w:p>
            <w:pPr>
              <w:pStyle w:val="6"/>
              <w:spacing w:before="26" w:line="206" w:lineRule="auto"/>
              <w:ind w:left="238"/>
              <w:rPr>
                <w:sz w:val="24"/>
                <w:szCs w:val="24"/>
              </w:rPr>
            </w:pPr>
            <w:r>
              <w:rPr>
                <w:spacing w:val="-9"/>
                <w:sz w:val="24"/>
                <w:szCs w:val="24"/>
              </w:rPr>
              <w:t>公司</w:t>
            </w:r>
          </w:p>
        </w:tc>
        <w:tc>
          <w:tcPr>
            <w:tcW w:w="1082"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46" w:lineRule="auto"/>
              <w:ind w:left="426" w:right="178" w:hanging="216"/>
              <w:rPr>
                <w:sz w:val="24"/>
                <w:szCs w:val="24"/>
              </w:rPr>
            </w:pPr>
            <w:r>
              <w:rPr>
                <w:spacing w:val="-11"/>
                <w:sz w:val="24"/>
                <w:szCs w:val="24"/>
              </w:rPr>
              <w:t>中型企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2" w:hRule="atLeast"/>
        </w:trPr>
        <w:tc>
          <w:tcPr>
            <w:tcW w:w="497"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151"/>
              <w:rPr>
                <w:sz w:val="24"/>
                <w:szCs w:val="24"/>
              </w:rPr>
            </w:pPr>
            <w:r>
              <w:rPr>
                <w:spacing w:val="-14"/>
                <w:sz w:val="24"/>
                <w:szCs w:val="24"/>
              </w:rPr>
              <w:t>15</w:t>
            </w:r>
          </w:p>
        </w:tc>
        <w:tc>
          <w:tcPr>
            <w:tcW w:w="1125"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43" w:lineRule="auto"/>
              <w:ind w:left="330" w:right="201" w:hanging="123"/>
              <w:rPr>
                <w:sz w:val="24"/>
                <w:szCs w:val="24"/>
              </w:rPr>
            </w:pPr>
            <w:r>
              <w:rPr>
                <w:spacing w:val="-3"/>
                <w:sz w:val="24"/>
                <w:szCs w:val="24"/>
              </w:rPr>
              <w:t>视频处</w:t>
            </w:r>
            <w:r>
              <w:rPr>
                <w:spacing w:val="-7"/>
                <w:sz w:val="24"/>
                <w:szCs w:val="24"/>
              </w:rPr>
              <w:t>理器</w:t>
            </w:r>
          </w:p>
        </w:tc>
        <w:tc>
          <w:tcPr>
            <w:tcW w:w="5724"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line="219" w:lineRule="auto"/>
              <w:ind w:left="2333"/>
              <w:rPr>
                <w:sz w:val="24"/>
                <w:szCs w:val="24"/>
              </w:rPr>
            </w:pPr>
            <w:r>
              <w:rPr>
                <w:spacing w:val="-4"/>
                <w:sz w:val="24"/>
                <w:szCs w:val="24"/>
              </w:rPr>
              <w:t>强力巨彩/</w:t>
            </w:r>
          </w:p>
        </w:tc>
        <w:tc>
          <w:tcPr>
            <w:tcW w:w="842"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line="221" w:lineRule="auto"/>
              <w:ind w:left="236"/>
              <w:rPr>
                <w:sz w:val="24"/>
                <w:szCs w:val="24"/>
              </w:rPr>
            </w:pPr>
            <w:r>
              <w:rPr>
                <w:spacing w:val="-14"/>
                <w:sz w:val="24"/>
                <w:szCs w:val="24"/>
              </w:rPr>
              <w:t>1</w:t>
            </w:r>
            <w:r>
              <w:rPr>
                <w:spacing w:val="-32"/>
                <w:sz w:val="24"/>
                <w:szCs w:val="24"/>
              </w:rPr>
              <w:t xml:space="preserve"> </w:t>
            </w:r>
            <w:r>
              <w:rPr>
                <w:spacing w:val="-14"/>
                <w:sz w:val="24"/>
                <w:szCs w:val="24"/>
              </w:rPr>
              <w:t>台</w:t>
            </w:r>
          </w:p>
        </w:tc>
        <w:tc>
          <w:tcPr>
            <w:tcW w:w="657" w:type="dxa"/>
            <w:vAlign w:val="top"/>
          </w:tcPr>
          <w:p>
            <w:pPr>
              <w:spacing w:line="289" w:lineRule="auto"/>
              <w:rPr>
                <w:rFonts w:ascii="Arial"/>
                <w:sz w:val="21"/>
              </w:rPr>
            </w:pPr>
          </w:p>
          <w:p>
            <w:pPr>
              <w:spacing w:line="289" w:lineRule="auto"/>
              <w:rPr>
                <w:rFonts w:ascii="Arial"/>
                <w:sz w:val="21"/>
              </w:rPr>
            </w:pPr>
          </w:p>
          <w:p>
            <w:pPr>
              <w:pStyle w:val="6"/>
              <w:spacing w:before="78"/>
              <w:ind w:left="161"/>
              <w:rPr>
                <w:sz w:val="24"/>
                <w:szCs w:val="24"/>
              </w:rPr>
            </w:pPr>
            <w:r>
              <w:rPr>
                <w:spacing w:val="-5"/>
                <w:sz w:val="24"/>
                <w:szCs w:val="24"/>
              </w:rPr>
              <w:t>510</w:t>
            </w:r>
          </w:p>
          <w:p>
            <w:pPr>
              <w:pStyle w:val="6"/>
              <w:spacing w:before="153"/>
              <w:ind w:left="278"/>
              <w:rPr>
                <w:sz w:val="24"/>
                <w:szCs w:val="24"/>
              </w:rPr>
            </w:pPr>
            <w:r>
              <w:rPr>
                <w:sz w:val="24"/>
                <w:szCs w:val="24"/>
              </w:rPr>
              <w:t>0</w:t>
            </w:r>
          </w:p>
        </w:tc>
        <w:tc>
          <w:tcPr>
            <w:tcW w:w="511"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38" w:lineRule="auto"/>
              <w:ind w:left="145"/>
              <w:rPr>
                <w:sz w:val="24"/>
                <w:szCs w:val="24"/>
              </w:rPr>
            </w:pPr>
            <w:r>
              <w:rPr>
                <w:spacing w:val="-7"/>
                <w:sz w:val="24"/>
                <w:szCs w:val="24"/>
              </w:rPr>
              <w:t>25</w:t>
            </w:r>
          </w:p>
          <w:p>
            <w:pPr>
              <w:pStyle w:val="6"/>
              <w:spacing w:line="239" w:lineRule="auto"/>
              <w:ind w:left="147"/>
              <w:rPr>
                <w:sz w:val="24"/>
                <w:szCs w:val="24"/>
              </w:rPr>
            </w:pPr>
            <w:r>
              <w:rPr>
                <w:spacing w:val="-8"/>
                <w:sz w:val="24"/>
                <w:szCs w:val="24"/>
              </w:rPr>
              <w:t>50</w:t>
            </w:r>
          </w:p>
        </w:tc>
        <w:tc>
          <w:tcPr>
            <w:tcW w:w="546"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38" w:lineRule="auto"/>
              <w:ind w:left="164"/>
              <w:rPr>
                <w:sz w:val="24"/>
                <w:szCs w:val="24"/>
              </w:rPr>
            </w:pPr>
            <w:r>
              <w:rPr>
                <w:spacing w:val="-7"/>
                <w:sz w:val="24"/>
                <w:szCs w:val="24"/>
              </w:rPr>
              <w:t>25</w:t>
            </w:r>
          </w:p>
          <w:p>
            <w:pPr>
              <w:pStyle w:val="6"/>
              <w:spacing w:line="239" w:lineRule="auto"/>
              <w:ind w:left="166"/>
              <w:rPr>
                <w:sz w:val="24"/>
                <w:szCs w:val="24"/>
              </w:rPr>
            </w:pPr>
            <w:r>
              <w:rPr>
                <w:spacing w:val="-8"/>
                <w:sz w:val="24"/>
                <w:szCs w:val="24"/>
              </w:rPr>
              <w:t>50</w:t>
            </w:r>
          </w:p>
        </w:tc>
        <w:tc>
          <w:tcPr>
            <w:tcW w:w="529"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8"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3" w:lineRule="auto"/>
              <w:ind w:left="816"/>
              <w:rPr>
                <w:sz w:val="24"/>
                <w:szCs w:val="24"/>
              </w:rPr>
            </w:pPr>
            <w:r>
              <w:rPr>
                <w:spacing w:val="34"/>
                <w:sz w:val="24"/>
                <w:szCs w:val="24"/>
              </w:rPr>
              <w:t>厦门</w:t>
            </w:r>
          </w:p>
        </w:tc>
        <w:tc>
          <w:tcPr>
            <w:tcW w:w="922" w:type="dxa"/>
            <w:vAlign w:val="top"/>
          </w:tcPr>
          <w:p>
            <w:pPr>
              <w:pStyle w:val="6"/>
              <w:spacing w:before="38" w:line="221" w:lineRule="auto"/>
              <w:ind w:left="239"/>
              <w:rPr>
                <w:sz w:val="24"/>
                <w:szCs w:val="24"/>
              </w:rPr>
            </w:pPr>
            <w:r>
              <w:rPr>
                <w:spacing w:val="-9"/>
                <w:sz w:val="24"/>
                <w:szCs w:val="24"/>
              </w:rPr>
              <w:t>厦门</w:t>
            </w:r>
          </w:p>
          <w:p>
            <w:pPr>
              <w:pStyle w:val="6"/>
              <w:spacing w:before="25" w:line="219" w:lineRule="auto"/>
              <w:ind w:left="236"/>
              <w:rPr>
                <w:sz w:val="24"/>
                <w:szCs w:val="24"/>
              </w:rPr>
            </w:pPr>
            <w:r>
              <w:rPr>
                <w:spacing w:val="-8"/>
                <w:sz w:val="24"/>
                <w:szCs w:val="24"/>
              </w:rPr>
              <w:t>强力</w:t>
            </w:r>
          </w:p>
          <w:p>
            <w:pPr>
              <w:pStyle w:val="6"/>
              <w:spacing w:before="24" w:line="222" w:lineRule="auto"/>
              <w:ind w:left="253"/>
              <w:rPr>
                <w:sz w:val="24"/>
                <w:szCs w:val="24"/>
              </w:rPr>
            </w:pPr>
            <w:r>
              <w:rPr>
                <w:spacing w:val="-16"/>
                <w:sz w:val="24"/>
                <w:szCs w:val="24"/>
              </w:rPr>
              <w:t>巨彩</w:t>
            </w:r>
          </w:p>
          <w:p>
            <w:pPr>
              <w:pStyle w:val="6"/>
              <w:spacing w:before="23" w:line="219" w:lineRule="auto"/>
              <w:ind w:left="233"/>
              <w:rPr>
                <w:sz w:val="24"/>
                <w:szCs w:val="24"/>
              </w:rPr>
            </w:pPr>
            <w:r>
              <w:rPr>
                <w:spacing w:val="-6"/>
                <w:sz w:val="24"/>
                <w:szCs w:val="24"/>
              </w:rPr>
              <w:t>光电</w:t>
            </w:r>
          </w:p>
          <w:p>
            <w:pPr>
              <w:pStyle w:val="6"/>
              <w:spacing w:before="26" w:line="219" w:lineRule="auto"/>
              <w:ind w:left="231"/>
              <w:rPr>
                <w:sz w:val="24"/>
                <w:szCs w:val="24"/>
              </w:rPr>
            </w:pPr>
            <w:r>
              <w:rPr>
                <w:spacing w:val="-5"/>
                <w:sz w:val="24"/>
                <w:szCs w:val="24"/>
              </w:rPr>
              <w:t>科技</w:t>
            </w:r>
          </w:p>
          <w:p>
            <w:pPr>
              <w:pStyle w:val="6"/>
              <w:spacing w:before="25" w:line="220" w:lineRule="auto"/>
              <w:ind w:left="232"/>
              <w:rPr>
                <w:sz w:val="24"/>
                <w:szCs w:val="24"/>
              </w:rPr>
            </w:pPr>
            <w:r>
              <w:rPr>
                <w:spacing w:val="-6"/>
                <w:sz w:val="24"/>
                <w:szCs w:val="24"/>
              </w:rPr>
              <w:t>有限</w:t>
            </w:r>
          </w:p>
          <w:p>
            <w:pPr>
              <w:pStyle w:val="6"/>
              <w:spacing w:before="26" w:line="205" w:lineRule="auto"/>
              <w:ind w:left="238"/>
              <w:rPr>
                <w:sz w:val="24"/>
                <w:szCs w:val="24"/>
              </w:rPr>
            </w:pPr>
            <w:r>
              <w:rPr>
                <w:spacing w:val="-9"/>
                <w:sz w:val="24"/>
                <w:szCs w:val="24"/>
              </w:rPr>
              <w:t>公司</w:t>
            </w:r>
          </w:p>
        </w:tc>
        <w:tc>
          <w:tcPr>
            <w:tcW w:w="1082"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6" w:lineRule="auto"/>
              <w:ind w:left="426" w:right="178" w:hanging="216"/>
              <w:rPr>
                <w:sz w:val="24"/>
                <w:szCs w:val="24"/>
              </w:rPr>
            </w:pPr>
            <w:r>
              <w:rPr>
                <w:spacing w:val="-11"/>
                <w:sz w:val="24"/>
                <w:szCs w:val="24"/>
              </w:rPr>
              <w:t>中型企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1" w:hRule="atLeast"/>
        </w:trPr>
        <w:tc>
          <w:tcPr>
            <w:tcW w:w="497" w:type="dxa"/>
            <w:vAlign w:val="top"/>
          </w:tcPr>
          <w:p>
            <w:pPr>
              <w:spacing w:line="269" w:lineRule="auto"/>
              <w:rPr>
                <w:rFonts w:ascii="Arial"/>
                <w:sz w:val="21"/>
              </w:rPr>
            </w:pPr>
          </w:p>
          <w:p>
            <w:pPr>
              <w:pStyle w:val="6"/>
              <w:spacing w:before="78"/>
              <w:ind w:left="151"/>
              <w:rPr>
                <w:sz w:val="24"/>
                <w:szCs w:val="24"/>
              </w:rPr>
            </w:pPr>
            <w:r>
              <w:rPr>
                <w:spacing w:val="-14"/>
                <w:sz w:val="24"/>
                <w:szCs w:val="24"/>
              </w:rPr>
              <w:t>16</w:t>
            </w:r>
          </w:p>
        </w:tc>
        <w:tc>
          <w:tcPr>
            <w:tcW w:w="1125" w:type="dxa"/>
            <w:vAlign w:val="top"/>
          </w:tcPr>
          <w:p>
            <w:pPr>
              <w:spacing w:line="270" w:lineRule="auto"/>
              <w:rPr>
                <w:rFonts w:ascii="Arial"/>
                <w:sz w:val="21"/>
              </w:rPr>
            </w:pPr>
          </w:p>
          <w:p>
            <w:pPr>
              <w:pStyle w:val="6"/>
              <w:spacing w:before="78" w:line="220" w:lineRule="auto"/>
              <w:ind w:left="330"/>
              <w:rPr>
                <w:sz w:val="24"/>
                <w:szCs w:val="24"/>
              </w:rPr>
            </w:pPr>
            <w:r>
              <w:rPr>
                <w:spacing w:val="-6"/>
                <w:sz w:val="24"/>
                <w:szCs w:val="24"/>
              </w:rPr>
              <w:t>辅料</w:t>
            </w:r>
          </w:p>
        </w:tc>
        <w:tc>
          <w:tcPr>
            <w:tcW w:w="5724" w:type="dxa"/>
            <w:vAlign w:val="top"/>
          </w:tcPr>
          <w:p>
            <w:pPr>
              <w:spacing w:line="270" w:lineRule="auto"/>
              <w:rPr>
                <w:rFonts w:ascii="Arial"/>
                <w:sz w:val="21"/>
              </w:rPr>
            </w:pPr>
          </w:p>
          <w:p>
            <w:pPr>
              <w:pStyle w:val="6"/>
              <w:spacing w:before="78" w:line="219" w:lineRule="auto"/>
              <w:ind w:left="2333"/>
              <w:rPr>
                <w:sz w:val="24"/>
                <w:szCs w:val="24"/>
              </w:rPr>
            </w:pPr>
            <w:r>
              <w:rPr>
                <w:spacing w:val="-4"/>
                <w:sz w:val="24"/>
                <w:szCs w:val="24"/>
              </w:rPr>
              <w:t>强力巨彩/</w:t>
            </w:r>
          </w:p>
        </w:tc>
        <w:tc>
          <w:tcPr>
            <w:tcW w:w="842" w:type="dxa"/>
            <w:vAlign w:val="top"/>
          </w:tcPr>
          <w:p>
            <w:pPr>
              <w:spacing w:line="270" w:lineRule="auto"/>
              <w:rPr>
                <w:rFonts w:ascii="Arial"/>
                <w:sz w:val="21"/>
              </w:rPr>
            </w:pPr>
          </w:p>
          <w:p>
            <w:pPr>
              <w:pStyle w:val="6"/>
              <w:spacing w:before="79" w:line="221" w:lineRule="auto"/>
              <w:ind w:left="236"/>
              <w:rPr>
                <w:sz w:val="24"/>
                <w:szCs w:val="24"/>
              </w:rPr>
            </w:pPr>
            <w:r>
              <w:rPr>
                <w:spacing w:val="-14"/>
                <w:sz w:val="24"/>
                <w:szCs w:val="24"/>
              </w:rPr>
              <w:t>1</w:t>
            </w:r>
            <w:r>
              <w:rPr>
                <w:spacing w:val="-52"/>
                <w:sz w:val="24"/>
                <w:szCs w:val="24"/>
              </w:rPr>
              <w:t xml:space="preserve"> </w:t>
            </w:r>
            <w:r>
              <w:rPr>
                <w:spacing w:val="-14"/>
                <w:sz w:val="24"/>
                <w:szCs w:val="24"/>
              </w:rPr>
              <w:t>批</w:t>
            </w:r>
          </w:p>
        </w:tc>
        <w:tc>
          <w:tcPr>
            <w:tcW w:w="657" w:type="dxa"/>
            <w:vAlign w:val="top"/>
          </w:tcPr>
          <w:p>
            <w:pPr>
              <w:pStyle w:val="6"/>
              <w:spacing w:before="39"/>
              <w:ind w:left="155"/>
              <w:rPr>
                <w:sz w:val="24"/>
                <w:szCs w:val="24"/>
              </w:rPr>
            </w:pPr>
            <w:r>
              <w:rPr>
                <w:spacing w:val="-3"/>
                <w:sz w:val="24"/>
                <w:szCs w:val="24"/>
              </w:rPr>
              <w:t>470</w:t>
            </w:r>
          </w:p>
          <w:p>
            <w:pPr>
              <w:pStyle w:val="6"/>
              <w:spacing w:before="153"/>
              <w:ind w:left="278"/>
              <w:rPr>
                <w:sz w:val="24"/>
                <w:szCs w:val="24"/>
              </w:rPr>
            </w:pPr>
            <w:r>
              <w:rPr>
                <w:sz w:val="24"/>
                <w:szCs w:val="24"/>
              </w:rPr>
              <w:t>0</w:t>
            </w:r>
          </w:p>
        </w:tc>
        <w:tc>
          <w:tcPr>
            <w:tcW w:w="511" w:type="dxa"/>
            <w:vAlign w:val="top"/>
          </w:tcPr>
          <w:p>
            <w:pPr>
              <w:pStyle w:val="6"/>
              <w:spacing w:before="193"/>
              <w:ind w:left="145"/>
              <w:rPr>
                <w:sz w:val="24"/>
                <w:szCs w:val="24"/>
              </w:rPr>
            </w:pPr>
            <w:r>
              <w:rPr>
                <w:spacing w:val="-7"/>
                <w:sz w:val="24"/>
                <w:szCs w:val="24"/>
              </w:rPr>
              <w:t>23</w:t>
            </w:r>
          </w:p>
          <w:p>
            <w:pPr>
              <w:pStyle w:val="6"/>
              <w:spacing w:before="1" w:line="239" w:lineRule="auto"/>
              <w:ind w:left="147"/>
              <w:rPr>
                <w:sz w:val="24"/>
                <w:szCs w:val="24"/>
              </w:rPr>
            </w:pPr>
            <w:r>
              <w:rPr>
                <w:spacing w:val="-8"/>
                <w:sz w:val="24"/>
                <w:szCs w:val="24"/>
              </w:rPr>
              <w:t>50</w:t>
            </w:r>
          </w:p>
        </w:tc>
        <w:tc>
          <w:tcPr>
            <w:tcW w:w="546" w:type="dxa"/>
            <w:vAlign w:val="top"/>
          </w:tcPr>
          <w:p>
            <w:pPr>
              <w:pStyle w:val="6"/>
              <w:spacing w:before="193"/>
              <w:ind w:left="164"/>
              <w:rPr>
                <w:sz w:val="24"/>
                <w:szCs w:val="24"/>
              </w:rPr>
            </w:pPr>
            <w:r>
              <w:rPr>
                <w:spacing w:val="-7"/>
                <w:sz w:val="24"/>
                <w:szCs w:val="24"/>
              </w:rPr>
              <w:t>23</w:t>
            </w:r>
          </w:p>
          <w:p>
            <w:pPr>
              <w:pStyle w:val="6"/>
              <w:spacing w:before="1" w:line="239" w:lineRule="auto"/>
              <w:ind w:left="166"/>
              <w:rPr>
                <w:sz w:val="24"/>
                <w:szCs w:val="24"/>
              </w:rPr>
            </w:pPr>
            <w:r>
              <w:rPr>
                <w:spacing w:val="-8"/>
                <w:sz w:val="24"/>
                <w:szCs w:val="24"/>
              </w:rPr>
              <w:t>50</w:t>
            </w:r>
          </w:p>
        </w:tc>
        <w:tc>
          <w:tcPr>
            <w:tcW w:w="529" w:type="dxa"/>
            <w:vAlign w:val="top"/>
          </w:tcPr>
          <w:p>
            <w:pPr>
              <w:pStyle w:val="6"/>
              <w:spacing w:before="194"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40" w:line="220" w:lineRule="auto"/>
              <w:ind w:left="191"/>
              <w:rPr>
                <w:sz w:val="24"/>
                <w:szCs w:val="24"/>
              </w:rPr>
            </w:pPr>
            <w:r>
              <w:rPr>
                <w:spacing w:val="-13"/>
                <w:sz w:val="24"/>
                <w:szCs w:val="24"/>
              </w:rPr>
              <w:t>自合同签</w:t>
            </w:r>
          </w:p>
          <w:p>
            <w:pPr>
              <w:pStyle w:val="6"/>
              <w:spacing w:before="24" w:line="223" w:lineRule="auto"/>
              <w:ind w:left="128" w:right="110" w:firstLine="26"/>
              <w:rPr>
                <w:sz w:val="24"/>
                <w:szCs w:val="24"/>
              </w:rPr>
            </w:pPr>
            <w:r>
              <w:rPr>
                <w:spacing w:val="-4"/>
                <w:sz w:val="24"/>
                <w:szCs w:val="24"/>
              </w:rPr>
              <w:t>订之日起</w:t>
            </w:r>
            <w:r>
              <w:rPr>
                <w:spacing w:val="-13"/>
                <w:sz w:val="24"/>
                <w:szCs w:val="24"/>
              </w:rPr>
              <w:t>30 日历日</w:t>
            </w:r>
          </w:p>
        </w:tc>
        <w:tc>
          <w:tcPr>
            <w:tcW w:w="493" w:type="dxa"/>
            <w:textDirection w:val="tbRlV"/>
            <w:vAlign w:val="top"/>
          </w:tcPr>
          <w:p>
            <w:pPr>
              <w:pStyle w:val="6"/>
              <w:spacing w:before="121" w:line="203" w:lineRule="auto"/>
              <w:ind w:left="194"/>
              <w:rPr>
                <w:sz w:val="24"/>
                <w:szCs w:val="24"/>
              </w:rPr>
            </w:pPr>
            <w:r>
              <w:rPr>
                <w:spacing w:val="35"/>
                <w:sz w:val="24"/>
                <w:szCs w:val="24"/>
              </w:rPr>
              <w:t>厦门</w:t>
            </w:r>
          </w:p>
        </w:tc>
        <w:tc>
          <w:tcPr>
            <w:tcW w:w="922" w:type="dxa"/>
            <w:vAlign w:val="top"/>
          </w:tcPr>
          <w:p>
            <w:pPr>
              <w:pStyle w:val="6"/>
              <w:spacing w:before="40" w:line="221" w:lineRule="auto"/>
              <w:ind w:left="239"/>
              <w:rPr>
                <w:sz w:val="24"/>
                <w:szCs w:val="24"/>
              </w:rPr>
            </w:pPr>
            <w:r>
              <w:rPr>
                <w:spacing w:val="-9"/>
                <w:sz w:val="24"/>
                <w:szCs w:val="24"/>
              </w:rPr>
              <w:t>厦门</w:t>
            </w:r>
          </w:p>
          <w:p>
            <w:pPr>
              <w:pStyle w:val="6"/>
              <w:spacing w:before="23" w:line="219" w:lineRule="auto"/>
              <w:ind w:left="236"/>
              <w:rPr>
                <w:sz w:val="24"/>
                <w:szCs w:val="24"/>
              </w:rPr>
            </w:pPr>
            <w:r>
              <w:rPr>
                <w:spacing w:val="-8"/>
                <w:sz w:val="24"/>
                <w:szCs w:val="24"/>
              </w:rPr>
              <w:t>强力</w:t>
            </w:r>
          </w:p>
          <w:p>
            <w:pPr>
              <w:pStyle w:val="6"/>
              <w:spacing w:before="26" w:line="207" w:lineRule="auto"/>
              <w:ind w:left="253"/>
              <w:rPr>
                <w:sz w:val="24"/>
                <w:szCs w:val="24"/>
              </w:rPr>
            </w:pPr>
            <w:r>
              <w:rPr>
                <w:spacing w:val="-16"/>
                <w:sz w:val="24"/>
                <w:szCs w:val="24"/>
              </w:rPr>
              <w:t>巨彩</w:t>
            </w:r>
          </w:p>
        </w:tc>
        <w:tc>
          <w:tcPr>
            <w:tcW w:w="1082" w:type="dxa"/>
            <w:vAlign w:val="top"/>
          </w:tcPr>
          <w:p>
            <w:pPr>
              <w:pStyle w:val="6"/>
              <w:spacing w:before="194" w:line="248"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9" w:type="default"/>
          <w:pgSz w:w="16839" w:h="11906"/>
          <w:pgMar w:top="0" w:right="1327" w:bottom="1263" w:left="495" w:header="0" w:footer="1097" w:gutter="0"/>
          <w:cols w:space="720" w:num="1"/>
        </w:sectPr>
      </w:pPr>
    </w:p>
    <w:p>
      <w:pPr>
        <w:spacing w:before="16"/>
      </w:pPr>
      <w:r>
        <w:drawing>
          <wp:anchor distT="0" distB="0" distL="0" distR="0" simplePos="0" relativeHeight="251666432" behindDoc="0" locked="0" layoutInCell="0" allowOverlap="1">
            <wp:simplePos x="0" y="0"/>
            <wp:positionH relativeFrom="page">
              <wp:posOffset>314325</wp:posOffset>
            </wp:positionH>
            <wp:positionV relativeFrom="page">
              <wp:posOffset>0</wp:posOffset>
            </wp:positionV>
            <wp:extent cx="1523365" cy="1523365"/>
            <wp:effectExtent l="0" t="0" r="0" b="0"/>
            <wp:wrapNone/>
            <wp:docPr id="22" name="IM 22"/>
            <wp:cNvGraphicFramePr/>
            <a:graphic xmlns:a="http://schemas.openxmlformats.org/drawingml/2006/main">
              <a:graphicData uri="http://schemas.openxmlformats.org/drawingml/2006/picture">
                <pic:pic xmlns:pic="http://schemas.openxmlformats.org/drawingml/2006/picture">
                  <pic:nvPicPr>
                    <pic:cNvPr id="22" name="IM 22"/>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54"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rPr>
                <w:rFonts w:ascii="Arial"/>
                <w:sz w:val="21"/>
              </w:rPr>
            </w:pP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pStyle w:val="6"/>
              <w:spacing w:before="41" w:line="219" w:lineRule="auto"/>
              <w:ind w:left="274"/>
              <w:rPr>
                <w:sz w:val="24"/>
                <w:szCs w:val="24"/>
              </w:rPr>
            </w:pPr>
            <w:r>
              <w:rPr>
                <w:spacing w:val="-4"/>
                <w:sz w:val="24"/>
                <w:szCs w:val="24"/>
              </w:rPr>
              <w:t>完成供</w:t>
            </w:r>
          </w:p>
          <w:p>
            <w:pPr>
              <w:pStyle w:val="6"/>
              <w:spacing w:before="25" w:line="217" w:lineRule="auto"/>
              <w:ind w:left="398"/>
              <w:rPr>
                <w:sz w:val="24"/>
                <w:szCs w:val="24"/>
              </w:rPr>
            </w:pPr>
            <w:r>
              <w:rPr>
                <w:spacing w:val="-8"/>
                <w:sz w:val="24"/>
                <w:szCs w:val="24"/>
              </w:rPr>
              <w:t>货。</w:t>
            </w:r>
          </w:p>
        </w:tc>
        <w:tc>
          <w:tcPr>
            <w:tcW w:w="493" w:type="dxa"/>
            <w:vAlign w:val="top"/>
          </w:tcPr>
          <w:p>
            <w:pPr>
              <w:rPr>
                <w:rFonts w:ascii="Arial"/>
                <w:sz w:val="21"/>
              </w:rPr>
            </w:pPr>
          </w:p>
        </w:tc>
        <w:tc>
          <w:tcPr>
            <w:tcW w:w="922" w:type="dxa"/>
            <w:vAlign w:val="top"/>
          </w:tcPr>
          <w:p>
            <w:pPr>
              <w:pStyle w:val="6"/>
              <w:spacing w:before="42" w:line="219" w:lineRule="auto"/>
              <w:ind w:left="233"/>
              <w:rPr>
                <w:sz w:val="24"/>
                <w:szCs w:val="24"/>
              </w:rPr>
            </w:pPr>
            <w:r>
              <w:rPr>
                <w:spacing w:val="-6"/>
                <w:sz w:val="24"/>
                <w:szCs w:val="24"/>
              </w:rPr>
              <w:t>光电</w:t>
            </w:r>
          </w:p>
          <w:p>
            <w:pPr>
              <w:pStyle w:val="6"/>
              <w:spacing w:before="23" w:line="219" w:lineRule="auto"/>
              <w:ind w:left="231"/>
              <w:rPr>
                <w:sz w:val="24"/>
                <w:szCs w:val="24"/>
              </w:rPr>
            </w:pPr>
            <w:r>
              <w:rPr>
                <w:spacing w:val="-5"/>
                <w:sz w:val="24"/>
                <w:szCs w:val="24"/>
              </w:rPr>
              <w:t>科技</w:t>
            </w:r>
          </w:p>
          <w:p>
            <w:pPr>
              <w:pStyle w:val="6"/>
              <w:spacing w:before="27" w:line="220" w:lineRule="auto"/>
              <w:ind w:left="232"/>
              <w:rPr>
                <w:sz w:val="24"/>
                <w:szCs w:val="24"/>
              </w:rPr>
            </w:pPr>
            <w:r>
              <w:rPr>
                <w:spacing w:val="-6"/>
                <w:sz w:val="24"/>
                <w:szCs w:val="24"/>
              </w:rPr>
              <w:t>有限</w:t>
            </w:r>
          </w:p>
          <w:p>
            <w:pPr>
              <w:pStyle w:val="6"/>
              <w:spacing w:before="24" w:line="208" w:lineRule="auto"/>
              <w:ind w:left="238"/>
              <w:rPr>
                <w:sz w:val="24"/>
                <w:szCs w:val="24"/>
              </w:rPr>
            </w:pPr>
            <w:r>
              <w:rPr>
                <w:spacing w:val="-9"/>
                <w:sz w:val="24"/>
                <w:szCs w:val="24"/>
              </w:rPr>
              <w:t>公司</w:t>
            </w: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93" w:hRule="atLeast"/>
        </w:trPr>
        <w:tc>
          <w:tcPr>
            <w:tcW w:w="497" w:type="dxa"/>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78"/>
              <w:ind w:left="151"/>
              <w:rPr>
                <w:sz w:val="24"/>
                <w:szCs w:val="24"/>
              </w:rPr>
            </w:pPr>
            <w:r>
              <w:rPr>
                <w:spacing w:val="-14"/>
                <w:sz w:val="24"/>
                <w:szCs w:val="24"/>
              </w:rPr>
              <w:t>17</w:t>
            </w:r>
          </w:p>
        </w:tc>
        <w:tc>
          <w:tcPr>
            <w:tcW w:w="1125" w:type="dxa"/>
            <w:vAlign w:val="top"/>
          </w:tcPr>
          <w:p>
            <w:pPr>
              <w:spacing w:line="288" w:lineRule="auto"/>
              <w:rPr>
                <w:rFonts w:ascii="Arial"/>
                <w:sz w:val="21"/>
              </w:rPr>
            </w:pPr>
          </w:p>
          <w:p>
            <w:pPr>
              <w:spacing w:line="289" w:lineRule="auto"/>
              <w:rPr>
                <w:rFonts w:ascii="Arial"/>
                <w:sz w:val="21"/>
              </w:rPr>
            </w:pPr>
          </w:p>
          <w:p>
            <w:pPr>
              <w:pStyle w:val="6"/>
              <w:spacing w:before="78" w:line="219" w:lineRule="auto"/>
              <w:ind w:left="207"/>
              <w:rPr>
                <w:sz w:val="24"/>
                <w:szCs w:val="24"/>
              </w:rPr>
            </w:pPr>
            <w:r>
              <w:rPr>
                <w:spacing w:val="-3"/>
                <w:sz w:val="24"/>
                <w:szCs w:val="24"/>
              </w:rPr>
              <w:t>模拟遥</w:t>
            </w:r>
          </w:p>
          <w:p>
            <w:pPr>
              <w:pStyle w:val="6"/>
              <w:spacing w:before="25" w:line="220" w:lineRule="auto"/>
              <w:ind w:left="116"/>
              <w:rPr>
                <w:sz w:val="24"/>
                <w:szCs w:val="24"/>
              </w:rPr>
            </w:pPr>
            <w:r>
              <w:rPr>
                <w:spacing w:val="-3"/>
                <w:sz w:val="24"/>
                <w:szCs w:val="24"/>
              </w:rPr>
              <w:t>控飞行</w:t>
            </w:r>
            <w:r>
              <w:rPr>
                <w:spacing w:val="-51"/>
                <w:sz w:val="24"/>
                <w:szCs w:val="24"/>
              </w:rPr>
              <w:t xml:space="preserve"> </w:t>
            </w:r>
            <w:r>
              <w:rPr>
                <w:spacing w:val="-3"/>
                <w:sz w:val="24"/>
                <w:szCs w:val="24"/>
              </w:rPr>
              <w:t>G</w:t>
            </w:r>
          </w:p>
          <w:p>
            <w:pPr>
              <w:pStyle w:val="6"/>
              <w:spacing w:before="26" w:line="220" w:lineRule="auto"/>
              <w:ind w:left="116"/>
              <w:rPr>
                <w:sz w:val="24"/>
                <w:szCs w:val="24"/>
              </w:rPr>
            </w:pPr>
            <w:r>
              <w:rPr>
                <w:spacing w:val="-4"/>
                <w:sz w:val="24"/>
                <w:szCs w:val="24"/>
              </w:rPr>
              <w:t>4.5</w:t>
            </w:r>
            <w:r>
              <w:rPr>
                <w:spacing w:val="-50"/>
                <w:sz w:val="24"/>
                <w:szCs w:val="24"/>
              </w:rPr>
              <w:t xml:space="preserve"> </w:t>
            </w:r>
            <w:r>
              <w:rPr>
                <w:spacing w:val="-4"/>
                <w:sz w:val="24"/>
                <w:szCs w:val="24"/>
              </w:rPr>
              <w:t>遥控</w:t>
            </w:r>
          </w:p>
          <w:p>
            <w:pPr>
              <w:pStyle w:val="6"/>
              <w:spacing w:before="24" w:line="224" w:lineRule="auto"/>
              <w:ind w:left="448"/>
              <w:rPr>
                <w:sz w:val="24"/>
                <w:szCs w:val="24"/>
              </w:rPr>
            </w:pPr>
            <w:r>
              <w:rPr>
                <w:sz w:val="24"/>
                <w:szCs w:val="24"/>
              </w:rPr>
              <w:t>器</w:t>
            </w:r>
          </w:p>
        </w:tc>
        <w:tc>
          <w:tcPr>
            <w:tcW w:w="5724" w:type="dxa"/>
            <w:vAlign w:val="top"/>
          </w:tcPr>
          <w:p>
            <w:pPr>
              <w:pStyle w:val="6"/>
              <w:spacing w:before="36" w:line="216" w:lineRule="auto"/>
              <w:ind w:left="137"/>
              <w:rPr>
                <w:sz w:val="24"/>
                <w:szCs w:val="24"/>
              </w:rPr>
            </w:pPr>
            <w:r>
              <w:rPr>
                <w:spacing w:val="-6"/>
                <w:sz w:val="24"/>
                <w:szCs w:val="24"/>
              </w:rPr>
              <w:t>中天模型/使用于</w:t>
            </w:r>
            <w:r>
              <w:rPr>
                <w:spacing w:val="-21"/>
                <w:sz w:val="24"/>
                <w:szCs w:val="24"/>
              </w:rPr>
              <w:t xml:space="preserve"> </w:t>
            </w:r>
            <w:r>
              <w:rPr>
                <w:spacing w:val="-6"/>
                <w:sz w:val="24"/>
                <w:szCs w:val="24"/>
              </w:rPr>
              <w:t>1、模拟遥控固定翼模型飞机障碍飞</w:t>
            </w:r>
          </w:p>
          <w:p>
            <w:pPr>
              <w:pStyle w:val="6"/>
              <w:spacing w:before="30" w:line="216" w:lineRule="auto"/>
              <w:ind w:left="2631"/>
              <w:rPr>
                <w:sz w:val="24"/>
                <w:szCs w:val="24"/>
              </w:rPr>
            </w:pPr>
            <w:r>
              <w:rPr>
                <w:spacing w:val="-7"/>
                <w:sz w:val="24"/>
                <w:szCs w:val="24"/>
              </w:rPr>
              <w:t>行赛</w:t>
            </w:r>
          </w:p>
          <w:p>
            <w:pPr>
              <w:pStyle w:val="6"/>
              <w:spacing w:before="31" w:line="216" w:lineRule="auto"/>
              <w:ind w:left="770"/>
              <w:rPr>
                <w:sz w:val="24"/>
                <w:szCs w:val="24"/>
              </w:rPr>
            </w:pPr>
            <w:r>
              <w:rPr>
                <w:spacing w:val="-1"/>
                <w:sz w:val="24"/>
                <w:szCs w:val="24"/>
              </w:rPr>
              <w:t>2、模拟遥控固定翼模型飞机定点着陆赛</w:t>
            </w:r>
          </w:p>
          <w:p>
            <w:pPr>
              <w:pStyle w:val="6"/>
              <w:spacing w:before="28" w:line="216" w:lineRule="auto"/>
              <w:ind w:left="772"/>
              <w:rPr>
                <w:sz w:val="24"/>
                <w:szCs w:val="24"/>
              </w:rPr>
            </w:pPr>
            <w:r>
              <w:rPr>
                <w:spacing w:val="-1"/>
                <w:sz w:val="24"/>
                <w:szCs w:val="24"/>
              </w:rPr>
              <w:t>3、模拟遥控直升机模型飞机障碍飞行赛</w:t>
            </w:r>
          </w:p>
          <w:p>
            <w:pPr>
              <w:pStyle w:val="6"/>
              <w:spacing w:before="31" w:line="216" w:lineRule="auto"/>
              <w:ind w:left="767"/>
              <w:rPr>
                <w:sz w:val="24"/>
                <w:szCs w:val="24"/>
              </w:rPr>
            </w:pPr>
            <w:r>
              <w:rPr>
                <w:spacing w:val="-1"/>
                <w:sz w:val="24"/>
                <w:szCs w:val="24"/>
              </w:rPr>
              <w:t>4、模拟遥控固定翼模型飞机绕标竞速赛</w:t>
            </w:r>
          </w:p>
          <w:p>
            <w:pPr>
              <w:pStyle w:val="6"/>
              <w:spacing w:before="31" w:line="216" w:lineRule="auto"/>
              <w:ind w:left="772"/>
              <w:rPr>
                <w:sz w:val="24"/>
                <w:szCs w:val="24"/>
              </w:rPr>
            </w:pPr>
            <w:r>
              <w:rPr>
                <w:spacing w:val="-1"/>
                <w:sz w:val="24"/>
                <w:szCs w:val="24"/>
              </w:rPr>
              <w:t>5、模拟遥控直升机模型飞机定点着陆赛</w:t>
            </w:r>
          </w:p>
          <w:p>
            <w:pPr>
              <w:pStyle w:val="6"/>
              <w:spacing w:before="29" w:line="223" w:lineRule="auto"/>
              <w:ind w:left="2268" w:right="160" w:hanging="2099"/>
              <w:rPr>
                <w:sz w:val="24"/>
                <w:szCs w:val="24"/>
              </w:rPr>
            </w:pPr>
            <w:r>
              <w:rPr>
                <w:spacing w:val="-1"/>
                <w:sz w:val="24"/>
                <w:szCs w:val="24"/>
              </w:rPr>
              <w:t>6、模拟遥控水上飞船穿越海盗船桅杆赛等竞赛项目</w:t>
            </w:r>
            <w:r>
              <w:rPr>
                <w:spacing w:val="-3"/>
                <w:sz w:val="24"/>
                <w:szCs w:val="24"/>
              </w:rPr>
              <w:t>专用模拟器</w:t>
            </w:r>
          </w:p>
        </w:tc>
        <w:tc>
          <w:tcPr>
            <w:tcW w:w="842" w:type="dxa"/>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78" w:line="218" w:lineRule="auto"/>
              <w:ind w:left="176"/>
              <w:rPr>
                <w:sz w:val="24"/>
                <w:szCs w:val="24"/>
              </w:rPr>
            </w:pPr>
            <w:r>
              <w:rPr>
                <w:spacing w:val="-10"/>
                <w:sz w:val="24"/>
                <w:szCs w:val="24"/>
              </w:rPr>
              <w:t>10</w:t>
            </w:r>
            <w:r>
              <w:rPr>
                <w:spacing w:val="-48"/>
                <w:sz w:val="24"/>
                <w:szCs w:val="24"/>
              </w:rPr>
              <w:t xml:space="preserve"> </w:t>
            </w:r>
            <w:r>
              <w:rPr>
                <w:spacing w:val="-10"/>
                <w:sz w:val="24"/>
                <w:szCs w:val="24"/>
              </w:rPr>
              <w:t>套</w:t>
            </w:r>
          </w:p>
        </w:tc>
        <w:tc>
          <w:tcPr>
            <w:tcW w:w="657"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ind w:left="174"/>
              <w:rPr>
                <w:sz w:val="24"/>
                <w:szCs w:val="24"/>
              </w:rPr>
            </w:pPr>
            <w:r>
              <w:rPr>
                <w:spacing w:val="-10"/>
                <w:sz w:val="24"/>
                <w:szCs w:val="24"/>
              </w:rPr>
              <w:t>104</w:t>
            </w:r>
          </w:p>
          <w:p>
            <w:pPr>
              <w:pStyle w:val="6"/>
              <w:spacing w:before="153"/>
              <w:ind w:left="278"/>
              <w:rPr>
                <w:sz w:val="24"/>
                <w:szCs w:val="24"/>
              </w:rPr>
            </w:pPr>
            <w:r>
              <w:rPr>
                <w:sz w:val="24"/>
                <w:szCs w:val="24"/>
              </w:rPr>
              <w:t>0</w:t>
            </w:r>
          </w:p>
        </w:tc>
        <w:tc>
          <w:tcPr>
            <w:tcW w:w="511"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78"/>
              <w:ind w:left="147"/>
              <w:rPr>
                <w:sz w:val="24"/>
                <w:szCs w:val="24"/>
              </w:rPr>
            </w:pPr>
            <w:r>
              <w:rPr>
                <w:spacing w:val="-8"/>
                <w:sz w:val="24"/>
                <w:szCs w:val="24"/>
              </w:rPr>
              <w:t>52</w:t>
            </w:r>
          </w:p>
          <w:p>
            <w:pPr>
              <w:pStyle w:val="6"/>
              <w:ind w:left="204"/>
              <w:rPr>
                <w:sz w:val="24"/>
                <w:szCs w:val="24"/>
              </w:rPr>
            </w:pPr>
            <w:r>
              <w:rPr>
                <w:sz w:val="24"/>
                <w:szCs w:val="24"/>
              </w:rPr>
              <w:t>0</w:t>
            </w:r>
          </w:p>
        </w:tc>
        <w:tc>
          <w:tcPr>
            <w:tcW w:w="546"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78"/>
              <w:ind w:left="166"/>
              <w:rPr>
                <w:sz w:val="24"/>
                <w:szCs w:val="24"/>
              </w:rPr>
            </w:pPr>
            <w:r>
              <w:rPr>
                <w:spacing w:val="-8"/>
                <w:sz w:val="24"/>
                <w:szCs w:val="24"/>
              </w:rPr>
              <w:t>52</w:t>
            </w:r>
          </w:p>
          <w:p>
            <w:pPr>
              <w:pStyle w:val="6"/>
              <w:ind w:left="163"/>
              <w:rPr>
                <w:sz w:val="24"/>
                <w:szCs w:val="24"/>
              </w:rPr>
            </w:pPr>
            <w:r>
              <w:rPr>
                <w:spacing w:val="-6"/>
                <w:sz w:val="24"/>
                <w:szCs w:val="24"/>
              </w:rPr>
              <w:t>00</w:t>
            </w:r>
          </w:p>
        </w:tc>
        <w:tc>
          <w:tcPr>
            <w:tcW w:w="529"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423"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969"/>
              <w:rPr>
                <w:sz w:val="24"/>
                <w:szCs w:val="24"/>
              </w:rPr>
            </w:pPr>
            <w:r>
              <w:rPr>
                <w:spacing w:val="-1"/>
                <w:sz w:val="24"/>
                <w:szCs w:val="24"/>
              </w:rPr>
              <w:t>杭</w:t>
            </w:r>
            <w:r>
              <w:rPr>
                <w:spacing w:val="-47"/>
                <w:sz w:val="24"/>
                <w:szCs w:val="24"/>
              </w:rPr>
              <w:t xml:space="preserve"> </w:t>
            </w:r>
            <w:r>
              <w:rPr>
                <w:spacing w:val="-1"/>
                <w:sz w:val="24"/>
                <w:szCs w:val="24"/>
              </w:rPr>
              <w:t>州</w:t>
            </w:r>
          </w:p>
        </w:tc>
        <w:tc>
          <w:tcPr>
            <w:tcW w:w="922" w:type="dxa"/>
            <w:vAlign w:val="top"/>
          </w:tcPr>
          <w:p>
            <w:pPr>
              <w:spacing w:line="422" w:lineRule="auto"/>
              <w:rPr>
                <w:rFonts w:ascii="Arial"/>
                <w:sz w:val="21"/>
              </w:rPr>
            </w:pPr>
          </w:p>
          <w:p>
            <w:pPr>
              <w:pStyle w:val="6"/>
              <w:spacing w:before="78"/>
              <w:ind w:left="230" w:right="215"/>
              <w:jc w:val="both"/>
              <w:rPr>
                <w:sz w:val="24"/>
                <w:szCs w:val="24"/>
              </w:rPr>
            </w:pPr>
            <w:r>
              <w:rPr>
                <w:spacing w:val="-5"/>
                <w:sz w:val="24"/>
                <w:szCs w:val="24"/>
              </w:rPr>
              <w:t>杭州中天模型有限公司</w:t>
            </w:r>
          </w:p>
        </w:tc>
        <w:tc>
          <w:tcPr>
            <w:tcW w:w="1082" w:type="dxa"/>
            <w:vAlign w:val="top"/>
          </w:tcPr>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0" w:hRule="atLeast"/>
        </w:trPr>
        <w:tc>
          <w:tcPr>
            <w:tcW w:w="497" w:type="dxa"/>
            <w:vAlign w:val="top"/>
          </w:tcPr>
          <w:p>
            <w:pPr>
              <w:spacing w:line="288" w:lineRule="auto"/>
              <w:rPr>
                <w:rFonts w:ascii="Arial"/>
                <w:sz w:val="21"/>
              </w:rPr>
            </w:pPr>
          </w:p>
          <w:p>
            <w:pPr>
              <w:spacing w:line="289" w:lineRule="auto"/>
              <w:rPr>
                <w:rFonts w:ascii="Arial"/>
                <w:sz w:val="21"/>
              </w:rPr>
            </w:pPr>
          </w:p>
          <w:p>
            <w:pPr>
              <w:pStyle w:val="6"/>
              <w:spacing w:before="78"/>
              <w:ind w:left="151"/>
              <w:rPr>
                <w:sz w:val="24"/>
                <w:szCs w:val="24"/>
              </w:rPr>
            </w:pPr>
            <w:r>
              <w:rPr>
                <w:spacing w:val="-14"/>
                <w:sz w:val="24"/>
                <w:szCs w:val="24"/>
              </w:rPr>
              <w:t>18</w:t>
            </w:r>
          </w:p>
        </w:tc>
        <w:tc>
          <w:tcPr>
            <w:tcW w:w="1125" w:type="dxa"/>
            <w:vAlign w:val="top"/>
          </w:tcPr>
          <w:p>
            <w:pPr>
              <w:spacing w:line="271" w:lineRule="auto"/>
              <w:rPr>
                <w:rFonts w:ascii="Arial"/>
                <w:sz w:val="21"/>
              </w:rPr>
            </w:pPr>
          </w:p>
          <w:p>
            <w:pPr>
              <w:pStyle w:val="6"/>
              <w:spacing w:before="78" w:line="219" w:lineRule="auto"/>
              <w:ind w:left="207"/>
              <w:rPr>
                <w:sz w:val="24"/>
                <w:szCs w:val="24"/>
              </w:rPr>
            </w:pPr>
            <w:r>
              <w:rPr>
                <w:spacing w:val="-3"/>
                <w:sz w:val="24"/>
                <w:szCs w:val="24"/>
              </w:rPr>
              <w:t>橡筋动</w:t>
            </w:r>
          </w:p>
          <w:p>
            <w:pPr>
              <w:pStyle w:val="6"/>
              <w:spacing w:before="25" w:line="216" w:lineRule="auto"/>
              <w:ind w:left="212"/>
              <w:rPr>
                <w:sz w:val="24"/>
                <w:szCs w:val="24"/>
              </w:rPr>
            </w:pPr>
            <w:r>
              <w:rPr>
                <w:spacing w:val="-5"/>
                <w:sz w:val="24"/>
                <w:szCs w:val="24"/>
              </w:rPr>
              <w:t>力扑翼</w:t>
            </w:r>
          </w:p>
          <w:p>
            <w:pPr>
              <w:pStyle w:val="6"/>
              <w:spacing w:before="30" w:line="219" w:lineRule="auto"/>
              <w:ind w:left="447"/>
              <w:rPr>
                <w:sz w:val="24"/>
                <w:szCs w:val="24"/>
              </w:rPr>
            </w:pPr>
            <w:r>
              <w:rPr>
                <w:sz w:val="24"/>
                <w:szCs w:val="24"/>
              </w:rPr>
              <w:t>机</w:t>
            </w:r>
          </w:p>
        </w:tc>
        <w:tc>
          <w:tcPr>
            <w:tcW w:w="5724" w:type="dxa"/>
            <w:vAlign w:val="top"/>
          </w:tcPr>
          <w:p>
            <w:pPr>
              <w:pStyle w:val="6"/>
              <w:spacing w:before="39" w:line="216" w:lineRule="auto"/>
              <w:ind w:left="730"/>
              <w:rPr>
                <w:sz w:val="24"/>
                <w:szCs w:val="24"/>
              </w:rPr>
            </w:pPr>
            <w:r>
              <w:rPr>
                <w:spacing w:val="-3"/>
                <w:sz w:val="24"/>
                <w:szCs w:val="24"/>
              </w:rPr>
              <w:t>中天模型/规格：翼展</w:t>
            </w:r>
            <w:r>
              <w:rPr>
                <w:spacing w:val="-39"/>
                <w:sz w:val="24"/>
                <w:szCs w:val="24"/>
              </w:rPr>
              <w:t xml:space="preserve"> </w:t>
            </w:r>
            <w:r>
              <w:rPr>
                <w:spacing w:val="-3"/>
                <w:sz w:val="24"/>
                <w:szCs w:val="24"/>
              </w:rPr>
              <w:t>460mm、机长</w:t>
            </w:r>
            <w:r>
              <w:rPr>
                <w:spacing w:val="-45"/>
                <w:sz w:val="24"/>
                <w:szCs w:val="24"/>
              </w:rPr>
              <w:t xml:space="preserve"> </w:t>
            </w:r>
            <w:r>
              <w:rPr>
                <w:spacing w:val="-3"/>
                <w:sz w:val="24"/>
                <w:szCs w:val="24"/>
              </w:rPr>
              <w:t>320mm</w:t>
            </w:r>
          </w:p>
          <w:p>
            <w:pPr>
              <w:pStyle w:val="6"/>
              <w:spacing w:before="31" w:line="219" w:lineRule="auto"/>
              <w:ind w:left="202"/>
              <w:rPr>
                <w:sz w:val="24"/>
                <w:szCs w:val="24"/>
              </w:rPr>
            </w:pPr>
            <w:r>
              <w:rPr>
                <w:spacing w:val="-2"/>
                <w:sz w:val="24"/>
                <w:szCs w:val="24"/>
              </w:rPr>
              <w:t>性能：制作时间</w:t>
            </w:r>
            <w:r>
              <w:rPr>
                <w:spacing w:val="-48"/>
                <w:sz w:val="24"/>
                <w:szCs w:val="24"/>
              </w:rPr>
              <w:t xml:space="preserve"> </w:t>
            </w:r>
            <w:r>
              <w:rPr>
                <w:spacing w:val="-2"/>
                <w:sz w:val="24"/>
                <w:szCs w:val="24"/>
              </w:rPr>
              <w:t>20-30</w:t>
            </w:r>
            <w:r>
              <w:rPr>
                <w:spacing w:val="-48"/>
                <w:sz w:val="24"/>
                <w:szCs w:val="24"/>
              </w:rPr>
              <w:t xml:space="preserve"> </w:t>
            </w:r>
            <w:r>
              <w:rPr>
                <w:spacing w:val="-2"/>
                <w:sz w:val="24"/>
                <w:szCs w:val="24"/>
              </w:rPr>
              <w:t>分钟，飞行时间最长可达</w:t>
            </w:r>
            <w:r>
              <w:rPr>
                <w:spacing w:val="-46"/>
                <w:sz w:val="24"/>
                <w:szCs w:val="24"/>
              </w:rPr>
              <w:t xml:space="preserve"> </w:t>
            </w:r>
            <w:r>
              <w:rPr>
                <w:spacing w:val="-3"/>
                <w:sz w:val="24"/>
                <w:szCs w:val="24"/>
              </w:rPr>
              <w:t>30</w:t>
            </w:r>
          </w:p>
          <w:p>
            <w:pPr>
              <w:pStyle w:val="6"/>
              <w:spacing w:before="23" w:line="219" w:lineRule="auto"/>
              <w:ind w:left="1098"/>
              <w:rPr>
                <w:sz w:val="24"/>
                <w:szCs w:val="24"/>
              </w:rPr>
            </w:pPr>
            <w:r>
              <w:rPr>
                <w:spacing w:val="-1"/>
                <w:sz w:val="24"/>
                <w:szCs w:val="24"/>
              </w:rPr>
              <w:t>秒以上，材质：塑胶</w:t>
            </w:r>
            <w:r>
              <w:rPr>
                <w:spacing w:val="-54"/>
                <w:sz w:val="24"/>
                <w:szCs w:val="24"/>
              </w:rPr>
              <w:t xml:space="preserve"> </w:t>
            </w:r>
            <w:r>
              <w:rPr>
                <w:spacing w:val="-1"/>
                <w:sz w:val="24"/>
                <w:szCs w:val="24"/>
              </w:rPr>
              <w:t>ABS、碳纤维</w:t>
            </w:r>
          </w:p>
          <w:p>
            <w:pPr>
              <w:pStyle w:val="6"/>
              <w:spacing w:before="27" w:line="214" w:lineRule="auto"/>
              <w:ind w:left="2120"/>
              <w:rPr>
                <w:sz w:val="24"/>
                <w:szCs w:val="24"/>
              </w:rPr>
            </w:pPr>
            <w:r>
              <w:rPr>
                <w:spacing w:val="-4"/>
                <w:sz w:val="24"/>
                <w:szCs w:val="24"/>
              </w:rPr>
              <w:t>动力：橡筋</w:t>
            </w:r>
            <w:r>
              <w:rPr>
                <w:spacing w:val="-44"/>
                <w:sz w:val="24"/>
                <w:szCs w:val="24"/>
              </w:rPr>
              <w:t xml:space="preserve"> </w:t>
            </w:r>
            <w:r>
              <w:rPr>
                <w:spacing w:val="-4"/>
                <w:sz w:val="24"/>
                <w:szCs w:val="24"/>
              </w:rPr>
              <w:t>2g</w:t>
            </w:r>
          </w:p>
          <w:p>
            <w:pPr>
              <w:pStyle w:val="6"/>
              <w:spacing w:before="33" w:line="205" w:lineRule="auto"/>
              <w:ind w:left="2032"/>
              <w:rPr>
                <w:sz w:val="24"/>
                <w:szCs w:val="24"/>
              </w:rPr>
            </w:pPr>
            <w:r>
              <w:rPr>
                <w:spacing w:val="-3"/>
                <w:sz w:val="24"/>
                <w:szCs w:val="24"/>
              </w:rPr>
              <w:t>外观：彩色印刷</w:t>
            </w:r>
          </w:p>
        </w:tc>
        <w:tc>
          <w:tcPr>
            <w:tcW w:w="842" w:type="dxa"/>
            <w:vAlign w:val="top"/>
          </w:tcPr>
          <w:p>
            <w:pPr>
              <w:spacing w:line="289" w:lineRule="auto"/>
              <w:rPr>
                <w:rFonts w:ascii="Arial"/>
                <w:sz w:val="21"/>
              </w:rPr>
            </w:pPr>
          </w:p>
          <w:p>
            <w:pPr>
              <w:spacing w:line="289" w:lineRule="auto"/>
              <w:rPr>
                <w:rFonts w:ascii="Arial"/>
                <w:sz w:val="21"/>
              </w:rPr>
            </w:pPr>
          </w:p>
          <w:p>
            <w:pPr>
              <w:pStyle w:val="6"/>
              <w:spacing w:before="78" w:line="218" w:lineRule="auto"/>
              <w:ind w:left="163"/>
              <w:rPr>
                <w:sz w:val="24"/>
                <w:szCs w:val="24"/>
              </w:rPr>
            </w:pPr>
            <w:r>
              <w:rPr>
                <w:spacing w:val="-5"/>
                <w:sz w:val="24"/>
                <w:szCs w:val="24"/>
              </w:rPr>
              <w:t>30</w:t>
            </w:r>
            <w:r>
              <w:rPr>
                <w:spacing w:val="-50"/>
                <w:sz w:val="24"/>
                <w:szCs w:val="24"/>
              </w:rPr>
              <w:t xml:space="preserve"> </w:t>
            </w:r>
            <w:r>
              <w:rPr>
                <w:spacing w:val="-5"/>
                <w:sz w:val="24"/>
                <w:szCs w:val="24"/>
              </w:rPr>
              <w:t>套</w:t>
            </w:r>
          </w:p>
        </w:tc>
        <w:tc>
          <w:tcPr>
            <w:tcW w:w="657" w:type="dxa"/>
            <w:vAlign w:val="top"/>
          </w:tcPr>
          <w:p>
            <w:pPr>
              <w:spacing w:line="250" w:lineRule="auto"/>
              <w:rPr>
                <w:rFonts w:ascii="Arial"/>
                <w:sz w:val="21"/>
              </w:rPr>
            </w:pPr>
          </w:p>
          <w:p>
            <w:pPr>
              <w:spacing w:line="251" w:lineRule="auto"/>
              <w:rPr>
                <w:rFonts w:ascii="Arial"/>
                <w:sz w:val="21"/>
              </w:rPr>
            </w:pPr>
          </w:p>
          <w:p>
            <w:pPr>
              <w:pStyle w:val="6"/>
              <w:spacing w:before="78"/>
              <w:ind w:left="218"/>
              <w:rPr>
                <w:sz w:val="24"/>
                <w:szCs w:val="24"/>
              </w:rPr>
            </w:pPr>
            <w:r>
              <w:rPr>
                <w:spacing w:val="-6"/>
                <w:sz w:val="24"/>
                <w:szCs w:val="24"/>
              </w:rPr>
              <w:t>64</w:t>
            </w:r>
          </w:p>
        </w:tc>
        <w:tc>
          <w:tcPr>
            <w:tcW w:w="511" w:type="dxa"/>
            <w:vAlign w:val="top"/>
          </w:tcPr>
          <w:p>
            <w:pPr>
              <w:spacing w:line="288" w:lineRule="auto"/>
              <w:rPr>
                <w:rFonts w:ascii="Arial"/>
                <w:sz w:val="21"/>
              </w:rPr>
            </w:pPr>
          </w:p>
          <w:p>
            <w:pPr>
              <w:spacing w:line="289" w:lineRule="auto"/>
              <w:rPr>
                <w:rFonts w:ascii="Arial"/>
                <w:sz w:val="21"/>
              </w:rPr>
            </w:pPr>
          </w:p>
          <w:p>
            <w:pPr>
              <w:pStyle w:val="6"/>
              <w:spacing w:before="78"/>
              <w:ind w:left="147"/>
              <w:rPr>
                <w:sz w:val="24"/>
                <w:szCs w:val="24"/>
              </w:rPr>
            </w:pPr>
            <w:r>
              <w:rPr>
                <w:spacing w:val="-8"/>
                <w:sz w:val="24"/>
                <w:szCs w:val="24"/>
              </w:rPr>
              <w:t>32</w:t>
            </w:r>
          </w:p>
        </w:tc>
        <w:tc>
          <w:tcPr>
            <w:tcW w:w="546" w:type="dxa"/>
            <w:vAlign w:val="top"/>
          </w:tcPr>
          <w:p>
            <w:pPr>
              <w:spacing w:line="422" w:lineRule="auto"/>
              <w:rPr>
                <w:rFonts w:ascii="Arial"/>
                <w:sz w:val="21"/>
              </w:rPr>
            </w:pPr>
          </w:p>
          <w:p>
            <w:pPr>
              <w:pStyle w:val="6"/>
              <w:spacing w:before="78"/>
              <w:ind w:left="162"/>
              <w:rPr>
                <w:sz w:val="24"/>
                <w:szCs w:val="24"/>
              </w:rPr>
            </w:pPr>
            <w:r>
              <w:rPr>
                <w:spacing w:val="-6"/>
                <w:sz w:val="24"/>
                <w:szCs w:val="24"/>
              </w:rPr>
              <w:t>96</w:t>
            </w:r>
          </w:p>
          <w:p>
            <w:pPr>
              <w:pStyle w:val="6"/>
              <w:ind w:left="223"/>
              <w:rPr>
                <w:sz w:val="24"/>
                <w:szCs w:val="24"/>
              </w:rPr>
            </w:pPr>
            <w:r>
              <w:rPr>
                <w:sz w:val="24"/>
                <w:szCs w:val="24"/>
              </w:rPr>
              <w:t>0</w:t>
            </w:r>
          </w:p>
        </w:tc>
        <w:tc>
          <w:tcPr>
            <w:tcW w:w="529" w:type="dxa"/>
            <w:vAlign w:val="top"/>
          </w:tcPr>
          <w:p>
            <w:pPr>
              <w:spacing w:line="423"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7" w:line="205"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504"/>
              <w:rPr>
                <w:sz w:val="24"/>
                <w:szCs w:val="24"/>
              </w:rPr>
            </w:pPr>
            <w:r>
              <w:rPr>
                <w:spacing w:val="-1"/>
                <w:sz w:val="24"/>
                <w:szCs w:val="24"/>
              </w:rPr>
              <w:t>杭</w:t>
            </w:r>
            <w:r>
              <w:rPr>
                <w:spacing w:val="-47"/>
                <w:sz w:val="24"/>
                <w:szCs w:val="24"/>
              </w:rPr>
              <w:t xml:space="preserve"> </w:t>
            </w:r>
            <w:r>
              <w:rPr>
                <w:spacing w:val="-1"/>
                <w:sz w:val="24"/>
                <w:szCs w:val="24"/>
              </w:rPr>
              <w:t>州</w:t>
            </w:r>
          </w:p>
        </w:tc>
        <w:tc>
          <w:tcPr>
            <w:tcW w:w="922" w:type="dxa"/>
            <w:vAlign w:val="top"/>
          </w:tcPr>
          <w:p>
            <w:pPr>
              <w:pStyle w:val="6"/>
              <w:spacing w:before="37" w:line="219" w:lineRule="auto"/>
              <w:ind w:left="230"/>
              <w:rPr>
                <w:sz w:val="24"/>
                <w:szCs w:val="24"/>
              </w:rPr>
            </w:pPr>
            <w:r>
              <w:rPr>
                <w:spacing w:val="-5"/>
                <w:sz w:val="24"/>
                <w:szCs w:val="24"/>
              </w:rPr>
              <w:t>杭州</w:t>
            </w:r>
          </w:p>
          <w:p>
            <w:pPr>
              <w:pStyle w:val="6"/>
              <w:spacing w:before="27" w:line="220" w:lineRule="auto"/>
              <w:ind w:left="253"/>
              <w:rPr>
                <w:sz w:val="24"/>
                <w:szCs w:val="24"/>
              </w:rPr>
            </w:pPr>
            <w:r>
              <w:rPr>
                <w:spacing w:val="-16"/>
                <w:sz w:val="24"/>
                <w:szCs w:val="24"/>
              </w:rPr>
              <w:t>中天</w:t>
            </w:r>
          </w:p>
          <w:p>
            <w:pPr>
              <w:pStyle w:val="6"/>
              <w:spacing w:before="23" w:line="219" w:lineRule="auto"/>
              <w:ind w:left="230"/>
              <w:rPr>
                <w:sz w:val="24"/>
                <w:szCs w:val="24"/>
              </w:rPr>
            </w:pPr>
            <w:r>
              <w:rPr>
                <w:spacing w:val="-5"/>
                <w:sz w:val="24"/>
                <w:szCs w:val="24"/>
              </w:rPr>
              <w:t>模型</w:t>
            </w:r>
          </w:p>
          <w:p>
            <w:pPr>
              <w:pStyle w:val="6"/>
              <w:spacing w:before="27" w:line="220" w:lineRule="auto"/>
              <w:ind w:left="232"/>
              <w:rPr>
                <w:sz w:val="24"/>
                <w:szCs w:val="24"/>
              </w:rPr>
            </w:pPr>
            <w:r>
              <w:rPr>
                <w:spacing w:val="-6"/>
                <w:sz w:val="24"/>
                <w:szCs w:val="24"/>
              </w:rPr>
              <w:t>有限</w:t>
            </w:r>
          </w:p>
          <w:p>
            <w:pPr>
              <w:pStyle w:val="6"/>
              <w:spacing w:before="26" w:line="205" w:lineRule="auto"/>
              <w:ind w:left="238"/>
              <w:rPr>
                <w:sz w:val="24"/>
                <w:szCs w:val="24"/>
              </w:rPr>
            </w:pPr>
            <w:r>
              <w:rPr>
                <w:spacing w:val="-9"/>
                <w:sz w:val="24"/>
                <w:szCs w:val="24"/>
              </w:rPr>
              <w:t>公司</w:t>
            </w:r>
          </w:p>
        </w:tc>
        <w:tc>
          <w:tcPr>
            <w:tcW w:w="1082" w:type="dxa"/>
            <w:vAlign w:val="top"/>
          </w:tcPr>
          <w:p>
            <w:pPr>
              <w:spacing w:line="423"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1" w:hRule="atLeast"/>
        </w:trPr>
        <w:tc>
          <w:tcPr>
            <w:tcW w:w="497" w:type="dxa"/>
            <w:vAlign w:val="top"/>
          </w:tcPr>
          <w:p>
            <w:pPr>
              <w:spacing w:line="290" w:lineRule="auto"/>
              <w:rPr>
                <w:rFonts w:ascii="Arial"/>
                <w:sz w:val="21"/>
              </w:rPr>
            </w:pPr>
          </w:p>
          <w:p>
            <w:pPr>
              <w:spacing w:line="290" w:lineRule="auto"/>
              <w:rPr>
                <w:rFonts w:ascii="Arial"/>
                <w:sz w:val="21"/>
              </w:rPr>
            </w:pPr>
          </w:p>
          <w:p>
            <w:pPr>
              <w:pStyle w:val="6"/>
              <w:spacing w:before="78"/>
              <w:ind w:left="151"/>
              <w:rPr>
                <w:sz w:val="24"/>
                <w:szCs w:val="24"/>
              </w:rPr>
            </w:pPr>
            <w:r>
              <w:rPr>
                <w:spacing w:val="-14"/>
                <w:sz w:val="24"/>
                <w:szCs w:val="24"/>
              </w:rPr>
              <w:t>19</w:t>
            </w:r>
          </w:p>
        </w:tc>
        <w:tc>
          <w:tcPr>
            <w:tcW w:w="1125" w:type="dxa"/>
            <w:vAlign w:val="top"/>
          </w:tcPr>
          <w:p>
            <w:pPr>
              <w:spacing w:line="271" w:lineRule="auto"/>
              <w:rPr>
                <w:rFonts w:ascii="Arial"/>
                <w:sz w:val="21"/>
              </w:rPr>
            </w:pPr>
          </w:p>
          <w:p>
            <w:pPr>
              <w:pStyle w:val="6"/>
              <w:spacing w:before="78"/>
              <w:ind w:left="211" w:right="201" w:hanging="4"/>
              <w:jc w:val="both"/>
              <w:rPr>
                <w:sz w:val="24"/>
                <w:szCs w:val="24"/>
              </w:rPr>
            </w:pPr>
            <w:r>
              <w:rPr>
                <w:spacing w:val="-3"/>
                <w:sz w:val="24"/>
                <w:szCs w:val="24"/>
              </w:rPr>
              <w:t>初级橡</w:t>
            </w:r>
            <w:r>
              <w:rPr>
                <w:spacing w:val="-5"/>
                <w:sz w:val="24"/>
                <w:szCs w:val="24"/>
              </w:rPr>
              <w:t>筋动力</w:t>
            </w:r>
            <w:r>
              <w:rPr>
                <w:spacing w:val="53"/>
                <w:sz w:val="24"/>
                <w:szCs w:val="24"/>
              </w:rPr>
              <w:t>飞机</w:t>
            </w:r>
          </w:p>
        </w:tc>
        <w:tc>
          <w:tcPr>
            <w:tcW w:w="5724" w:type="dxa"/>
            <w:vAlign w:val="top"/>
          </w:tcPr>
          <w:p>
            <w:pPr>
              <w:pStyle w:val="6"/>
              <w:spacing w:before="41" w:line="216" w:lineRule="auto"/>
              <w:ind w:left="730"/>
              <w:rPr>
                <w:sz w:val="24"/>
                <w:szCs w:val="24"/>
              </w:rPr>
            </w:pPr>
            <w:r>
              <w:rPr>
                <w:spacing w:val="-3"/>
                <w:sz w:val="24"/>
                <w:szCs w:val="24"/>
              </w:rPr>
              <w:t>中天模型/规格：翼展</w:t>
            </w:r>
            <w:r>
              <w:rPr>
                <w:spacing w:val="-39"/>
                <w:sz w:val="24"/>
                <w:szCs w:val="24"/>
              </w:rPr>
              <w:t xml:space="preserve"> </w:t>
            </w:r>
            <w:r>
              <w:rPr>
                <w:spacing w:val="-3"/>
                <w:sz w:val="24"/>
                <w:szCs w:val="24"/>
              </w:rPr>
              <w:t>530mm，机长</w:t>
            </w:r>
            <w:r>
              <w:rPr>
                <w:spacing w:val="-45"/>
                <w:sz w:val="24"/>
                <w:szCs w:val="24"/>
              </w:rPr>
              <w:t xml:space="preserve"> </w:t>
            </w:r>
            <w:r>
              <w:rPr>
                <w:spacing w:val="-3"/>
                <w:sz w:val="24"/>
                <w:szCs w:val="24"/>
              </w:rPr>
              <w:t>500mm</w:t>
            </w:r>
          </w:p>
          <w:p>
            <w:pPr>
              <w:pStyle w:val="6"/>
              <w:spacing w:before="27" w:line="219" w:lineRule="auto"/>
              <w:ind w:left="119"/>
              <w:rPr>
                <w:sz w:val="24"/>
                <w:szCs w:val="24"/>
              </w:rPr>
            </w:pPr>
            <w:r>
              <w:rPr>
                <w:spacing w:val="-1"/>
                <w:sz w:val="24"/>
                <w:szCs w:val="24"/>
              </w:rPr>
              <w:t>简介：酷炫造型，滑翔性能卓越的橡筋动力飞机。制</w:t>
            </w:r>
          </w:p>
          <w:p>
            <w:pPr>
              <w:pStyle w:val="6"/>
              <w:spacing w:before="28" w:line="219" w:lineRule="auto"/>
              <w:ind w:left="168"/>
              <w:rPr>
                <w:sz w:val="24"/>
                <w:szCs w:val="24"/>
              </w:rPr>
            </w:pPr>
            <w:r>
              <w:rPr>
                <w:spacing w:val="-3"/>
                <w:sz w:val="24"/>
                <w:szCs w:val="24"/>
              </w:rPr>
              <w:t>作时间</w:t>
            </w:r>
            <w:r>
              <w:rPr>
                <w:spacing w:val="-29"/>
                <w:sz w:val="24"/>
                <w:szCs w:val="24"/>
              </w:rPr>
              <w:t xml:space="preserve"> </w:t>
            </w:r>
            <w:r>
              <w:rPr>
                <w:spacing w:val="-3"/>
                <w:sz w:val="24"/>
                <w:szCs w:val="24"/>
              </w:rPr>
              <w:t>15-20</w:t>
            </w:r>
            <w:r>
              <w:rPr>
                <w:spacing w:val="-48"/>
                <w:sz w:val="24"/>
                <w:szCs w:val="24"/>
              </w:rPr>
              <w:t xml:space="preserve"> </w:t>
            </w:r>
            <w:r>
              <w:rPr>
                <w:spacing w:val="-3"/>
                <w:sz w:val="24"/>
                <w:szCs w:val="24"/>
              </w:rPr>
              <w:t>分钟，飞行时间最长可达</w:t>
            </w:r>
            <w:r>
              <w:rPr>
                <w:spacing w:val="-48"/>
                <w:sz w:val="24"/>
                <w:szCs w:val="24"/>
              </w:rPr>
              <w:t xml:space="preserve"> </w:t>
            </w:r>
            <w:r>
              <w:rPr>
                <w:spacing w:val="-3"/>
                <w:sz w:val="24"/>
                <w:szCs w:val="24"/>
              </w:rPr>
              <w:t>60</w:t>
            </w:r>
            <w:r>
              <w:rPr>
                <w:spacing w:val="-52"/>
                <w:sz w:val="24"/>
                <w:szCs w:val="24"/>
              </w:rPr>
              <w:t xml:space="preserve"> </w:t>
            </w:r>
            <w:r>
              <w:rPr>
                <w:spacing w:val="-3"/>
                <w:sz w:val="24"/>
                <w:szCs w:val="24"/>
              </w:rPr>
              <w:t>秒以上；</w:t>
            </w:r>
          </w:p>
          <w:p>
            <w:pPr>
              <w:pStyle w:val="6"/>
              <w:spacing w:before="23" w:line="219" w:lineRule="auto"/>
              <w:ind w:left="199"/>
              <w:rPr>
                <w:sz w:val="24"/>
                <w:szCs w:val="24"/>
              </w:rPr>
            </w:pPr>
            <w:r>
              <w:rPr>
                <w:spacing w:val="-2"/>
                <w:sz w:val="24"/>
                <w:szCs w:val="24"/>
              </w:rPr>
              <w:t>配高含胶量橡筋，整机重量约</w:t>
            </w:r>
            <w:r>
              <w:rPr>
                <w:spacing w:val="-48"/>
                <w:sz w:val="24"/>
                <w:szCs w:val="24"/>
              </w:rPr>
              <w:t xml:space="preserve"> </w:t>
            </w:r>
            <w:r>
              <w:rPr>
                <w:spacing w:val="-2"/>
                <w:sz w:val="24"/>
                <w:szCs w:val="24"/>
              </w:rPr>
              <w:t>22</w:t>
            </w:r>
            <w:r>
              <w:rPr>
                <w:spacing w:val="-45"/>
                <w:sz w:val="24"/>
                <w:szCs w:val="24"/>
              </w:rPr>
              <w:t xml:space="preserve"> </w:t>
            </w:r>
            <w:r>
              <w:rPr>
                <w:spacing w:val="-2"/>
                <w:sz w:val="24"/>
                <w:szCs w:val="24"/>
              </w:rPr>
              <w:t>克，桨直径</w:t>
            </w:r>
            <w:r>
              <w:rPr>
                <w:spacing w:val="-48"/>
                <w:sz w:val="24"/>
                <w:szCs w:val="24"/>
              </w:rPr>
              <w:t xml:space="preserve"> </w:t>
            </w:r>
            <w:r>
              <w:rPr>
                <w:spacing w:val="-2"/>
                <w:sz w:val="24"/>
                <w:szCs w:val="24"/>
              </w:rPr>
              <w:t>205mm</w:t>
            </w:r>
          </w:p>
          <w:p>
            <w:pPr>
              <w:pStyle w:val="6"/>
              <w:spacing w:before="27" w:line="206" w:lineRule="auto"/>
              <w:ind w:left="2631"/>
              <w:rPr>
                <w:sz w:val="24"/>
                <w:szCs w:val="24"/>
              </w:rPr>
            </w:pPr>
            <w:r>
              <w:rPr>
                <w:spacing w:val="-7"/>
                <w:sz w:val="24"/>
                <w:szCs w:val="24"/>
              </w:rPr>
              <w:t>力。</w:t>
            </w:r>
          </w:p>
        </w:tc>
        <w:tc>
          <w:tcPr>
            <w:tcW w:w="842" w:type="dxa"/>
            <w:vAlign w:val="top"/>
          </w:tcPr>
          <w:p>
            <w:pPr>
              <w:spacing w:line="290" w:lineRule="auto"/>
              <w:rPr>
                <w:rFonts w:ascii="Arial"/>
                <w:sz w:val="21"/>
              </w:rPr>
            </w:pPr>
          </w:p>
          <w:p>
            <w:pPr>
              <w:spacing w:line="290" w:lineRule="auto"/>
              <w:rPr>
                <w:rFonts w:ascii="Arial"/>
                <w:sz w:val="21"/>
              </w:rPr>
            </w:pPr>
          </w:p>
          <w:p>
            <w:pPr>
              <w:pStyle w:val="6"/>
              <w:spacing w:before="78" w:line="218" w:lineRule="auto"/>
              <w:ind w:left="163"/>
              <w:rPr>
                <w:sz w:val="24"/>
                <w:szCs w:val="24"/>
              </w:rPr>
            </w:pPr>
            <w:r>
              <w:rPr>
                <w:spacing w:val="-5"/>
                <w:sz w:val="24"/>
                <w:szCs w:val="24"/>
              </w:rPr>
              <w:t>30</w:t>
            </w:r>
            <w:r>
              <w:rPr>
                <w:spacing w:val="-50"/>
                <w:sz w:val="24"/>
                <w:szCs w:val="24"/>
              </w:rPr>
              <w:t xml:space="preserve"> </w:t>
            </w:r>
            <w:r>
              <w:rPr>
                <w:spacing w:val="-5"/>
                <w:sz w:val="24"/>
                <w:szCs w:val="24"/>
              </w:rPr>
              <w:t>套</w:t>
            </w:r>
          </w:p>
        </w:tc>
        <w:tc>
          <w:tcPr>
            <w:tcW w:w="657" w:type="dxa"/>
            <w:vAlign w:val="top"/>
          </w:tcPr>
          <w:p>
            <w:pPr>
              <w:spacing w:line="250" w:lineRule="auto"/>
              <w:rPr>
                <w:rFonts w:ascii="Arial"/>
                <w:sz w:val="21"/>
              </w:rPr>
            </w:pPr>
          </w:p>
          <w:p>
            <w:pPr>
              <w:spacing w:line="251" w:lineRule="auto"/>
              <w:rPr>
                <w:rFonts w:ascii="Arial"/>
                <w:sz w:val="21"/>
              </w:rPr>
            </w:pPr>
          </w:p>
          <w:p>
            <w:pPr>
              <w:pStyle w:val="6"/>
              <w:spacing w:before="78"/>
              <w:ind w:left="217"/>
              <w:rPr>
                <w:sz w:val="24"/>
                <w:szCs w:val="24"/>
              </w:rPr>
            </w:pPr>
            <w:r>
              <w:rPr>
                <w:spacing w:val="-6"/>
                <w:sz w:val="24"/>
                <w:szCs w:val="24"/>
              </w:rPr>
              <w:t>84</w:t>
            </w:r>
          </w:p>
        </w:tc>
        <w:tc>
          <w:tcPr>
            <w:tcW w:w="511" w:type="dxa"/>
            <w:vAlign w:val="top"/>
          </w:tcPr>
          <w:p>
            <w:pPr>
              <w:spacing w:line="290" w:lineRule="auto"/>
              <w:rPr>
                <w:rFonts w:ascii="Arial"/>
                <w:sz w:val="21"/>
              </w:rPr>
            </w:pPr>
          </w:p>
          <w:p>
            <w:pPr>
              <w:spacing w:line="290" w:lineRule="auto"/>
              <w:rPr>
                <w:rFonts w:ascii="Arial"/>
                <w:sz w:val="21"/>
              </w:rPr>
            </w:pPr>
          </w:p>
          <w:p>
            <w:pPr>
              <w:pStyle w:val="6"/>
              <w:spacing w:before="78" w:line="241" w:lineRule="auto"/>
              <w:ind w:left="141"/>
              <w:rPr>
                <w:sz w:val="24"/>
                <w:szCs w:val="24"/>
              </w:rPr>
            </w:pPr>
            <w:r>
              <w:rPr>
                <w:spacing w:val="-5"/>
                <w:sz w:val="24"/>
                <w:szCs w:val="24"/>
              </w:rPr>
              <w:t>42</w:t>
            </w:r>
          </w:p>
        </w:tc>
        <w:tc>
          <w:tcPr>
            <w:tcW w:w="546" w:type="dxa"/>
            <w:vAlign w:val="top"/>
          </w:tcPr>
          <w:p>
            <w:pPr>
              <w:spacing w:line="425" w:lineRule="auto"/>
              <w:rPr>
                <w:rFonts w:ascii="Arial"/>
                <w:sz w:val="21"/>
              </w:rPr>
            </w:pPr>
          </w:p>
          <w:p>
            <w:pPr>
              <w:pStyle w:val="6"/>
              <w:spacing w:before="78" w:line="238" w:lineRule="auto"/>
              <w:ind w:left="179"/>
              <w:rPr>
                <w:sz w:val="24"/>
                <w:szCs w:val="24"/>
              </w:rPr>
            </w:pPr>
            <w:r>
              <w:rPr>
                <w:spacing w:val="-14"/>
                <w:sz w:val="24"/>
                <w:szCs w:val="24"/>
              </w:rPr>
              <w:t>12</w:t>
            </w:r>
          </w:p>
          <w:p>
            <w:pPr>
              <w:pStyle w:val="6"/>
              <w:spacing w:line="239" w:lineRule="auto"/>
              <w:ind w:left="163"/>
              <w:rPr>
                <w:sz w:val="24"/>
                <w:szCs w:val="24"/>
              </w:rPr>
            </w:pPr>
            <w:r>
              <w:rPr>
                <w:spacing w:val="-6"/>
                <w:sz w:val="24"/>
                <w:szCs w:val="24"/>
              </w:rPr>
              <w:t>60</w:t>
            </w:r>
          </w:p>
        </w:tc>
        <w:tc>
          <w:tcPr>
            <w:tcW w:w="529" w:type="dxa"/>
            <w:vAlign w:val="top"/>
          </w:tcPr>
          <w:p>
            <w:pPr>
              <w:spacing w:line="426"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40"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7" w:line="206"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506"/>
              <w:rPr>
                <w:sz w:val="24"/>
                <w:szCs w:val="24"/>
              </w:rPr>
            </w:pPr>
            <w:r>
              <w:rPr>
                <w:spacing w:val="34"/>
                <w:sz w:val="24"/>
                <w:szCs w:val="24"/>
              </w:rPr>
              <w:t>杭州</w:t>
            </w:r>
          </w:p>
        </w:tc>
        <w:tc>
          <w:tcPr>
            <w:tcW w:w="922" w:type="dxa"/>
            <w:vAlign w:val="top"/>
          </w:tcPr>
          <w:p>
            <w:pPr>
              <w:pStyle w:val="6"/>
              <w:spacing w:before="40" w:line="219" w:lineRule="auto"/>
              <w:ind w:left="230"/>
              <w:rPr>
                <w:sz w:val="24"/>
                <w:szCs w:val="24"/>
              </w:rPr>
            </w:pPr>
            <w:r>
              <w:rPr>
                <w:spacing w:val="-5"/>
                <w:sz w:val="24"/>
                <w:szCs w:val="24"/>
              </w:rPr>
              <w:t>杭州</w:t>
            </w:r>
          </w:p>
          <w:p>
            <w:pPr>
              <w:pStyle w:val="6"/>
              <w:spacing w:before="25" w:line="220" w:lineRule="auto"/>
              <w:ind w:left="253"/>
              <w:rPr>
                <w:sz w:val="24"/>
                <w:szCs w:val="24"/>
              </w:rPr>
            </w:pPr>
            <w:r>
              <w:rPr>
                <w:spacing w:val="-16"/>
                <w:sz w:val="24"/>
                <w:szCs w:val="24"/>
              </w:rPr>
              <w:t>中天</w:t>
            </w:r>
          </w:p>
          <w:p>
            <w:pPr>
              <w:pStyle w:val="6"/>
              <w:spacing w:before="26" w:line="219" w:lineRule="auto"/>
              <w:ind w:left="230"/>
              <w:rPr>
                <w:sz w:val="24"/>
                <w:szCs w:val="24"/>
              </w:rPr>
            </w:pPr>
            <w:r>
              <w:rPr>
                <w:spacing w:val="-5"/>
                <w:sz w:val="24"/>
                <w:szCs w:val="24"/>
              </w:rPr>
              <w:t>模型</w:t>
            </w:r>
          </w:p>
          <w:p>
            <w:pPr>
              <w:pStyle w:val="6"/>
              <w:spacing w:before="24" w:line="220" w:lineRule="auto"/>
              <w:ind w:left="232"/>
              <w:rPr>
                <w:sz w:val="24"/>
                <w:szCs w:val="24"/>
              </w:rPr>
            </w:pPr>
            <w:r>
              <w:rPr>
                <w:spacing w:val="-6"/>
                <w:sz w:val="24"/>
                <w:szCs w:val="24"/>
              </w:rPr>
              <w:t>有限</w:t>
            </w:r>
          </w:p>
          <w:p>
            <w:pPr>
              <w:pStyle w:val="6"/>
              <w:spacing w:before="25" w:line="206" w:lineRule="auto"/>
              <w:ind w:left="238"/>
              <w:rPr>
                <w:sz w:val="24"/>
                <w:szCs w:val="24"/>
              </w:rPr>
            </w:pPr>
            <w:r>
              <w:rPr>
                <w:spacing w:val="-9"/>
                <w:sz w:val="24"/>
                <w:szCs w:val="24"/>
              </w:rPr>
              <w:t>公司</w:t>
            </w:r>
          </w:p>
        </w:tc>
        <w:tc>
          <w:tcPr>
            <w:tcW w:w="1082" w:type="dxa"/>
            <w:vAlign w:val="top"/>
          </w:tcPr>
          <w:p>
            <w:pPr>
              <w:spacing w:line="426"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52" w:hRule="atLeast"/>
        </w:trPr>
        <w:tc>
          <w:tcPr>
            <w:tcW w:w="497" w:type="dxa"/>
            <w:vAlign w:val="top"/>
          </w:tcPr>
          <w:p>
            <w:pPr>
              <w:spacing w:line="423" w:lineRule="auto"/>
              <w:rPr>
                <w:rFonts w:ascii="Arial"/>
                <w:sz w:val="21"/>
              </w:rPr>
            </w:pPr>
          </w:p>
          <w:p>
            <w:pPr>
              <w:pStyle w:val="6"/>
              <w:spacing w:before="78"/>
              <w:ind w:left="136"/>
              <w:rPr>
                <w:sz w:val="24"/>
                <w:szCs w:val="24"/>
              </w:rPr>
            </w:pPr>
            <w:r>
              <w:rPr>
                <w:spacing w:val="-7"/>
                <w:sz w:val="24"/>
                <w:szCs w:val="24"/>
              </w:rPr>
              <w:t>20</w:t>
            </w:r>
          </w:p>
        </w:tc>
        <w:tc>
          <w:tcPr>
            <w:tcW w:w="1125" w:type="dxa"/>
            <w:vAlign w:val="top"/>
          </w:tcPr>
          <w:p>
            <w:pPr>
              <w:pStyle w:val="6"/>
              <w:spacing w:before="195" w:line="219" w:lineRule="auto"/>
              <w:ind w:left="207"/>
              <w:rPr>
                <w:sz w:val="24"/>
                <w:szCs w:val="24"/>
              </w:rPr>
            </w:pPr>
            <w:r>
              <w:rPr>
                <w:spacing w:val="-3"/>
                <w:sz w:val="24"/>
                <w:szCs w:val="24"/>
              </w:rPr>
              <w:t>橡筋动</w:t>
            </w:r>
          </w:p>
          <w:p>
            <w:pPr>
              <w:pStyle w:val="6"/>
              <w:spacing w:before="23" w:line="242" w:lineRule="auto"/>
              <w:ind w:left="447" w:right="201" w:hanging="235"/>
              <w:rPr>
                <w:sz w:val="24"/>
                <w:szCs w:val="24"/>
              </w:rPr>
            </w:pPr>
            <w:r>
              <w:rPr>
                <w:spacing w:val="-5"/>
                <w:sz w:val="24"/>
                <w:szCs w:val="24"/>
              </w:rPr>
              <w:t>力滑翔</w:t>
            </w:r>
            <w:r>
              <w:rPr>
                <w:sz w:val="24"/>
                <w:szCs w:val="24"/>
              </w:rPr>
              <w:t>机</w:t>
            </w:r>
          </w:p>
        </w:tc>
        <w:tc>
          <w:tcPr>
            <w:tcW w:w="5724" w:type="dxa"/>
            <w:vAlign w:val="top"/>
          </w:tcPr>
          <w:p>
            <w:pPr>
              <w:pStyle w:val="6"/>
              <w:spacing w:before="196" w:line="216" w:lineRule="auto"/>
              <w:ind w:left="137"/>
              <w:rPr>
                <w:sz w:val="24"/>
                <w:szCs w:val="24"/>
              </w:rPr>
            </w:pPr>
            <w:r>
              <w:rPr>
                <w:spacing w:val="-3"/>
                <w:sz w:val="24"/>
                <w:szCs w:val="24"/>
              </w:rPr>
              <w:t>中天模型/翼展</w:t>
            </w:r>
            <w:r>
              <w:rPr>
                <w:spacing w:val="-33"/>
                <w:sz w:val="24"/>
                <w:szCs w:val="24"/>
              </w:rPr>
              <w:t xml:space="preserve"> </w:t>
            </w:r>
            <w:r>
              <w:rPr>
                <w:spacing w:val="-3"/>
                <w:sz w:val="24"/>
                <w:szCs w:val="24"/>
              </w:rPr>
              <w:t>648mm，机身长</w:t>
            </w:r>
            <w:r>
              <w:rPr>
                <w:spacing w:val="-48"/>
                <w:sz w:val="24"/>
                <w:szCs w:val="24"/>
              </w:rPr>
              <w:t xml:space="preserve"> </w:t>
            </w:r>
            <w:r>
              <w:rPr>
                <w:spacing w:val="-3"/>
                <w:sz w:val="24"/>
                <w:szCs w:val="24"/>
              </w:rPr>
              <w:t>610mm，扭力止动可收</w:t>
            </w:r>
          </w:p>
          <w:p>
            <w:pPr>
              <w:pStyle w:val="6"/>
              <w:spacing w:before="28" w:line="216" w:lineRule="auto"/>
              <w:ind w:left="115"/>
              <w:rPr>
                <w:sz w:val="24"/>
                <w:szCs w:val="24"/>
              </w:rPr>
            </w:pPr>
            <w:r>
              <w:rPr>
                <w:spacing w:val="-2"/>
                <w:sz w:val="24"/>
                <w:szCs w:val="24"/>
              </w:rPr>
              <w:t>桨机头。机尾翼翼型设计采用了国际级</w:t>
            </w:r>
            <w:r>
              <w:rPr>
                <w:spacing w:val="-43"/>
                <w:sz w:val="24"/>
                <w:szCs w:val="24"/>
              </w:rPr>
              <w:t xml:space="preserve"> </w:t>
            </w:r>
            <w:r>
              <w:rPr>
                <w:spacing w:val="-2"/>
                <w:sz w:val="24"/>
                <w:szCs w:val="24"/>
              </w:rPr>
              <w:t>F1B</w:t>
            </w:r>
            <w:r>
              <w:rPr>
                <w:spacing w:val="-52"/>
                <w:sz w:val="24"/>
                <w:szCs w:val="24"/>
              </w:rPr>
              <w:t xml:space="preserve"> </w:t>
            </w:r>
            <w:r>
              <w:rPr>
                <w:spacing w:val="-2"/>
                <w:sz w:val="24"/>
                <w:szCs w:val="24"/>
              </w:rPr>
              <w:t>橡筋动力</w:t>
            </w:r>
          </w:p>
          <w:p>
            <w:pPr>
              <w:pStyle w:val="6"/>
              <w:spacing w:before="31" w:line="216" w:lineRule="auto"/>
              <w:ind w:left="1427"/>
              <w:rPr>
                <w:sz w:val="24"/>
                <w:szCs w:val="24"/>
              </w:rPr>
            </w:pPr>
            <w:r>
              <w:rPr>
                <w:spacing w:val="-2"/>
                <w:sz w:val="24"/>
                <w:szCs w:val="24"/>
              </w:rPr>
              <w:t>模型飞机的</w:t>
            </w:r>
            <w:r>
              <w:rPr>
                <w:spacing w:val="-52"/>
                <w:sz w:val="24"/>
                <w:szCs w:val="24"/>
              </w:rPr>
              <w:t xml:space="preserve"> </w:t>
            </w:r>
            <w:r>
              <w:rPr>
                <w:spacing w:val="-2"/>
                <w:sz w:val="24"/>
                <w:szCs w:val="24"/>
              </w:rPr>
              <w:t>WY-4560</w:t>
            </w:r>
            <w:r>
              <w:rPr>
                <w:spacing w:val="-48"/>
                <w:sz w:val="24"/>
                <w:szCs w:val="24"/>
              </w:rPr>
              <w:t xml:space="preserve"> </w:t>
            </w:r>
            <w:r>
              <w:rPr>
                <w:spacing w:val="-2"/>
                <w:sz w:val="24"/>
                <w:szCs w:val="24"/>
              </w:rPr>
              <w:t>翼型。</w:t>
            </w:r>
          </w:p>
        </w:tc>
        <w:tc>
          <w:tcPr>
            <w:tcW w:w="842" w:type="dxa"/>
            <w:vAlign w:val="top"/>
          </w:tcPr>
          <w:p>
            <w:pPr>
              <w:spacing w:line="424" w:lineRule="auto"/>
              <w:rPr>
                <w:rFonts w:ascii="Arial"/>
                <w:sz w:val="21"/>
              </w:rPr>
            </w:pPr>
          </w:p>
          <w:p>
            <w:pPr>
              <w:pStyle w:val="6"/>
              <w:spacing w:before="78" w:line="218" w:lineRule="auto"/>
              <w:ind w:left="161"/>
              <w:rPr>
                <w:sz w:val="24"/>
                <w:szCs w:val="24"/>
              </w:rPr>
            </w:pPr>
            <w:r>
              <w:rPr>
                <w:spacing w:val="-5"/>
                <w:sz w:val="24"/>
                <w:szCs w:val="24"/>
              </w:rPr>
              <w:t>20</w:t>
            </w:r>
            <w:r>
              <w:rPr>
                <w:spacing w:val="-48"/>
                <w:sz w:val="24"/>
                <w:szCs w:val="24"/>
              </w:rPr>
              <w:t xml:space="preserve"> </w:t>
            </w:r>
            <w:r>
              <w:rPr>
                <w:spacing w:val="-5"/>
                <w:sz w:val="24"/>
                <w:szCs w:val="24"/>
              </w:rPr>
              <w:t>套</w:t>
            </w:r>
          </w:p>
        </w:tc>
        <w:tc>
          <w:tcPr>
            <w:tcW w:w="657" w:type="dxa"/>
            <w:vAlign w:val="top"/>
          </w:tcPr>
          <w:p>
            <w:pPr>
              <w:spacing w:line="347" w:lineRule="auto"/>
              <w:rPr>
                <w:rFonts w:ascii="Arial"/>
                <w:sz w:val="21"/>
              </w:rPr>
            </w:pPr>
          </w:p>
          <w:p>
            <w:pPr>
              <w:pStyle w:val="6"/>
              <w:spacing w:before="78"/>
              <w:ind w:left="159"/>
              <w:rPr>
                <w:sz w:val="24"/>
                <w:szCs w:val="24"/>
              </w:rPr>
            </w:pPr>
            <w:r>
              <w:rPr>
                <w:spacing w:val="-5"/>
                <w:sz w:val="24"/>
                <w:szCs w:val="24"/>
              </w:rPr>
              <w:t>220</w:t>
            </w:r>
          </w:p>
        </w:tc>
        <w:tc>
          <w:tcPr>
            <w:tcW w:w="511" w:type="dxa"/>
            <w:vAlign w:val="top"/>
          </w:tcPr>
          <w:p>
            <w:pPr>
              <w:spacing w:line="271" w:lineRule="auto"/>
              <w:rPr>
                <w:rFonts w:ascii="Arial"/>
                <w:sz w:val="21"/>
              </w:rPr>
            </w:pPr>
          </w:p>
          <w:p>
            <w:pPr>
              <w:pStyle w:val="6"/>
              <w:spacing w:before="78" w:line="238" w:lineRule="auto"/>
              <w:ind w:left="160"/>
              <w:rPr>
                <w:sz w:val="24"/>
                <w:szCs w:val="24"/>
              </w:rPr>
            </w:pPr>
            <w:r>
              <w:rPr>
                <w:spacing w:val="-14"/>
                <w:sz w:val="24"/>
                <w:szCs w:val="24"/>
              </w:rPr>
              <w:t>11</w:t>
            </w:r>
          </w:p>
          <w:p>
            <w:pPr>
              <w:pStyle w:val="6"/>
              <w:spacing w:line="239" w:lineRule="auto"/>
              <w:ind w:left="204"/>
              <w:rPr>
                <w:sz w:val="24"/>
                <w:szCs w:val="24"/>
              </w:rPr>
            </w:pPr>
            <w:r>
              <w:rPr>
                <w:sz w:val="24"/>
                <w:szCs w:val="24"/>
              </w:rPr>
              <w:t>0</w:t>
            </w:r>
          </w:p>
        </w:tc>
        <w:tc>
          <w:tcPr>
            <w:tcW w:w="546" w:type="dxa"/>
            <w:vAlign w:val="top"/>
          </w:tcPr>
          <w:p>
            <w:pPr>
              <w:spacing w:line="271" w:lineRule="auto"/>
              <w:rPr>
                <w:rFonts w:ascii="Arial"/>
                <w:sz w:val="21"/>
              </w:rPr>
            </w:pPr>
          </w:p>
          <w:p>
            <w:pPr>
              <w:pStyle w:val="6"/>
              <w:spacing w:before="78" w:line="238" w:lineRule="auto"/>
              <w:ind w:left="164"/>
              <w:rPr>
                <w:sz w:val="24"/>
                <w:szCs w:val="24"/>
              </w:rPr>
            </w:pPr>
            <w:r>
              <w:rPr>
                <w:spacing w:val="-7"/>
                <w:sz w:val="24"/>
                <w:szCs w:val="24"/>
              </w:rPr>
              <w:t>22</w:t>
            </w:r>
          </w:p>
          <w:p>
            <w:pPr>
              <w:pStyle w:val="6"/>
              <w:spacing w:line="239" w:lineRule="auto"/>
              <w:ind w:left="163"/>
              <w:rPr>
                <w:sz w:val="24"/>
                <w:szCs w:val="24"/>
              </w:rPr>
            </w:pPr>
            <w:r>
              <w:rPr>
                <w:spacing w:val="-6"/>
                <w:sz w:val="24"/>
                <w:szCs w:val="24"/>
              </w:rPr>
              <w:t>00</w:t>
            </w:r>
          </w:p>
        </w:tc>
        <w:tc>
          <w:tcPr>
            <w:tcW w:w="529" w:type="dxa"/>
            <w:vAlign w:val="top"/>
          </w:tcPr>
          <w:p>
            <w:pPr>
              <w:spacing w:line="272"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9"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07" w:lineRule="auto"/>
              <w:ind w:left="274"/>
              <w:rPr>
                <w:sz w:val="24"/>
                <w:szCs w:val="24"/>
              </w:rPr>
            </w:pPr>
            <w:r>
              <w:rPr>
                <w:spacing w:val="-4"/>
                <w:sz w:val="24"/>
                <w:szCs w:val="24"/>
              </w:rPr>
              <w:t>完成供</w:t>
            </w:r>
          </w:p>
        </w:tc>
        <w:tc>
          <w:tcPr>
            <w:tcW w:w="493" w:type="dxa"/>
            <w:textDirection w:val="tbRlV"/>
            <w:vAlign w:val="top"/>
          </w:tcPr>
          <w:p>
            <w:pPr>
              <w:pStyle w:val="6"/>
              <w:spacing w:before="120" w:line="208" w:lineRule="auto"/>
              <w:ind w:left="351"/>
              <w:rPr>
                <w:sz w:val="24"/>
                <w:szCs w:val="24"/>
              </w:rPr>
            </w:pPr>
            <w:r>
              <w:rPr>
                <w:spacing w:val="34"/>
                <w:sz w:val="24"/>
                <w:szCs w:val="24"/>
              </w:rPr>
              <w:t>杭州</w:t>
            </w:r>
          </w:p>
        </w:tc>
        <w:tc>
          <w:tcPr>
            <w:tcW w:w="922" w:type="dxa"/>
            <w:vAlign w:val="top"/>
          </w:tcPr>
          <w:p>
            <w:pPr>
              <w:pStyle w:val="6"/>
              <w:spacing w:before="38" w:line="219" w:lineRule="auto"/>
              <w:ind w:left="230"/>
              <w:rPr>
                <w:sz w:val="24"/>
                <w:szCs w:val="24"/>
              </w:rPr>
            </w:pPr>
            <w:r>
              <w:rPr>
                <w:spacing w:val="-5"/>
                <w:sz w:val="24"/>
                <w:szCs w:val="24"/>
              </w:rPr>
              <w:t>杭州</w:t>
            </w:r>
          </w:p>
          <w:p>
            <w:pPr>
              <w:pStyle w:val="6"/>
              <w:spacing w:before="27" w:line="220" w:lineRule="auto"/>
              <w:ind w:left="253"/>
              <w:rPr>
                <w:sz w:val="24"/>
                <w:szCs w:val="24"/>
              </w:rPr>
            </w:pPr>
            <w:r>
              <w:rPr>
                <w:spacing w:val="-16"/>
                <w:sz w:val="24"/>
                <w:szCs w:val="24"/>
              </w:rPr>
              <w:t>中天</w:t>
            </w:r>
          </w:p>
          <w:p>
            <w:pPr>
              <w:pStyle w:val="6"/>
              <w:spacing w:before="23" w:line="219" w:lineRule="auto"/>
              <w:ind w:left="230"/>
              <w:rPr>
                <w:sz w:val="24"/>
                <w:szCs w:val="24"/>
              </w:rPr>
            </w:pPr>
            <w:r>
              <w:rPr>
                <w:spacing w:val="-5"/>
                <w:sz w:val="24"/>
                <w:szCs w:val="24"/>
              </w:rPr>
              <w:t>模型</w:t>
            </w:r>
          </w:p>
          <w:p>
            <w:pPr>
              <w:pStyle w:val="6"/>
              <w:spacing w:before="27" w:line="207" w:lineRule="auto"/>
              <w:ind w:left="232"/>
              <w:rPr>
                <w:sz w:val="24"/>
                <w:szCs w:val="24"/>
              </w:rPr>
            </w:pPr>
            <w:r>
              <w:rPr>
                <w:spacing w:val="-6"/>
                <w:sz w:val="24"/>
                <w:szCs w:val="24"/>
              </w:rPr>
              <w:t>有限</w:t>
            </w:r>
          </w:p>
        </w:tc>
        <w:tc>
          <w:tcPr>
            <w:tcW w:w="1082" w:type="dxa"/>
            <w:vAlign w:val="top"/>
          </w:tcPr>
          <w:p>
            <w:pPr>
              <w:spacing w:line="272"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10" w:type="default"/>
          <w:pgSz w:w="16839" w:h="11906"/>
          <w:pgMar w:top="0" w:right="1327" w:bottom="1263" w:left="495" w:header="0" w:footer="1097" w:gutter="0"/>
          <w:cols w:space="720" w:num="1"/>
        </w:sectPr>
      </w:pPr>
    </w:p>
    <w:p>
      <w:pPr>
        <w:spacing w:before="16"/>
      </w:pPr>
      <w:r>
        <w:drawing>
          <wp:anchor distT="0" distB="0" distL="0" distR="0" simplePos="0" relativeHeight="251667456" behindDoc="0" locked="0" layoutInCell="0" allowOverlap="1">
            <wp:simplePos x="0" y="0"/>
            <wp:positionH relativeFrom="page">
              <wp:posOffset>314325</wp:posOffset>
            </wp:positionH>
            <wp:positionV relativeFrom="page">
              <wp:posOffset>0</wp:posOffset>
            </wp:positionV>
            <wp:extent cx="1523365" cy="1523365"/>
            <wp:effectExtent l="0" t="0" r="0" b="0"/>
            <wp:wrapNone/>
            <wp:docPr id="24" name="IM 24"/>
            <wp:cNvGraphicFramePr/>
            <a:graphic xmlns:a="http://schemas.openxmlformats.org/drawingml/2006/main">
              <a:graphicData uri="http://schemas.openxmlformats.org/drawingml/2006/picture">
                <pic:pic xmlns:pic="http://schemas.openxmlformats.org/drawingml/2006/picture">
                  <pic:nvPicPr>
                    <pic:cNvPr id="24" name="IM 24"/>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6"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rPr>
                <w:rFonts w:ascii="Arial"/>
                <w:sz w:val="21"/>
              </w:rPr>
            </w:pP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pStyle w:val="6"/>
              <w:spacing w:before="42" w:line="217" w:lineRule="auto"/>
              <w:ind w:left="398"/>
              <w:rPr>
                <w:sz w:val="24"/>
                <w:szCs w:val="24"/>
              </w:rPr>
            </w:pPr>
            <w:r>
              <w:rPr>
                <w:spacing w:val="-8"/>
                <w:sz w:val="24"/>
                <w:szCs w:val="24"/>
              </w:rPr>
              <w:t>货。</w:t>
            </w:r>
          </w:p>
        </w:tc>
        <w:tc>
          <w:tcPr>
            <w:tcW w:w="493" w:type="dxa"/>
            <w:vAlign w:val="top"/>
          </w:tcPr>
          <w:p>
            <w:pPr>
              <w:rPr>
                <w:rFonts w:ascii="Arial"/>
                <w:sz w:val="21"/>
              </w:rPr>
            </w:pPr>
          </w:p>
        </w:tc>
        <w:tc>
          <w:tcPr>
            <w:tcW w:w="922" w:type="dxa"/>
            <w:vAlign w:val="top"/>
          </w:tcPr>
          <w:p>
            <w:pPr>
              <w:pStyle w:val="6"/>
              <w:spacing w:before="42" w:line="219" w:lineRule="auto"/>
              <w:ind w:left="238"/>
              <w:rPr>
                <w:sz w:val="24"/>
                <w:szCs w:val="24"/>
              </w:rPr>
            </w:pPr>
            <w:r>
              <w:rPr>
                <w:spacing w:val="-9"/>
                <w:sz w:val="24"/>
                <w:szCs w:val="24"/>
              </w:rPr>
              <w:t>公司</w:t>
            </w: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0" w:hRule="atLeast"/>
        </w:trPr>
        <w:tc>
          <w:tcPr>
            <w:tcW w:w="497" w:type="dxa"/>
            <w:vAlign w:val="top"/>
          </w:tcPr>
          <w:p>
            <w:pPr>
              <w:spacing w:line="288" w:lineRule="auto"/>
              <w:rPr>
                <w:rFonts w:ascii="Arial"/>
                <w:sz w:val="21"/>
              </w:rPr>
            </w:pPr>
          </w:p>
          <w:p>
            <w:pPr>
              <w:spacing w:line="288" w:lineRule="auto"/>
              <w:rPr>
                <w:rFonts w:ascii="Arial"/>
                <w:sz w:val="21"/>
              </w:rPr>
            </w:pPr>
          </w:p>
          <w:p>
            <w:pPr>
              <w:pStyle w:val="6"/>
              <w:spacing w:before="78" w:line="241" w:lineRule="auto"/>
              <w:ind w:left="136"/>
              <w:rPr>
                <w:sz w:val="24"/>
                <w:szCs w:val="24"/>
              </w:rPr>
            </w:pPr>
            <w:r>
              <w:rPr>
                <w:spacing w:val="-7"/>
                <w:sz w:val="24"/>
                <w:szCs w:val="24"/>
              </w:rPr>
              <w:t>21</w:t>
            </w:r>
          </w:p>
        </w:tc>
        <w:tc>
          <w:tcPr>
            <w:tcW w:w="1125" w:type="dxa"/>
            <w:vAlign w:val="top"/>
          </w:tcPr>
          <w:p>
            <w:pPr>
              <w:spacing w:line="421" w:lineRule="auto"/>
              <w:rPr>
                <w:rFonts w:ascii="Arial"/>
                <w:sz w:val="21"/>
              </w:rPr>
            </w:pPr>
          </w:p>
          <w:p>
            <w:pPr>
              <w:pStyle w:val="6"/>
              <w:spacing w:before="78" w:line="242" w:lineRule="auto"/>
              <w:ind w:left="329" w:right="201" w:hanging="122"/>
              <w:rPr>
                <w:sz w:val="24"/>
                <w:szCs w:val="24"/>
              </w:rPr>
            </w:pPr>
            <w:r>
              <w:rPr>
                <w:spacing w:val="-3"/>
                <w:sz w:val="24"/>
                <w:szCs w:val="24"/>
              </w:rPr>
              <w:t>遥控直</w:t>
            </w:r>
            <w:r>
              <w:rPr>
                <w:spacing w:val="-6"/>
                <w:sz w:val="24"/>
                <w:szCs w:val="24"/>
              </w:rPr>
              <w:t>升机</w:t>
            </w:r>
          </w:p>
        </w:tc>
        <w:tc>
          <w:tcPr>
            <w:tcW w:w="5724" w:type="dxa"/>
            <w:vAlign w:val="top"/>
          </w:tcPr>
          <w:p>
            <w:pPr>
              <w:pStyle w:val="6"/>
              <w:spacing w:before="193" w:line="216" w:lineRule="auto"/>
              <w:ind w:left="190"/>
              <w:rPr>
                <w:sz w:val="24"/>
                <w:szCs w:val="24"/>
              </w:rPr>
            </w:pPr>
            <w:r>
              <w:rPr>
                <w:spacing w:val="-1"/>
                <w:sz w:val="24"/>
                <w:szCs w:val="24"/>
              </w:rPr>
              <w:t>中天模型/机身长度：220mm，旋翼直径：187mm，距</w:t>
            </w:r>
          </w:p>
          <w:p>
            <w:pPr>
              <w:pStyle w:val="6"/>
              <w:spacing w:before="27" w:line="219" w:lineRule="auto"/>
              <w:ind w:left="119"/>
              <w:rPr>
                <w:sz w:val="24"/>
                <w:szCs w:val="24"/>
              </w:rPr>
            </w:pPr>
            <w:r>
              <w:rPr>
                <w:spacing w:val="-2"/>
                <w:sz w:val="24"/>
                <w:szCs w:val="24"/>
              </w:rPr>
              <w:t>离：&gt;100m，电池：1S 150mah。猎鹰</w:t>
            </w:r>
            <w:r>
              <w:rPr>
                <w:spacing w:val="-31"/>
                <w:sz w:val="24"/>
                <w:szCs w:val="24"/>
              </w:rPr>
              <w:t xml:space="preserve"> </w:t>
            </w:r>
            <w:r>
              <w:rPr>
                <w:spacing w:val="-2"/>
                <w:sz w:val="24"/>
                <w:szCs w:val="24"/>
              </w:rPr>
              <w:t>300</w:t>
            </w:r>
            <w:r>
              <w:rPr>
                <w:spacing w:val="-43"/>
                <w:sz w:val="24"/>
                <w:szCs w:val="24"/>
              </w:rPr>
              <w:t xml:space="preserve"> </w:t>
            </w:r>
            <w:r>
              <w:rPr>
                <w:spacing w:val="-2"/>
                <w:sz w:val="24"/>
                <w:szCs w:val="24"/>
              </w:rPr>
              <w:t>飞机*1，遥</w:t>
            </w:r>
          </w:p>
          <w:p>
            <w:pPr>
              <w:pStyle w:val="6"/>
              <w:spacing w:before="27" w:line="218" w:lineRule="auto"/>
              <w:ind w:left="114"/>
              <w:rPr>
                <w:sz w:val="24"/>
                <w:szCs w:val="24"/>
              </w:rPr>
            </w:pPr>
            <w:r>
              <w:rPr>
                <w:spacing w:val="-1"/>
                <w:sz w:val="24"/>
                <w:szCs w:val="24"/>
              </w:rPr>
              <w:t>控器*1，充电器*1，飞机锂电池*1，说明书*1，专用</w:t>
            </w:r>
          </w:p>
          <w:p>
            <w:pPr>
              <w:pStyle w:val="6"/>
              <w:spacing w:before="26" w:line="218" w:lineRule="auto"/>
              <w:ind w:left="1430"/>
              <w:rPr>
                <w:sz w:val="24"/>
                <w:szCs w:val="24"/>
              </w:rPr>
            </w:pPr>
            <w:r>
              <w:rPr>
                <w:spacing w:val="-1"/>
                <w:sz w:val="24"/>
                <w:szCs w:val="24"/>
              </w:rPr>
              <w:t>螺丝刀*1，5#电池*1（套）</w:t>
            </w:r>
          </w:p>
        </w:tc>
        <w:tc>
          <w:tcPr>
            <w:tcW w:w="842" w:type="dxa"/>
            <w:vAlign w:val="top"/>
          </w:tcPr>
          <w:p>
            <w:pPr>
              <w:spacing w:line="288" w:lineRule="auto"/>
              <w:rPr>
                <w:rFonts w:ascii="Arial"/>
                <w:sz w:val="21"/>
              </w:rPr>
            </w:pPr>
          </w:p>
          <w:p>
            <w:pPr>
              <w:spacing w:line="288" w:lineRule="auto"/>
              <w:rPr>
                <w:rFonts w:ascii="Arial"/>
                <w:sz w:val="21"/>
              </w:rPr>
            </w:pPr>
          </w:p>
          <w:p>
            <w:pPr>
              <w:pStyle w:val="6"/>
              <w:spacing w:before="78" w:line="218" w:lineRule="auto"/>
              <w:ind w:left="176"/>
              <w:rPr>
                <w:sz w:val="24"/>
                <w:szCs w:val="24"/>
              </w:rPr>
            </w:pPr>
            <w:r>
              <w:rPr>
                <w:spacing w:val="-10"/>
                <w:sz w:val="24"/>
                <w:szCs w:val="24"/>
              </w:rPr>
              <w:t>10</w:t>
            </w:r>
            <w:r>
              <w:rPr>
                <w:spacing w:val="-48"/>
                <w:sz w:val="24"/>
                <w:szCs w:val="24"/>
              </w:rPr>
              <w:t xml:space="preserve"> </w:t>
            </w:r>
            <w:r>
              <w:rPr>
                <w:spacing w:val="-10"/>
                <w:sz w:val="24"/>
                <w:szCs w:val="24"/>
              </w:rPr>
              <w:t>套</w:t>
            </w:r>
          </w:p>
        </w:tc>
        <w:tc>
          <w:tcPr>
            <w:tcW w:w="657" w:type="dxa"/>
            <w:vAlign w:val="top"/>
          </w:tcPr>
          <w:p>
            <w:pPr>
              <w:spacing w:line="268" w:lineRule="auto"/>
              <w:rPr>
                <w:rFonts w:ascii="Arial"/>
                <w:sz w:val="21"/>
              </w:rPr>
            </w:pPr>
          </w:p>
          <w:p>
            <w:pPr>
              <w:pStyle w:val="6"/>
              <w:spacing w:before="78"/>
              <w:ind w:left="174"/>
              <w:rPr>
                <w:sz w:val="24"/>
                <w:szCs w:val="24"/>
              </w:rPr>
            </w:pPr>
            <w:r>
              <w:rPr>
                <w:spacing w:val="-10"/>
                <w:sz w:val="24"/>
                <w:szCs w:val="24"/>
              </w:rPr>
              <w:t>130</w:t>
            </w:r>
          </w:p>
          <w:p>
            <w:pPr>
              <w:pStyle w:val="6"/>
              <w:spacing w:before="153"/>
              <w:ind w:left="278"/>
              <w:rPr>
                <w:sz w:val="24"/>
                <w:szCs w:val="24"/>
              </w:rPr>
            </w:pPr>
            <w:r>
              <w:rPr>
                <w:sz w:val="24"/>
                <w:szCs w:val="24"/>
              </w:rPr>
              <w:t>0</w:t>
            </w:r>
          </w:p>
        </w:tc>
        <w:tc>
          <w:tcPr>
            <w:tcW w:w="511" w:type="dxa"/>
            <w:vAlign w:val="top"/>
          </w:tcPr>
          <w:p>
            <w:pPr>
              <w:spacing w:line="421" w:lineRule="auto"/>
              <w:rPr>
                <w:rFonts w:ascii="Arial"/>
                <w:sz w:val="21"/>
              </w:rPr>
            </w:pPr>
          </w:p>
          <w:p>
            <w:pPr>
              <w:pStyle w:val="6"/>
              <w:spacing w:before="78"/>
              <w:ind w:left="144"/>
              <w:rPr>
                <w:sz w:val="24"/>
                <w:szCs w:val="24"/>
              </w:rPr>
            </w:pPr>
            <w:r>
              <w:rPr>
                <w:spacing w:val="-6"/>
                <w:sz w:val="24"/>
                <w:szCs w:val="24"/>
              </w:rPr>
              <w:t>65</w:t>
            </w:r>
          </w:p>
          <w:p>
            <w:pPr>
              <w:pStyle w:val="6"/>
              <w:ind w:left="204"/>
              <w:rPr>
                <w:sz w:val="24"/>
                <w:szCs w:val="24"/>
              </w:rPr>
            </w:pPr>
            <w:r>
              <w:rPr>
                <w:sz w:val="24"/>
                <w:szCs w:val="24"/>
              </w:rPr>
              <w:t>0</w:t>
            </w:r>
          </w:p>
        </w:tc>
        <w:tc>
          <w:tcPr>
            <w:tcW w:w="546" w:type="dxa"/>
            <w:vAlign w:val="top"/>
          </w:tcPr>
          <w:p>
            <w:pPr>
              <w:spacing w:line="421" w:lineRule="auto"/>
              <w:rPr>
                <w:rFonts w:ascii="Arial"/>
                <w:sz w:val="21"/>
              </w:rPr>
            </w:pPr>
          </w:p>
          <w:p>
            <w:pPr>
              <w:pStyle w:val="6"/>
              <w:spacing w:before="78"/>
              <w:ind w:left="163"/>
              <w:rPr>
                <w:sz w:val="24"/>
                <w:szCs w:val="24"/>
              </w:rPr>
            </w:pPr>
            <w:r>
              <w:rPr>
                <w:spacing w:val="-6"/>
                <w:sz w:val="24"/>
                <w:szCs w:val="24"/>
              </w:rPr>
              <w:t>65</w:t>
            </w:r>
          </w:p>
          <w:p>
            <w:pPr>
              <w:pStyle w:val="6"/>
              <w:ind w:left="163"/>
              <w:rPr>
                <w:sz w:val="24"/>
                <w:szCs w:val="24"/>
              </w:rPr>
            </w:pPr>
            <w:r>
              <w:rPr>
                <w:spacing w:val="-6"/>
                <w:sz w:val="24"/>
                <w:szCs w:val="24"/>
              </w:rPr>
              <w:t>00</w:t>
            </w:r>
          </w:p>
        </w:tc>
        <w:tc>
          <w:tcPr>
            <w:tcW w:w="529" w:type="dxa"/>
            <w:vAlign w:val="top"/>
          </w:tcPr>
          <w:p>
            <w:pPr>
              <w:spacing w:line="422"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6"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3" w:line="219" w:lineRule="auto"/>
              <w:ind w:left="274"/>
              <w:rPr>
                <w:sz w:val="24"/>
                <w:szCs w:val="24"/>
              </w:rPr>
            </w:pPr>
            <w:r>
              <w:rPr>
                <w:spacing w:val="-4"/>
                <w:sz w:val="24"/>
                <w:szCs w:val="24"/>
              </w:rPr>
              <w:t>完成供</w:t>
            </w:r>
          </w:p>
          <w:p>
            <w:pPr>
              <w:pStyle w:val="6"/>
              <w:spacing w:before="27" w:line="206"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502"/>
              <w:rPr>
                <w:sz w:val="24"/>
                <w:szCs w:val="24"/>
              </w:rPr>
            </w:pPr>
            <w:r>
              <w:rPr>
                <w:spacing w:val="-1"/>
                <w:sz w:val="24"/>
                <w:szCs w:val="24"/>
              </w:rPr>
              <w:t>杭</w:t>
            </w:r>
            <w:r>
              <w:rPr>
                <w:spacing w:val="-47"/>
                <w:sz w:val="24"/>
                <w:szCs w:val="24"/>
              </w:rPr>
              <w:t xml:space="preserve"> </w:t>
            </w:r>
            <w:r>
              <w:rPr>
                <w:spacing w:val="-1"/>
                <w:sz w:val="24"/>
                <w:szCs w:val="24"/>
              </w:rPr>
              <w:t>州</w:t>
            </w:r>
          </w:p>
        </w:tc>
        <w:tc>
          <w:tcPr>
            <w:tcW w:w="922" w:type="dxa"/>
            <w:vAlign w:val="top"/>
          </w:tcPr>
          <w:p>
            <w:pPr>
              <w:pStyle w:val="6"/>
              <w:spacing w:before="36" w:line="219" w:lineRule="auto"/>
              <w:ind w:left="230"/>
              <w:rPr>
                <w:sz w:val="24"/>
                <w:szCs w:val="24"/>
              </w:rPr>
            </w:pPr>
            <w:r>
              <w:rPr>
                <w:spacing w:val="-5"/>
                <w:sz w:val="24"/>
                <w:szCs w:val="24"/>
              </w:rPr>
              <w:t>杭州</w:t>
            </w:r>
          </w:p>
          <w:p>
            <w:pPr>
              <w:pStyle w:val="6"/>
              <w:spacing w:before="27" w:line="220" w:lineRule="auto"/>
              <w:ind w:left="253"/>
              <w:rPr>
                <w:sz w:val="24"/>
                <w:szCs w:val="24"/>
              </w:rPr>
            </w:pPr>
            <w:r>
              <w:rPr>
                <w:spacing w:val="-16"/>
                <w:sz w:val="24"/>
                <w:szCs w:val="24"/>
              </w:rPr>
              <w:t>中天</w:t>
            </w:r>
          </w:p>
          <w:p>
            <w:pPr>
              <w:pStyle w:val="6"/>
              <w:spacing w:before="23" w:line="219" w:lineRule="auto"/>
              <w:ind w:left="230"/>
              <w:rPr>
                <w:sz w:val="24"/>
                <w:szCs w:val="24"/>
              </w:rPr>
            </w:pPr>
            <w:r>
              <w:rPr>
                <w:spacing w:val="-5"/>
                <w:sz w:val="24"/>
                <w:szCs w:val="24"/>
              </w:rPr>
              <w:t>模型</w:t>
            </w:r>
          </w:p>
          <w:p>
            <w:pPr>
              <w:pStyle w:val="6"/>
              <w:spacing w:before="27" w:line="220" w:lineRule="auto"/>
              <w:ind w:left="232"/>
              <w:rPr>
                <w:sz w:val="24"/>
                <w:szCs w:val="24"/>
              </w:rPr>
            </w:pPr>
            <w:r>
              <w:rPr>
                <w:spacing w:val="-6"/>
                <w:sz w:val="24"/>
                <w:szCs w:val="24"/>
              </w:rPr>
              <w:t>有限</w:t>
            </w:r>
          </w:p>
          <w:p>
            <w:pPr>
              <w:pStyle w:val="6"/>
              <w:spacing w:before="25" w:line="206" w:lineRule="auto"/>
              <w:ind w:left="238"/>
              <w:rPr>
                <w:sz w:val="24"/>
                <w:szCs w:val="24"/>
              </w:rPr>
            </w:pPr>
            <w:r>
              <w:rPr>
                <w:spacing w:val="-9"/>
                <w:sz w:val="24"/>
                <w:szCs w:val="24"/>
              </w:rPr>
              <w:t>公司</w:t>
            </w:r>
          </w:p>
        </w:tc>
        <w:tc>
          <w:tcPr>
            <w:tcW w:w="1082" w:type="dxa"/>
            <w:vAlign w:val="top"/>
          </w:tcPr>
          <w:p>
            <w:pPr>
              <w:spacing w:line="422"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72" w:hRule="atLeast"/>
        </w:trPr>
        <w:tc>
          <w:tcPr>
            <w:tcW w:w="497"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41" w:lineRule="auto"/>
              <w:ind w:left="136"/>
              <w:rPr>
                <w:sz w:val="24"/>
                <w:szCs w:val="24"/>
              </w:rPr>
            </w:pPr>
            <w:r>
              <w:rPr>
                <w:spacing w:val="-7"/>
                <w:sz w:val="24"/>
                <w:szCs w:val="24"/>
              </w:rPr>
              <w:t>22</w:t>
            </w:r>
          </w:p>
        </w:tc>
        <w:tc>
          <w:tcPr>
            <w:tcW w:w="1125" w:type="dxa"/>
            <w:vAlign w:val="top"/>
          </w:tcPr>
          <w:p>
            <w:pPr>
              <w:spacing w:line="289" w:lineRule="auto"/>
              <w:rPr>
                <w:rFonts w:ascii="Arial"/>
                <w:sz w:val="21"/>
              </w:rPr>
            </w:pPr>
          </w:p>
          <w:p>
            <w:pPr>
              <w:spacing w:line="289" w:lineRule="auto"/>
              <w:rPr>
                <w:rFonts w:ascii="Arial"/>
                <w:sz w:val="21"/>
              </w:rPr>
            </w:pPr>
          </w:p>
          <w:p>
            <w:pPr>
              <w:pStyle w:val="6"/>
              <w:spacing w:before="78"/>
              <w:ind w:left="207" w:right="201" w:firstLine="29"/>
              <w:rPr>
                <w:sz w:val="24"/>
                <w:szCs w:val="24"/>
              </w:rPr>
            </w:pPr>
            <w:r>
              <w:rPr>
                <w:spacing w:val="-13"/>
                <w:sz w:val="24"/>
                <w:szCs w:val="24"/>
              </w:rPr>
              <w:t>电动遥</w:t>
            </w:r>
            <w:r>
              <w:rPr>
                <w:spacing w:val="-3"/>
                <w:sz w:val="24"/>
                <w:szCs w:val="24"/>
              </w:rPr>
              <w:t>控飞机</w:t>
            </w:r>
          </w:p>
        </w:tc>
        <w:tc>
          <w:tcPr>
            <w:tcW w:w="5724" w:type="dxa"/>
            <w:vAlign w:val="top"/>
          </w:tcPr>
          <w:p>
            <w:pPr>
              <w:pStyle w:val="6"/>
              <w:spacing w:before="37" w:line="216" w:lineRule="auto"/>
              <w:ind w:left="550"/>
              <w:rPr>
                <w:sz w:val="24"/>
                <w:szCs w:val="24"/>
              </w:rPr>
            </w:pPr>
            <w:r>
              <w:rPr>
                <w:spacing w:val="-2"/>
                <w:sz w:val="24"/>
                <w:szCs w:val="24"/>
              </w:rPr>
              <w:t>中天模型/规格：翼展：540mm，机长：386mm</w:t>
            </w:r>
          </w:p>
          <w:p>
            <w:pPr>
              <w:pStyle w:val="6"/>
              <w:spacing w:before="30" w:line="217" w:lineRule="auto"/>
              <w:ind w:left="119"/>
              <w:rPr>
                <w:sz w:val="24"/>
                <w:szCs w:val="24"/>
              </w:rPr>
            </w:pPr>
            <w:r>
              <w:rPr>
                <w:spacing w:val="-2"/>
                <w:sz w:val="24"/>
                <w:szCs w:val="24"/>
              </w:rPr>
              <w:t>简介：极其适合校园推广的专业级三通道特技遥控滑</w:t>
            </w:r>
          </w:p>
          <w:p>
            <w:pPr>
              <w:pStyle w:val="6"/>
              <w:spacing w:before="29" w:line="219" w:lineRule="auto"/>
              <w:ind w:left="172"/>
              <w:rPr>
                <w:sz w:val="24"/>
                <w:szCs w:val="24"/>
              </w:rPr>
            </w:pPr>
            <w:r>
              <w:rPr>
                <w:spacing w:val="-1"/>
                <w:sz w:val="24"/>
                <w:szCs w:val="24"/>
              </w:rPr>
              <w:t>翔机，室内室外均可飞行。搭载</w:t>
            </w:r>
            <w:r>
              <w:rPr>
                <w:spacing w:val="-48"/>
                <w:sz w:val="24"/>
                <w:szCs w:val="24"/>
              </w:rPr>
              <w:t xml:space="preserve"> </w:t>
            </w:r>
            <w:r>
              <w:rPr>
                <w:spacing w:val="-1"/>
                <w:sz w:val="24"/>
                <w:szCs w:val="24"/>
              </w:rPr>
              <w:t>2.4G</w:t>
            </w:r>
            <w:r>
              <w:rPr>
                <w:spacing w:val="-51"/>
                <w:sz w:val="24"/>
                <w:szCs w:val="24"/>
              </w:rPr>
              <w:t xml:space="preserve"> </w:t>
            </w:r>
            <w:r>
              <w:rPr>
                <w:spacing w:val="-1"/>
                <w:sz w:val="24"/>
                <w:szCs w:val="24"/>
              </w:rPr>
              <w:t>遥控</w:t>
            </w:r>
            <w:r>
              <w:rPr>
                <w:spacing w:val="-2"/>
                <w:sz w:val="24"/>
                <w:szCs w:val="24"/>
              </w:rPr>
              <w:t>技术，机</w:t>
            </w:r>
          </w:p>
          <w:p>
            <w:pPr>
              <w:pStyle w:val="6"/>
              <w:spacing w:before="24" w:line="214" w:lineRule="auto"/>
              <w:ind w:left="145"/>
              <w:rPr>
                <w:sz w:val="24"/>
                <w:szCs w:val="24"/>
              </w:rPr>
            </w:pPr>
            <w:r>
              <w:rPr>
                <w:spacing w:val="-3"/>
                <w:sz w:val="24"/>
                <w:szCs w:val="24"/>
              </w:rPr>
              <w:t>身仅重</w:t>
            </w:r>
            <w:r>
              <w:rPr>
                <w:spacing w:val="-51"/>
                <w:sz w:val="24"/>
                <w:szCs w:val="24"/>
              </w:rPr>
              <w:t xml:space="preserve"> </w:t>
            </w:r>
            <w:r>
              <w:rPr>
                <w:spacing w:val="-3"/>
                <w:sz w:val="24"/>
                <w:szCs w:val="24"/>
              </w:rPr>
              <w:t>45g，配置</w:t>
            </w:r>
            <w:r>
              <w:rPr>
                <w:spacing w:val="-33"/>
                <w:sz w:val="24"/>
                <w:szCs w:val="24"/>
              </w:rPr>
              <w:t xml:space="preserve"> </w:t>
            </w:r>
            <w:r>
              <w:rPr>
                <w:spacing w:val="-3"/>
                <w:sz w:val="24"/>
                <w:szCs w:val="24"/>
              </w:rPr>
              <w:t>150mAh</w:t>
            </w:r>
            <w:r>
              <w:rPr>
                <w:spacing w:val="-52"/>
                <w:sz w:val="24"/>
                <w:szCs w:val="24"/>
              </w:rPr>
              <w:t xml:space="preserve"> </w:t>
            </w:r>
            <w:r>
              <w:rPr>
                <w:spacing w:val="-3"/>
                <w:sz w:val="24"/>
                <w:szCs w:val="24"/>
              </w:rPr>
              <w:t>锂电池。充</w:t>
            </w:r>
            <w:r>
              <w:rPr>
                <w:spacing w:val="-4"/>
                <w:sz w:val="24"/>
                <w:szCs w:val="24"/>
              </w:rPr>
              <w:t>电</w:t>
            </w:r>
            <w:r>
              <w:rPr>
                <w:spacing w:val="-46"/>
                <w:sz w:val="24"/>
                <w:szCs w:val="24"/>
              </w:rPr>
              <w:t xml:space="preserve"> </w:t>
            </w:r>
            <w:r>
              <w:rPr>
                <w:spacing w:val="-4"/>
                <w:sz w:val="24"/>
                <w:szCs w:val="24"/>
              </w:rPr>
              <w:t>30</w:t>
            </w:r>
            <w:r>
              <w:rPr>
                <w:spacing w:val="-47"/>
                <w:sz w:val="24"/>
                <w:szCs w:val="24"/>
              </w:rPr>
              <w:t xml:space="preserve"> </w:t>
            </w:r>
            <w:r>
              <w:rPr>
                <w:spacing w:val="-4"/>
                <w:sz w:val="24"/>
                <w:szCs w:val="24"/>
              </w:rPr>
              <w:t>分钟可飞</w:t>
            </w:r>
          </w:p>
          <w:p>
            <w:pPr>
              <w:pStyle w:val="6"/>
              <w:spacing w:before="34" w:line="216" w:lineRule="auto"/>
              <w:ind w:left="171"/>
              <w:rPr>
                <w:sz w:val="24"/>
                <w:szCs w:val="24"/>
              </w:rPr>
            </w:pPr>
            <w:r>
              <w:rPr>
                <w:spacing w:val="-4"/>
                <w:sz w:val="24"/>
                <w:szCs w:val="24"/>
              </w:rPr>
              <w:t>行</w:t>
            </w:r>
            <w:r>
              <w:rPr>
                <w:spacing w:val="-27"/>
                <w:sz w:val="24"/>
                <w:szCs w:val="24"/>
              </w:rPr>
              <w:t xml:space="preserve"> </w:t>
            </w:r>
            <w:r>
              <w:rPr>
                <w:spacing w:val="-4"/>
                <w:sz w:val="24"/>
                <w:szCs w:val="24"/>
              </w:rPr>
              <w:t>15</w:t>
            </w:r>
            <w:r>
              <w:rPr>
                <w:spacing w:val="-48"/>
                <w:sz w:val="24"/>
                <w:szCs w:val="24"/>
              </w:rPr>
              <w:t xml:space="preserve"> </w:t>
            </w:r>
            <w:r>
              <w:rPr>
                <w:spacing w:val="-4"/>
                <w:sz w:val="24"/>
                <w:szCs w:val="24"/>
              </w:rPr>
              <w:t>分钟，遥控距离</w:t>
            </w:r>
            <w:r>
              <w:rPr>
                <w:spacing w:val="-33"/>
                <w:sz w:val="24"/>
                <w:szCs w:val="24"/>
              </w:rPr>
              <w:t xml:space="preserve"> </w:t>
            </w:r>
            <w:r>
              <w:rPr>
                <w:spacing w:val="-4"/>
                <w:sz w:val="24"/>
                <w:szCs w:val="24"/>
              </w:rPr>
              <w:t>150</w:t>
            </w:r>
            <w:r>
              <w:rPr>
                <w:spacing w:val="-51"/>
                <w:sz w:val="24"/>
                <w:szCs w:val="24"/>
              </w:rPr>
              <w:t xml:space="preserve"> </w:t>
            </w:r>
            <w:r>
              <w:rPr>
                <w:spacing w:val="-4"/>
                <w:sz w:val="24"/>
                <w:szCs w:val="24"/>
              </w:rPr>
              <w:t>米，右手油门。国家实用</w:t>
            </w:r>
          </w:p>
          <w:p>
            <w:pPr>
              <w:pStyle w:val="6"/>
              <w:spacing w:before="31" w:line="206" w:lineRule="auto"/>
              <w:ind w:left="2028"/>
              <w:rPr>
                <w:sz w:val="24"/>
                <w:szCs w:val="24"/>
              </w:rPr>
            </w:pPr>
            <w:r>
              <w:rPr>
                <w:spacing w:val="-2"/>
                <w:sz w:val="24"/>
                <w:szCs w:val="24"/>
              </w:rPr>
              <w:t>新型专利产品。</w:t>
            </w:r>
          </w:p>
        </w:tc>
        <w:tc>
          <w:tcPr>
            <w:tcW w:w="842"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18" w:lineRule="auto"/>
              <w:ind w:left="223"/>
              <w:rPr>
                <w:sz w:val="24"/>
                <w:szCs w:val="24"/>
              </w:rPr>
            </w:pPr>
            <w:r>
              <w:rPr>
                <w:spacing w:val="-8"/>
                <w:sz w:val="24"/>
                <w:szCs w:val="24"/>
              </w:rPr>
              <w:t>5</w:t>
            </w:r>
            <w:r>
              <w:rPr>
                <w:spacing w:val="-49"/>
                <w:sz w:val="24"/>
                <w:szCs w:val="24"/>
              </w:rPr>
              <w:t xml:space="preserve"> </w:t>
            </w:r>
            <w:r>
              <w:rPr>
                <w:spacing w:val="-8"/>
                <w:sz w:val="24"/>
                <w:szCs w:val="24"/>
              </w:rPr>
              <w:t>套</w:t>
            </w:r>
          </w:p>
        </w:tc>
        <w:tc>
          <w:tcPr>
            <w:tcW w:w="657" w:type="dxa"/>
            <w:vAlign w:val="top"/>
          </w:tcPr>
          <w:p>
            <w:pPr>
              <w:spacing w:line="423" w:lineRule="auto"/>
              <w:rPr>
                <w:rFonts w:ascii="Arial"/>
                <w:sz w:val="21"/>
              </w:rPr>
            </w:pPr>
          </w:p>
          <w:p>
            <w:pPr>
              <w:pStyle w:val="6"/>
              <w:spacing w:before="78"/>
              <w:ind w:left="174"/>
              <w:rPr>
                <w:sz w:val="24"/>
                <w:szCs w:val="24"/>
              </w:rPr>
            </w:pPr>
            <w:r>
              <w:rPr>
                <w:spacing w:val="-10"/>
                <w:sz w:val="24"/>
                <w:szCs w:val="24"/>
              </w:rPr>
              <w:t>152</w:t>
            </w:r>
          </w:p>
          <w:p>
            <w:pPr>
              <w:pStyle w:val="6"/>
              <w:spacing w:before="153"/>
              <w:ind w:left="278"/>
              <w:rPr>
                <w:sz w:val="24"/>
                <w:szCs w:val="24"/>
              </w:rPr>
            </w:pPr>
            <w:r>
              <w:rPr>
                <w:sz w:val="24"/>
                <w:szCs w:val="24"/>
              </w:rPr>
              <w:t>0</w:t>
            </w:r>
          </w:p>
        </w:tc>
        <w:tc>
          <w:tcPr>
            <w:tcW w:w="511" w:type="dxa"/>
            <w:vAlign w:val="top"/>
          </w:tcPr>
          <w:p>
            <w:pPr>
              <w:spacing w:line="289" w:lineRule="auto"/>
              <w:rPr>
                <w:rFonts w:ascii="Arial"/>
                <w:sz w:val="21"/>
              </w:rPr>
            </w:pPr>
          </w:p>
          <w:p>
            <w:pPr>
              <w:spacing w:line="290" w:lineRule="auto"/>
              <w:rPr>
                <w:rFonts w:ascii="Arial"/>
                <w:sz w:val="21"/>
              </w:rPr>
            </w:pPr>
          </w:p>
          <w:p>
            <w:pPr>
              <w:pStyle w:val="6"/>
              <w:spacing w:before="78" w:line="238" w:lineRule="auto"/>
              <w:ind w:left="148"/>
              <w:rPr>
                <w:sz w:val="24"/>
                <w:szCs w:val="24"/>
              </w:rPr>
            </w:pPr>
            <w:r>
              <w:rPr>
                <w:spacing w:val="-8"/>
                <w:sz w:val="24"/>
                <w:szCs w:val="24"/>
              </w:rPr>
              <w:t>76</w:t>
            </w:r>
          </w:p>
          <w:p>
            <w:pPr>
              <w:pStyle w:val="6"/>
              <w:spacing w:line="239" w:lineRule="auto"/>
              <w:ind w:left="204"/>
              <w:rPr>
                <w:sz w:val="24"/>
                <w:szCs w:val="24"/>
              </w:rPr>
            </w:pPr>
            <w:r>
              <w:rPr>
                <w:sz w:val="24"/>
                <w:szCs w:val="24"/>
              </w:rPr>
              <w:t>0</w:t>
            </w:r>
          </w:p>
        </w:tc>
        <w:tc>
          <w:tcPr>
            <w:tcW w:w="546" w:type="dxa"/>
            <w:vAlign w:val="top"/>
          </w:tcPr>
          <w:p>
            <w:pPr>
              <w:spacing w:line="289" w:lineRule="auto"/>
              <w:rPr>
                <w:rFonts w:ascii="Arial"/>
                <w:sz w:val="21"/>
              </w:rPr>
            </w:pPr>
          </w:p>
          <w:p>
            <w:pPr>
              <w:spacing w:line="290" w:lineRule="auto"/>
              <w:rPr>
                <w:rFonts w:ascii="Arial"/>
                <w:sz w:val="21"/>
              </w:rPr>
            </w:pPr>
          </w:p>
          <w:p>
            <w:pPr>
              <w:pStyle w:val="6"/>
              <w:spacing w:before="78" w:line="238" w:lineRule="auto"/>
              <w:ind w:left="166"/>
              <w:rPr>
                <w:sz w:val="24"/>
                <w:szCs w:val="24"/>
              </w:rPr>
            </w:pPr>
            <w:r>
              <w:rPr>
                <w:spacing w:val="-8"/>
                <w:sz w:val="24"/>
                <w:szCs w:val="24"/>
              </w:rPr>
              <w:t>38</w:t>
            </w:r>
          </w:p>
          <w:p>
            <w:pPr>
              <w:pStyle w:val="6"/>
              <w:spacing w:line="239" w:lineRule="auto"/>
              <w:ind w:left="163"/>
              <w:rPr>
                <w:sz w:val="24"/>
                <w:szCs w:val="24"/>
              </w:rPr>
            </w:pPr>
            <w:r>
              <w:rPr>
                <w:spacing w:val="-6"/>
                <w:sz w:val="24"/>
                <w:szCs w:val="24"/>
              </w:rPr>
              <w:t>00</w:t>
            </w:r>
          </w:p>
        </w:tc>
        <w:tc>
          <w:tcPr>
            <w:tcW w:w="529" w:type="dxa"/>
            <w:vAlign w:val="top"/>
          </w:tcPr>
          <w:p>
            <w:pPr>
              <w:spacing w:line="289" w:lineRule="auto"/>
              <w:rPr>
                <w:rFonts w:ascii="Arial"/>
                <w:sz w:val="21"/>
              </w:rPr>
            </w:pPr>
          </w:p>
          <w:p>
            <w:pPr>
              <w:spacing w:line="290"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192"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660"/>
              <w:rPr>
                <w:sz w:val="24"/>
                <w:szCs w:val="24"/>
              </w:rPr>
            </w:pPr>
            <w:r>
              <w:rPr>
                <w:spacing w:val="34"/>
                <w:sz w:val="24"/>
                <w:szCs w:val="24"/>
              </w:rPr>
              <w:t>杭州</w:t>
            </w:r>
          </w:p>
        </w:tc>
        <w:tc>
          <w:tcPr>
            <w:tcW w:w="922" w:type="dxa"/>
            <w:vAlign w:val="top"/>
          </w:tcPr>
          <w:p>
            <w:pPr>
              <w:pStyle w:val="6"/>
              <w:spacing w:before="192" w:line="219" w:lineRule="auto"/>
              <w:ind w:left="230"/>
              <w:rPr>
                <w:sz w:val="24"/>
                <w:szCs w:val="24"/>
              </w:rPr>
            </w:pPr>
            <w:r>
              <w:rPr>
                <w:spacing w:val="-5"/>
                <w:sz w:val="24"/>
                <w:szCs w:val="24"/>
              </w:rPr>
              <w:t>杭州</w:t>
            </w:r>
          </w:p>
          <w:p>
            <w:pPr>
              <w:pStyle w:val="6"/>
              <w:spacing w:before="27" w:line="220" w:lineRule="auto"/>
              <w:ind w:left="253"/>
              <w:rPr>
                <w:sz w:val="24"/>
                <w:szCs w:val="24"/>
              </w:rPr>
            </w:pPr>
            <w:r>
              <w:rPr>
                <w:spacing w:val="-16"/>
                <w:sz w:val="24"/>
                <w:szCs w:val="24"/>
              </w:rPr>
              <w:t>中天</w:t>
            </w:r>
          </w:p>
          <w:p>
            <w:pPr>
              <w:pStyle w:val="6"/>
              <w:spacing w:before="23" w:line="219" w:lineRule="auto"/>
              <w:ind w:left="230"/>
              <w:rPr>
                <w:sz w:val="24"/>
                <w:szCs w:val="24"/>
              </w:rPr>
            </w:pPr>
            <w:r>
              <w:rPr>
                <w:spacing w:val="-5"/>
                <w:sz w:val="24"/>
                <w:szCs w:val="24"/>
              </w:rPr>
              <w:t>模型</w:t>
            </w:r>
          </w:p>
          <w:p>
            <w:pPr>
              <w:pStyle w:val="6"/>
              <w:spacing w:before="26" w:line="220" w:lineRule="auto"/>
              <w:ind w:left="232"/>
              <w:rPr>
                <w:sz w:val="24"/>
                <w:szCs w:val="24"/>
              </w:rPr>
            </w:pPr>
            <w:r>
              <w:rPr>
                <w:spacing w:val="-6"/>
                <w:sz w:val="24"/>
                <w:szCs w:val="24"/>
              </w:rPr>
              <w:t>有限</w:t>
            </w:r>
          </w:p>
          <w:p>
            <w:pPr>
              <w:pStyle w:val="6"/>
              <w:spacing w:before="27" w:line="219" w:lineRule="auto"/>
              <w:ind w:left="238"/>
              <w:rPr>
                <w:sz w:val="24"/>
                <w:szCs w:val="24"/>
              </w:rPr>
            </w:pPr>
            <w:r>
              <w:rPr>
                <w:spacing w:val="-9"/>
                <w:sz w:val="24"/>
                <w:szCs w:val="24"/>
              </w:rPr>
              <w:t>公司</w:t>
            </w:r>
          </w:p>
        </w:tc>
        <w:tc>
          <w:tcPr>
            <w:tcW w:w="1082" w:type="dxa"/>
            <w:vAlign w:val="top"/>
          </w:tcPr>
          <w:p>
            <w:pPr>
              <w:spacing w:line="290" w:lineRule="auto"/>
              <w:rPr>
                <w:rFonts w:ascii="Arial"/>
                <w:sz w:val="21"/>
              </w:rPr>
            </w:pPr>
          </w:p>
          <w:p>
            <w:pPr>
              <w:spacing w:line="290"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93" w:hRule="atLeast"/>
        </w:trPr>
        <w:tc>
          <w:tcPr>
            <w:tcW w:w="497" w:type="dxa"/>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78"/>
              <w:ind w:left="136"/>
              <w:rPr>
                <w:sz w:val="24"/>
                <w:szCs w:val="24"/>
              </w:rPr>
            </w:pPr>
            <w:r>
              <w:rPr>
                <w:spacing w:val="-7"/>
                <w:sz w:val="24"/>
                <w:szCs w:val="24"/>
              </w:rPr>
              <w:t>23</w:t>
            </w:r>
          </w:p>
        </w:tc>
        <w:tc>
          <w:tcPr>
            <w:tcW w:w="1125"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ind w:left="209" w:right="201" w:firstLine="4"/>
              <w:jc w:val="both"/>
              <w:rPr>
                <w:sz w:val="24"/>
                <w:szCs w:val="24"/>
              </w:rPr>
            </w:pPr>
            <w:r>
              <w:rPr>
                <w:spacing w:val="-6"/>
                <w:sz w:val="24"/>
                <w:szCs w:val="24"/>
              </w:rPr>
              <w:t>智能两</w:t>
            </w:r>
            <w:r>
              <w:rPr>
                <w:spacing w:val="-4"/>
                <w:sz w:val="24"/>
                <w:szCs w:val="24"/>
              </w:rPr>
              <w:t>栖遥控</w:t>
            </w:r>
            <w:r>
              <w:rPr>
                <w:spacing w:val="54"/>
                <w:sz w:val="24"/>
                <w:szCs w:val="24"/>
              </w:rPr>
              <w:t>飞机</w:t>
            </w:r>
          </w:p>
        </w:tc>
        <w:tc>
          <w:tcPr>
            <w:tcW w:w="5724" w:type="dxa"/>
            <w:vAlign w:val="top"/>
          </w:tcPr>
          <w:p>
            <w:pPr>
              <w:pStyle w:val="6"/>
              <w:spacing w:before="39" w:line="216" w:lineRule="auto"/>
              <w:ind w:left="137"/>
              <w:rPr>
                <w:sz w:val="24"/>
                <w:szCs w:val="24"/>
              </w:rPr>
            </w:pPr>
            <w:r>
              <w:rPr>
                <w:spacing w:val="-3"/>
                <w:sz w:val="24"/>
                <w:szCs w:val="24"/>
              </w:rPr>
              <w:t>中天模型/规格：翼展</w:t>
            </w:r>
            <w:r>
              <w:rPr>
                <w:spacing w:val="-29"/>
                <w:sz w:val="24"/>
                <w:szCs w:val="24"/>
              </w:rPr>
              <w:t xml:space="preserve"> </w:t>
            </w:r>
            <w:r>
              <w:rPr>
                <w:spacing w:val="-3"/>
                <w:sz w:val="24"/>
                <w:szCs w:val="24"/>
              </w:rPr>
              <w:t>1220mm，机身长</w:t>
            </w:r>
            <w:r>
              <w:rPr>
                <w:spacing w:val="-49"/>
                <w:sz w:val="24"/>
                <w:szCs w:val="24"/>
              </w:rPr>
              <w:t xml:space="preserve"> </w:t>
            </w:r>
            <w:r>
              <w:rPr>
                <w:spacing w:val="-3"/>
                <w:sz w:val="24"/>
                <w:szCs w:val="24"/>
              </w:rPr>
              <w:t>915mm(陆地模</w:t>
            </w:r>
          </w:p>
          <w:p>
            <w:pPr>
              <w:pStyle w:val="6"/>
              <w:spacing w:before="27" w:line="219" w:lineRule="auto"/>
              <w:ind w:left="2632"/>
              <w:rPr>
                <w:sz w:val="24"/>
                <w:szCs w:val="24"/>
              </w:rPr>
            </w:pPr>
            <w:r>
              <w:rPr>
                <w:spacing w:val="-8"/>
                <w:sz w:val="24"/>
                <w:szCs w:val="24"/>
              </w:rPr>
              <w:t>式）</w:t>
            </w:r>
          </w:p>
          <w:p>
            <w:pPr>
              <w:pStyle w:val="6"/>
              <w:spacing w:before="27" w:line="219" w:lineRule="auto"/>
              <w:ind w:left="119"/>
              <w:rPr>
                <w:sz w:val="24"/>
                <w:szCs w:val="24"/>
              </w:rPr>
            </w:pPr>
            <w:r>
              <w:rPr>
                <w:spacing w:val="-6"/>
                <w:sz w:val="24"/>
                <w:szCs w:val="24"/>
              </w:rPr>
              <w:t>简介：“全球鹰</w:t>
            </w:r>
            <w:r>
              <w:rPr>
                <w:spacing w:val="-73"/>
                <w:sz w:val="24"/>
                <w:szCs w:val="24"/>
              </w:rPr>
              <w:t xml:space="preserve"> </w:t>
            </w:r>
            <w:r>
              <w:rPr>
                <w:spacing w:val="-6"/>
                <w:sz w:val="24"/>
                <w:szCs w:val="24"/>
              </w:rPr>
              <w:t>”2.4G</w:t>
            </w:r>
            <w:r>
              <w:rPr>
                <w:spacing w:val="-45"/>
                <w:sz w:val="24"/>
                <w:szCs w:val="24"/>
              </w:rPr>
              <w:t xml:space="preserve"> </w:t>
            </w:r>
            <w:r>
              <w:rPr>
                <w:spacing w:val="-6"/>
                <w:sz w:val="24"/>
                <w:szCs w:val="24"/>
              </w:rPr>
              <w:t>智能两栖遥控飞机，不仅在造</w:t>
            </w:r>
          </w:p>
          <w:p>
            <w:pPr>
              <w:pStyle w:val="6"/>
              <w:spacing w:before="25" w:line="216" w:lineRule="auto"/>
              <w:ind w:left="122"/>
              <w:rPr>
                <w:sz w:val="24"/>
                <w:szCs w:val="24"/>
              </w:rPr>
            </w:pPr>
            <w:r>
              <w:rPr>
                <w:spacing w:val="-2"/>
                <w:sz w:val="24"/>
                <w:szCs w:val="24"/>
              </w:rPr>
              <w:t>型上接近真机，在性能上也有着优秀的传承。它飞行</w:t>
            </w:r>
          </w:p>
          <w:p>
            <w:pPr>
              <w:pStyle w:val="6"/>
              <w:spacing w:before="31" w:line="219" w:lineRule="auto"/>
              <w:ind w:left="140"/>
              <w:rPr>
                <w:sz w:val="24"/>
                <w:szCs w:val="24"/>
              </w:rPr>
            </w:pPr>
            <w:r>
              <w:rPr>
                <w:spacing w:val="-4"/>
                <w:sz w:val="24"/>
                <w:szCs w:val="24"/>
              </w:rPr>
              <w:t>重量约</w:t>
            </w:r>
            <w:r>
              <w:rPr>
                <w:spacing w:val="-32"/>
                <w:sz w:val="24"/>
                <w:szCs w:val="24"/>
              </w:rPr>
              <w:t xml:space="preserve"> </w:t>
            </w:r>
            <w:r>
              <w:rPr>
                <w:spacing w:val="-4"/>
                <w:sz w:val="24"/>
                <w:szCs w:val="24"/>
              </w:rPr>
              <w:t>1000</w:t>
            </w:r>
            <w:r>
              <w:rPr>
                <w:spacing w:val="-44"/>
                <w:sz w:val="24"/>
                <w:szCs w:val="24"/>
              </w:rPr>
              <w:t xml:space="preserve"> </w:t>
            </w:r>
            <w:r>
              <w:rPr>
                <w:spacing w:val="-4"/>
                <w:sz w:val="24"/>
                <w:szCs w:val="24"/>
              </w:rPr>
              <w:t>克（陆地模式</w:t>
            </w:r>
            <w:r>
              <w:rPr>
                <w:spacing w:val="9"/>
                <w:sz w:val="24"/>
                <w:szCs w:val="24"/>
              </w:rPr>
              <w:t>），</w:t>
            </w:r>
            <w:r>
              <w:rPr>
                <w:spacing w:val="-4"/>
                <w:sz w:val="24"/>
                <w:szCs w:val="24"/>
              </w:rPr>
              <w:t>2.4G</w:t>
            </w:r>
            <w:r>
              <w:rPr>
                <w:spacing w:val="-28"/>
                <w:sz w:val="24"/>
                <w:szCs w:val="24"/>
              </w:rPr>
              <w:t xml:space="preserve"> </w:t>
            </w:r>
            <w:r>
              <w:rPr>
                <w:spacing w:val="-4"/>
                <w:sz w:val="24"/>
                <w:szCs w:val="24"/>
              </w:rPr>
              <w:t>四通道遥控，配</w:t>
            </w:r>
          </w:p>
          <w:p>
            <w:pPr>
              <w:pStyle w:val="6"/>
              <w:spacing w:before="27" w:line="219" w:lineRule="auto"/>
              <w:ind w:left="118"/>
              <w:rPr>
                <w:sz w:val="24"/>
                <w:szCs w:val="24"/>
              </w:rPr>
            </w:pPr>
            <w:r>
              <w:rPr>
                <w:spacing w:val="-1"/>
                <w:sz w:val="24"/>
                <w:szCs w:val="24"/>
              </w:rPr>
              <w:t>备</w:t>
            </w:r>
            <w:r>
              <w:rPr>
                <w:spacing w:val="-55"/>
                <w:sz w:val="24"/>
                <w:szCs w:val="24"/>
              </w:rPr>
              <w:t xml:space="preserve"> </w:t>
            </w:r>
            <w:r>
              <w:rPr>
                <w:spacing w:val="-1"/>
                <w:sz w:val="24"/>
                <w:szCs w:val="24"/>
              </w:rPr>
              <w:t>D2830-1300KV</w:t>
            </w:r>
            <w:r>
              <w:rPr>
                <w:spacing w:val="-49"/>
                <w:sz w:val="24"/>
                <w:szCs w:val="24"/>
              </w:rPr>
              <w:t xml:space="preserve"> </w:t>
            </w:r>
            <w:r>
              <w:rPr>
                <w:spacing w:val="-1"/>
                <w:sz w:val="24"/>
                <w:szCs w:val="24"/>
              </w:rPr>
              <w:t>无刷电机和</w:t>
            </w:r>
            <w:r>
              <w:rPr>
                <w:spacing w:val="-46"/>
                <w:sz w:val="24"/>
                <w:szCs w:val="24"/>
              </w:rPr>
              <w:t xml:space="preserve"> </w:t>
            </w:r>
            <w:r>
              <w:rPr>
                <w:spacing w:val="-1"/>
                <w:sz w:val="24"/>
                <w:szCs w:val="24"/>
              </w:rPr>
              <w:t>30</w:t>
            </w:r>
            <w:r>
              <w:rPr>
                <w:spacing w:val="-2"/>
                <w:sz w:val="24"/>
                <w:szCs w:val="24"/>
              </w:rPr>
              <w:t>A</w:t>
            </w:r>
            <w:r>
              <w:rPr>
                <w:spacing w:val="-49"/>
                <w:sz w:val="24"/>
                <w:szCs w:val="24"/>
              </w:rPr>
              <w:t xml:space="preserve"> </w:t>
            </w:r>
            <w:r>
              <w:rPr>
                <w:spacing w:val="-2"/>
                <w:sz w:val="24"/>
                <w:szCs w:val="24"/>
              </w:rPr>
              <w:t>无刷电子调速器，1</w:t>
            </w:r>
          </w:p>
          <w:p>
            <w:pPr>
              <w:pStyle w:val="6"/>
              <w:spacing w:before="24" w:line="219" w:lineRule="auto"/>
              <w:jc w:val="right"/>
              <w:rPr>
                <w:sz w:val="24"/>
                <w:szCs w:val="24"/>
              </w:rPr>
            </w:pPr>
            <w:r>
              <w:rPr>
                <w:spacing w:val="-8"/>
                <w:sz w:val="24"/>
                <w:szCs w:val="24"/>
              </w:rPr>
              <w:t>1.1V</w:t>
            </w:r>
            <w:r>
              <w:rPr>
                <w:spacing w:val="27"/>
                <w:sz w:val="24"/>
                <w:szCs w:val="24"/>
              </w:rPr>
              <w:t xml:space="preserve"> </w:t>
            </w:r>
            <w:r>
              <w:rPr>
                <w:spacing w:val="-8"/>
                <w:sz w:val="24"/>
                <w:szCs w:val="24"/>
              </w:rPr>
              <w:t>1800mAh 25C</w:t>
            </w:r>
            <w:r>
              <w:rPr>
                <w:spacing w:val="-52"/>
                <w:sz w:val="24"/>
                <w:szCs w:val="24"/>
              </w:rPr>
              <w:t xml:space="preserve"> </w:t>
            </w:r>
            <w:r>
              <w:rPr>
                <w:spacing w:val="-8"/>
                <w:sz w:val="24"/>
                <w:szCs w:val="24"/>
              </w:rPr>
              <w:t>锂电池，右手油门。E</w:t>
            </w:r>
            <w:r>
              <w:rPr>
                <w:spacing w:val="-9"/>
                <w:sz w:val="24"/>
                <w:szCs w:val="24"/>
              </w:rPr>
              <w:t>PO</w:t>
            </w:r>
            <w:r>
              <w:rPr>
                <w:spacing w:val="-51"/>
                <w:sz w:val="24"/>
                <w:szCs w:val="24"/>
              </w:rPr>
              <w:t xml:space="preserve"> </w:t>
            </w:r>
            <w:r>
              <w:rPr>
                <w:spacing w:val="-9"/>
                <w:sz w:val="24"/>
                <w:szCs w:val="24"/>
              </w:rPr>
              <w:t>机身防撞，</w:t>
            </w:r>
          </w:p>
          <w:p>
            <w:pPr>
              <w:pStyle w:val="6"/>
              <w:spacing w:before="28" w:line="206" w:lineRule="auto"/>
              <w:ind w:left="1072"/>
              <w:rPr>
                <w:sz w:val="24"/>
                <w:szCs w:val="24"/>
              </w:rPr>
            </w:pPr>
            <w:r>
              <w:rPr>
                <w:spacing w:val="-1"/>
                <w:sz w:val="24"/>
                <w:szCs w:val="24"/>
              </w:rPr>
              <w:t>具备油门锁定、一键救机等功能。</w:t>
            </w:r>
          </w:p>
        </w:tc>
        <w:tc>
          <w:tcPr>
            <w:tcW w:w="842" w:type="dxa"/>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1" w:lineRule="auto"/>
              <w:rPr>
                <w:rFonts w:ascii="Arial"/>
                <w:sz w:val="21"/>
              </w:rPr>
            </w:pPr>
          </w:p>
          <w:p>
            <w:pPr>
              <w:pStyle w:val="6"/>
              <w:spacing w:before="78" w:line="218" w:lineRule="auto"/>
              <w:ind w:left="221"/>
              <w:rPr>
                <w:sz w:val="24"/>
                <w:szCs w:val="24"/>
              </w:rPr>
            </w:pPr>
            <w:r>
              <w:rPr>
                <w:spacing w:val="-7"/>
                <w:sz w:val="24"/>
                <w:szCs w:val="24"/>
              </w:rPr>
              <w:t>2</w:t>
            </w:r>
            <w:r>
              <w:rPr>
                <w:spacing w:val="-49"/>
                <w:sz w:val="24"/>
                <w:szCs w:val="24"/>
              </w:rPr>
              <w:t xml:space="preserve"> </w:t>
            </w:r>
            <w:r>
              <w:rPr>
                <w:spacing w:val="-7"/>
                <w:sz w:val="24"/>
                <w:szCs w:val="24"/>
              </w:rPr>
              <w:t>套</w:t>
            </w:r>
          </w:p>
        </w:tc>
        <w:tc>
          <w:tcPr>
            <w:tcW w:w="657"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ind w:left="161"/>
              <w:rPr>
                <w:sz w:val="24"/>
                <w:szCs w:val="24"/>
              </w:rPr>
            </w:pPr>
            <w:r>
              <w:rPr>
                <w:spacing w:val="-5"/>
                <w:sz w:val="24"/>
                <w:szCs w:val="24"/>
              </w:rPr>
              <w:t>330</w:t>
            </w:r>
          </w:p>
          <w:p>
            <w:pPr>
              <w:pStyle w:val="6"/>
              <w:spacing w:before="153"/>
              <w:ind w:left="278"/>
              <w:rPr>
                <w:sz w:val="24"/>
                <w:szCs w:val="24"/>
              </w:rPr>
            </w:pPr>
            <w:r>
              <w:rPr>
                <w:sz w:val="24"/>
                <w:szCs w:val="24"/>
              </w:rPr>
              <w:t>0</w:t>
            </w:r>
          </w:p>
        </w:tc>
        <w:tc>
          <w:tcPr>
            <w:tcW w:w="511"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78"/>
              <w:ind w:left="160"/>
              <w:rPr>
                <w:sz w:val="24"/>
                <w:szCs w:val="24"/>
              </w:rPr>
            </w:pPr>
            <w:r>
              <w:rPr>
                <w:spacing w:val="-14"/>
                <w:sz w:val="24"/>
                <w:szCs w:val="24"/>
              </w:rPr>
              <w:t>16</w:t>
            </w:r>
          </w:p>
          <w:p>
            <w:pPr>
              <w:pStyle w:val="6"/>
              <w:spacing w:before="1" w:line="239" w:lineRule="auto"/>
              <w:ind w:left="147"/>
              <w:rPr>
                <w:sz w:val="24"/>
                <w:szCs w:val="24"/>
              </w:rPr>
            </w:pPr>
            <w:r>
              <w:rPr>
                <w:spacing w:val="-8"/>
                <w:sz w:val="24"/>
                <w:szCs w:val="24"/>
              </w:rPr>
              <w:t>50</w:t>
            </w:r>
          </w:p>
        </w:tc>
        <w:tc>
          <w:tcPr>
            <w:tcW w:w="546" w:type="dxa"/>
            <w:vAlign w:val="top"/>
          </w:tcPr>
          <w:p>
            <w:pPr>
              <w:spacing w:line="295" w:lineRule="auto"/>
              <w:rPr>
                <w:rFonts w:ascii="Arial"/>
                <w:sz w:val="21"/>
              </w:rPr>
            </w:pPr>
          </w:p>
          <w:p>
            <w:pPr>
              <w:spacing w:line="295" w:lineRule="auto"/>
              <w:rPr>
                <w:rFonts w:ascii="Arial"/>
                <w:sz w:val="21"/>
              </w:rPr>
            </w:pPr>
          </w:p>
          <w:p>
            <w:pPr>
              <w:spacing w:line="295" w:lineRule="auto"/>
              <w:rPr>
                <w:rFonts w:ascii="Arial"/>
                <w:sz w:val="21"/>
              </w:rPr>
            </w:pPr>
          </w:p>
          <w:p>
            <w:pPr>
              <w:pStyle w:val="6"/>
              <w:spacing w:before="78"/>
              <w:ind w:left="166"/>
              <w:rPr>
                <w:sz w:val="24"/>
                <w:szCs w:val="24"/>
              </w:rPr>
            </w:pPr>
            <w:r>
              <w:rPr>
                <w:spacing w:val="-8"/>
                <w:sz w:val="24"/>
                <w:szCs w:val="24"/>
              </w:rPr>
              <w:t>33</w:t>
            </w:r>
          </w:p>
          <w:p>
            <w:pPr>
              <w:pStyle w:val="6"/>
              <w:spacing w:before="1" w:line="239" w:lineRule="auto"/>
              <w:ind w:left="163"/>
              <w:rPr>
                <w:sz w:val="24"/>
                <w:szCs w:val="24"/>
              </w:rPr>
            </w:pPr>
            <w:r>
              <w:rPr>
                <w:spacing w:val="-6"/>
                <w:sz w:val="24"/>
                <w:szCs w:val="24"/>
              </w:rPr>
              <w:t>00</w:t>
            </w:r>
          </w:p>
        </w:tc>
        <w:tc>
          <w:tcPr>
            <w:tcW w:w="529" w:type="dxa"/>
            <w:vAlign w:val="top"/>
          </w:tcPr>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423"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970"/>
              <w:rPr>
                <w:sz w:val="24"/>
                <w:szCs w:val="24"/>
              </w:rPr>
            </w:pPr>
            <w:r>
              <w:rPr>
                <w:spacing w:val="35"/>
                <w:sz w:val="24"/>
                <w:szCs w:val="24"/>
              </w:rPr>
              <w:t>杭州</w:t>
            </w:r>
          </w:p>
        </w:tc>
        <w:tc>
          <w:tcPr>
            <w:tcW w:w="922" w:type="dxa"/>
            <w:vAlign w:val="top"/>
          </w:tcPr>
          <w:p>
            <w:pPr>
              <w:spacing w:line="423" w:lineRule="auto"/>
              <w:rPr>
                <w:rFonts w:ascii="Arial"/>
                <w:sz w:val="21"/>
              </w:rPr>
            </w:pPr>
          </w:p>
          <w:p>
            <w:pPr>
              <w:pStyle w:val="6"/>
              <w:spacing w:before="78"/>
              <w:ind w:left="230" w:right="215"/>
              <w:jc w:val="both"/>
              <w:rPr>
                <w:sz w:val="24"/>
                <w:szCs w:val="24"/>
              </w:rPr>
            </w:pPr>
            <w:r>
              <w:rPr>
                <w:spacing w:val="-5"/>
                <w:sz w:val="24"/>
                <w:szCs w:val="24"/>
              </w:rPr>
              <w:t>杭州中天模型有限公司</w:t>
            </w:r>
          </w:p>
        </w:tc>
        <w:tc>
          <w:tcPr>
            <w:tcW w:w="1082" w:type="dxa"/>
            <w:vAlign w:val="top"/>
          </w:tcPr>
          <w:p>
            <w:pPr>
              <w:spacing w:line="295"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3" w:hRule="atLeast"/>
        </w:trPr>
        <w:tc>
          <w:tcPr>
            <w:tcW w:w="497" w:type="dxa"/>
            <w:vAlign w:val="top"/>
          </w:tcPr>
          <w:p>
            <w:pPr>
              <w:spacing w:line="289" w:lineRule="auto"/>
              <w:rPr>
                <w:rFonts w:ascii="Arial"/>
                <w:sz w:val="21"/>
              </w:rPr>
            </w:pPr>
          </w:p>
          <w:p>
            <w:pPr>
              <w:spacing w:line="290" w:lineRule="auto"/>
              <w:rPr>
                <w:rFonts w:ascii="Arial"/>
                <w:sz w:val="21"/>
              </w:rPr>
            </w:pPr>
          </w:p>
          <w:p>
            <w:pPr>
              <w:pStyle w:val="6"/>
              <w:spacing w:before="78" w:line="241" w:lineRule="auto"/>
              <w:ind w:left="136"/>
              <w:rPr>
                <w:sz w:val="24"/>
                <w:szCs w:val="24"/>
              </w:rPr>
            </w:pPr>
            <w:r>
              <w:rPr>
                <w:spacing w:val="-7"/>
                <w:sz w:val="24"/>
                <w:szCs w:val="24"/>
              </w:rPr>
              <w:t>24</w:t>
            </w:r>
          </w:p>
        </w:tc>
        <w:tc>
          <w:tcPr>
            <w:tcW w:w="1125" w:type="dxa"/>
            <w:vAlign w:val="top"/>
          </w:tcPr>
          <w:p>
            <w:pPr>
              <w:spacing w:line="271" w:lineRule="auto"/>
              <w:rPr>
                <w:rFonts w:ascii="Arial"/>
                <w:sz w:val="21"/>
              </w:rPr>
            </w:pPr>
          </w:p>
          <w:p>
            <w:pPr>
              <w:pStyle w:val="6"/>
              <w:spacing w:before="78" w:line="219" w:lineRule="auto"/>
              <w:ind w:left="207"/>
              <w:rPr>
                <w:sz w:val="24"/>
                <w:szCs w:val="24"/>
              </w:rPr>
            </w:pPr>
            <w:r>
              <w:rPr>
                <w:spacing w:val="-3"/>
                <w:sz w:val="24"/>
                <w:szCs w:val="24"/>
              </w:rPr>
              <w:t>橡筋动</w:t>
            </w:r>
          </w:p>
          <w:p>
            <w:pPr>
              <w:pStyle w:val="6"/>
              <w:spacing w:before="24" w:line="219" w:lineRule="auto"/>
              <w:ind w:left="212"/>
              <w:rPr>
                <w:sz w:val="24"/>
                <w:szCs w:val="24"/>
              </w:rPr>
            </w:pPr>
            <w:r>
              <w:rPr>
                <w:spacing w:val="-5"/>
                <w:sz w:val="24"/>
                <w:szCs w:val="24"/>
              </w:rPr>
              <w:t>力直升</w:t>
            </w:r>
          </w:p>
          <w:p>
            <w:pPr>
              <w:pStyle w:val="6"/>
              <w:spacing w:before="26" w:line="219" w:lineRule="auto"/>
              <w:ind w:left="447"/>
              <w:rPr>
                <w:sz w:val="24"/>
                <w:szCs w:val="24"/>
              </w:rPr>
            </w:pPr>
            <w:r>
              <w:rPr>
                <w:sz w:val="24"/>
                <w:szCs w:val="24"/>
              </w:rPr>
              <w:t>机</w:t>
            </w:r>
          </w:p>
        </w:tc>
        <w:tc>
          <w:tcPr>
            <w:tcW w:w="5724" w:type="dxa"/>
            <w:vAlign w:val="top"/>
          </w:tcPr>
          <w:p>
            <w:pPr>
              <w:pStyle w:val="6"/>
              <w:spacing w:before="194" w:line="219" w:lineRule="auto"/>
              <w:ind w:left="730"/>
              <w:rPr>
                <w:sz w:val="24"/>
                <w:szCs w:val="24"/>
              </w:rPr>
            </w:pPr>
            <w:r>
              <w:rPr>
                <w:spacing w:val="-3"/>
                <w:sz w:val="24"/>
                <w:szCs w:val="24"/>
              </w:rPr>
              <w:t>中天模型/规格：机长</w:t>
            </w:r>
            <w:r>
              <w:rPr>
                <w:spacing w:val="-39"/>
                <w:sz w:val="24"/>
                <w:szCs w:val="24"/>
              </w:rPr>
              <w:t xml:space="preserve"> </w:t>
            </w:r>
            <w:r>
              <w:rPr>
                <w:spacing w:val="-3"/>
                <w:sz w:val="24"/>
                <w:szCs w:val="24"/>
              </w:rPr>
              <w:t>300mm、机高</w:t>
            </w:r>
            <w:r>
              <w:rPr>
                <w:spacing w:val="-45"/>
                <w:sz w:val="24"/>
                <w:szCs w:val="24"/>
              </w:rPr>
              <w:t xml:space="preserve"> </w:t>
            </w:r>
            <w:r>
              <w:rPr>
                <w:spacing w:val="-3"/>
                <w:sz w:val="24"/>
                <w:szCs w:val="24"/>
              </w:rPr>
              <w:t>320mm</w:t>
            </w:r>
          </w:p>
          <w:p>
            <w:pPr>
              <w:pStyle w:val="6"/>
              <w:spacing w:before="25" w:line="216" w:lineRule="auto"/>
              <w:ind w:left="119"/>
              <w:rPr>
                <w:sz w:val="24"/>
                <w:szCs w:val="24"/>
              </w:rPr>
            </w:pPr>
            <w:r>
              <w:rPr>
                <w:spacing w:val="-5"/>
                <w:sz w:val="24"/>
                <w:szCs w:val="24"/>
              </w:rPr>
              <w:t>简介：飞行高度可达</w:t>
            </w:r>
            <w:r>
              <w:rPr>
                <w:spacing w:val="-45"/>
                <w:sz w:val="24"/>
                <w:szCs w:val="24"/>
              </w:rPr>
              <w:t xml:space="preserve"> </w:t>
            </w:r>
            <w:r>
              <w:rPr>
                <w:spacing w:val="-5"/>
                <w:sz w:val="24"/>
                <w:szCs w:val="24"/>
              </w:rPr>
              <w:t>8</w:t>
            </w:r>
            <w:r>
              <w:rPr>
                <w:spacing w:val="-52"/>
                <w:sz w:val="24"/>
                <w:szCs w:val="24"/>
              </w:rPr>
              <w:t xml:space="preserve"> </w:t>
            </w:r>
            <w:r>
              <w:rPr>
                <w:spacing w:val="-5"/>
                <w:sz w:val="24"/>
                <w:szCs w:val="24"/>
              </w:rPr>
              <w:t>楼（30</w:t>
            </w:r>
            <w:r>
              <w:rPr>
                <w:spacing w:val="-51"/>
                <w:sz w:val="24"/>
                <w:szCs w:val="24"/>
              </w:rPr>
              <w:t xml:space="preserve"> </w:t>
            </w:r>
            <w:r>
              <w:rPr>
                <w:spacing w:val="-5"/>
                <w:sz w:val="24"/>
                <w:szCs w:val="24"/>
              </w:rPr>
              <w:t>米）以上，留空时间可</w:t>
            </w:r>
          </w:p>
          <w:p>
            <w:pPr>
              <w:pStyle w:val="6"/>
              <w:spacing w:before="30" w:line="218" w:lineRule="auto"/>
              <w:ind w:left="167"/>
              <w:rPr>
                <w:sz w:val="24"/>
                <w:szCs w:val="24"/>
              </w:rPr>
            </w:pPr>
            <w:r>
              <w:rPr>
                <w:spacing w:val="-2"/>
                <w:sz w:val="24"/>
                <w:szCs w:val="24"/>
              </w:rPr>
              <w:t>达</w:t>
            </w:r>
            <w:r>
              <w:rPr>
                <w:spacing w:val="-32"/>
                <w:sz w:val="24"/>
                <w:szCs w:val="24"/>
              </w:rPr>
              <w:t xml:space="preserve"> </w:t>
            </w:r>
            <w:r>
              <w:rPr>
                <w:spacing w:val="-2"/>
                <w:sz w:val="24"/>
                <w:szCs w:val="24"/>
              </w:rPr>
              <w:t>30</w:t>
            </w:r>
            <w:r>
              <w:rPr>
                <w:spacing w:val="-52"/>
                <w:sz w:val="24"/>
                <w:szCs w:val="24"/>
              </w:rPr>
              <w:t xml:space="preserve"> </w:t>
            </w:r>
            <w:r>
              <w:rPr>
                <w:spacing w:val="-2"/>
                <w:sz w:val="24"/>
                <w:szCs w:val="24"/>
              </w:rPr>
              <w:t>秒以上；双色机身印刷，无需贴纸。适合中低</w:t>
            </w:r>
          </w:p>
          <w:p>
            <w:pPr>
              <w:pStyle w:val="6"/>
              <w:spacing w:before="28" w:line="219" w:lineRule="auto"/>
              <w:ind w:left="1188"/>
              <w:rPr>
                <w:sz w:val="24"/>
                <w:szCs w:val="24"/>
              </w:rPr>
            </w:pPr>
            <w:r>
              <w:rPr>
                <w:spacing w:val="-1"/>
                <w:sz w:val="24"/>
                <w:szCs w:val="24"/>
              </w:rPr>
              <w:t>年龄段开展各类课外科技课程。</w:t>
            </w:r>
          </w:p>
        </w:tc>
        <w:tc>
          <w:tcPr>
            <w:tcW w:w="842" w:type="dxa"/>
            <w:vAlign w:val="top"/>
          </w:tcPr>
          <w:p>
            <w:pPr>
              <w:spacing w:line="289" w:lineRule="auto"/>
              <w:rPr>
                <w:rFonts w:ascii="Arial"/>
                <w:sz w:val="21"/>
              </w:rPr>
            </w:pPr>
          </w:p>
          <w:p>
            <w:pPr>
              <w:spacing w:line="290" w:lineRule="auto"/>
              <w:rPr>
                <w:rFonts w:ascii="Arial"/>
                <w:sz w:val="21"/>
              </w:rPr>
            </w:pPr>
          </w:p>
          <w:p>
            <w:pPr>
              <w:pStyle w:val="6"/>
              <w:spacing w:before="78" w:line="218" w:lineRule="auto"/>
              <w:ind w:left="163"/>
              <w:rPr>
                <w:sz w:val="24"/>
                <w:szCs w:val="24"/>
              </w:rPr>
            </w:pPr>
            <w:r>
              <w:rPr>
                <w:spacing w:val="-5"/>
                <w:sz w:val="24"/>
                <w:szCs w:val="24"/>
              </w:rPr>
              <w:t>30</w:t>
            </w:r>
            <w:r>
              <w:rPr>
                <w:spacing w:val="-50"/>
                <w:sz w:val="24"/>
                <w:szCs w:val="24"/>
              </w:rPr>
              <w:t xml:space="preserve"> </w:t>
            </w:r>
            <w:r>
              <w:rPr>
                <w:spacing w:val="-5"/>
                <w:sz w:val="24"/>
                <w:szCs w:val="24"/>
              </w:rPr>
              <w:t>套</w:t>
            </w:r>
          </w:p>
        </w:tc>
        <w:tc>
          <w:tcPr>
            <w:tcW w:w="657" w:type="dxa"/>
            <w:vAlign w:val="top"/>
          </w:tcPr>
          <w:p>
            <w:pPr>
              <w:spacing w:line="251" w:lineRule="auto"/>
              <w:rPr>
                <w:rFonts w:ascii="Arial"/>
                <w:sz w:val="21"/>
              </w:rPr>
            </w:pPr>
          </w:p>
          <w:p>
            <w:pPr>
              <w:spacing w:line="251" w:lineRule="auto"/>
              <w:rPr>
                <w:rFonts w:ascii="Arial"/>
                <w:sz w:val="21"/>
              </w:rPr>
            </w:pPr>
          </w:p>
          <w:p>
            <w:pPr>
              <w:pStyle w:val="6"/>
              <w:spacing w:before="78"/>
              <w:ind w:left="234"/>
              <w:rPr>
                <w:sz w:val="24"/>
                <w:szCs w:val="24"/>
              </w:rPr>
            </w:pPr>
            <w:r>
              <w:rPr>
                <w:spacing w:val="-14"/>
                <w:sz w:val="24"/>
                <w:szCs w:val="24"/>
              </w:rPr>
              <w:t>18</w:t>
            </w:r>
          </w:p>
        </w:tc>
        <w:tc>
          <w:tcPr>
            <w:tcW w:w="511" w:type="dxa"/>
            <w:vAlign w:val="top"/>
          </w:tcPr>
          <w:p>
            <w:pPr>
              <w:spacing w:line="289" w:lineRule="auto"/>
              <w:rPr>
                <w:rFonts w:ascii="Arial"/>
                <w:sz w:val="21"/>
              </w:rPr>
            </w:pPr>
          </w:p>
          <w:p>
            <w:pPr>
              <w:spacing w:line="289" w:lineRule="auto"/>
              <w:rPr>
                <w:rFonts w:ascii="Arial"/>
                <w:sz w:val="21"/>
              </w:rPr>
            </w:pPr>
          </w:p>
          <w:p>
            <w:pPr>
              <w:pStyle w:val="6"/>
              <w:spacing w:before="78"/>
              <w:ind w:left="203"/>
              <w:rPr>
                <w:sz w:val="24"/>
                <w:szCs w:val="24"/>
              </w:rPr>
            </w:pPr>
            <w:r>
              <w:rPr>
                <w:sz w:val="24"/>
                <w:szCs w:val="24"/>
              </w:rPr>
              <w:t>9</w:t>
            </w:r>
          </w:p>
        </w:tc>
        <w:tc>
          <w:tcPr>
            <w:tcW w:w="546" w:type="dxa"/>
            <w:vAlign w:val="top"/>
          </w:tcPr>
          <w:p>
            <w:pPr>
              <w:spacing w:line="423" w:lineRule="auto"/>
              <w:rPr>
                <w:rFonts w:ascii="Arial"/>
                <w:sz w:val="21"/>
              </w:rPr>
            </w:pPr>
          </w:p>
          <w:p>
            <w:pPr>
              <w:pStyle w:val="6"/>
              <w:spacing w:before="78"/>
              <w:ind w:left="164"/>
              <w:rPr>
                <w:sz w:val="24"/>
                <w:szCs w:val="24"/>
              </w:rPr>
            </w:pPr>
            <w:r>
              <w:rPr>
                <w:spacing w:val="-7"/>
                <w:sz w:val="24"/>
                <w:szCs w:val="24"/>
              </w:rPr>
              <w:t>27</w:t>
            </w:r>
          </w:p>
          <w:p>
            <w:pPr>
              <w:pStyle w:val="6"/>
              <w:ind w:left="223"/>
              <w:rPr>
                <w:sz w:val="24"/>
                <w:szCs w:val="24"/>
              </w:rPr>
            </w:pPr>
            <w:r>
              <w:rPr>
                <w:sz w:val="24"/>
                <w:szCs w:val="24"/>
              </w:rPr>
              <w:t>0</w:t>
            </w:r>
          </w:p>
        </w:tc>
        <w:tc>
          <w:tcPr>
            <w:tcW w:w="529" w:type="dxa"/>
            <w:vAlign w:val="top"/>
          </w:tcPr>
          <w:p>
            <w:pPr>
              <w:spacing w:line="424"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9"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06"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504"/>
              <w:rPr>
                <w:sz w:val="24"/>
                <w:szCs w:val="24"/>
              </w:rPr>
            </w:pPr>
            <w:r>
              <w:rPr>
                <w:spacing w:val="-1"/>
                <w:sz w:val="24"/>
                <w:szCs w:val="24"/>
              </w:rPr>
              <w:t>杭</w:t>
            </w:r>
            <w:r>
              <w:rPr>
                <w:spacing w:val="-47"/>
                <w:sz w:val="24"/>
                <w:szCs w:val="24"/>
              </w:rPr>
              <w:t xml:space="preserve"> </w:t>
            </w:r>
            <w:r>
              <w:rPr>
                <w:spacing w:val="-1"/>
                <w:sz w:val="24"/>
                <w:szCs w:val="24"/>
              </w:rPr>
              <w:t>州</w:t>
            </w:r>
          </w:p>
        </w:tc>
        <w:tc>
          <w:tcPr>
            <w:tcW w:w="922" w:type="dxa"/>
            <w:vAlign w:val="top"/>
          </w:tcPr>
          <w:p>
            <w:pPr>
              <w:pStyle w:val="6"/>
              <w:spacing w:before="38" w:line="219" w:lineRule="auto"/>
              <w:ind w:left="230"/>
              <w:rPr>
                <w:sz w:val="24"/>
                <w:szCs w:val="24"/>
              </w:rPr>
            </w:pPr>
            <w:r>
              <w:rPr>
                <w:spacing w:val="-5"/>
                <w:sz w:val="24"/>
                <w:szCs w:val="24"/>
              </w:rPr>
              <w:t>杭州</w:t>
            </w:r>
          </w:p>
          <w:p>
            <w:pPr>
              <w:pStyle w:val="6"/>
              <w:spacing w:before="27" w:line="220" w:lineRule="auto"/>
              <w:ind w:left="253"/>
              <w:rPr>
                <w:sz w:val="24"/>
                <w:szCs w:val="24"/>
              </w:rPr>
            </w:pPr>
            <w:r>
              <w:rPr>
                <w:spacing w:val="-16"/>
                <w:sz w:val="24"/>
                <w:szCs w:val="24"/>
              </w:rPr>
              <w:t>中天</w:t>
            </w:r>
          </w:p>
          <w:p>
            <w:pPr>
              <w:pStyle w:val="6"/>
              <w:spacing w:before="23" w:line="219" w:lineRule="auto"/>
              <w:ind w:left="230"/>
              <w:rPr>
                <w:sz w:val="24"/>
                <w:szCs w:val="24"/>
              </w:rPr>
            </w:pPr>
            <w:r>
              <w:rPr>
                <w:spacing w:val="-5"/>
                <w:sz w:val="24"/>
                <w:szCs w:val="24"/>
              </w:rPr>
              <w:t>模型</w:t>
            </w:r>
          </w:p>
          <w:p>
            <w:pPr>
              <w:pStyle w:val="6"/>
              <w:spacing w:before="27" w:line="220" w:lineRule="auto"/>
              <w:ind w:left="232"/>
              <w:rPr>
                <w:sz w:val="24"/>
                <w:szCs w:val="24"/>
              </w:rPr>
            </w:pPr>
            <w:r>
              <w:rPr>
                <w:spacing w:val="-6"/>
                <w:sz w:val="24"/>
                <w:szCs w:val="24"/>
              </w:rPr>
              <w:t>有限</w:t>
            </w:r>
          </w:p>
          <w:p>
            <w:pPr>
              <w:pStyle w:val="6"/>
              <w:spacing w:before="26" w:line="206" w:lineRule="auto"/>
              <w:ind w:left="238"/>
              <w:rPr>
                <w:sz w:val="24"/>
                <w:szCs w:val="24"/>
              </w:rPr>
            </w:pPr>
            <w:r>
              <w:rPr>
                <w:spacing w:val="-9"/>
                <w:sz w:val="24"/>
                <w:szCs w:val="24"/>
              </w:rPr>
              <w:t>公司</w:t>
            </w:r>
          </w:p>
        </w:tc>
        <w:tc>
          <w:tcPr>
            <w:tcW w:w="1082" w:type="dxa"/>
            <w:vAlign w:val="top"/>
          </w:tcPr>
          <w:p>
            <w:pPr>
              <w:spacing w:line="424"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11" w:type="default"/>
          <w:pgSz w:w="16839" w:h="11906"/>
          <w:pgMar w:top="0" w:right="1327" w:bottom="1263" w:left="495" w:header="0" w:footer="1097" w:gutter="0"/>
          <w:cols w:space="720" w:num="1"/>
        </w:sectPr>
      </w:pPr>
    </w:p>
    <w:p>
      <w:pPr>
        <w:spacing w:before="16"/>
      </w:pP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4" w:hRule="atLeast"/>
        </w:trPr>
        <w:tc>
          <w:tcPr>
            <w:tcW w:w="497" w:type="dxa"/>
            <w:vAlign w:val="top"/>
          </w:tcPr>
          <w:p>
            <w:pPr>
              <w:spacing w:line="290" w:lineRule="auto"/>
              <w:rPr>
                <w:rFonts w:ascii="Arial"/>
                <w:sz w:val="21"/>
              </w:rPr>
            </w:pPr>
          </w:p>
          <w:p>
            <w:pPr>
              <w:spacing w:line="291" w:lineRule="auto"/>
              <w:rPr>
                <w:rFonts w:ascii="Arial"/>
                <w:sz w:val="21"/>
              </w:rPr>
            </w:pPr>
          </w:p>
          <w:p>
            <w:pPr>
              <w:pStyle w:val="6"/>
              <w:spacing w:before="78"/>
              <w:ind w:left="136"/>
              <w:rPr>
                <w:sz w:val="24"/>
                <w:szCs w:val="24"/>
              </w:rPr>
            </w:pPr>
            <w:r>
              <w:rPr>
                <w:spacing w:val="-7"/>
                <w:sz w:val="24"/>
                <w:szCs w:val="24"/>
              </w:rPr>
              <w:t>25</w:t>
            </w:r>
          </w:p>
        </w:tc>
        <w:tc>
          <w:tcPr>
            <w:tcW w:w="1125" w:type="dxa"/>
            <w:vAlign w:val="top"/>
          </w:tcPr>
          <w:p>
            <w:pPr>
              <w:pStyle w:val="6"/>
              <w:spacing w:before="194" w:line="219" w:lineRule="auto"/>
              <w:ind w:left="208"/>
              <w:rPr>
                <w:sz w:val="24"/>
                <w:szCs w:val="24"/>
              </w:rPr>
            </w:pPr>
            <w:r>
              <w:drawing>
                <wp:anchor distT="0" distB="0" distL="0" distR="0" simplePos="0" relativeHeight="251668480" behindDoc="0" locked="0" layoutInCell="1" allowOverlap="1">
                  <wp:simplePos x="0" y="0"/>
                  <wp:positionH relativeFrom="column">
                    <wp:posOffset>-846455</wp:posOffset>
                  </wp:positionH>
                  <wp:positionV relativeFrom="paragraph">
                    <wp:posOffset>-1146175</wp:posOffset>
                  </wp:positionV>
                  <wp:extent cx="1523365" cy="1523365"/>
                  <wp:effectExtent l="0" t="0" r="0" b="0"/>
                  <wp:wrapNone/>
                  <wp:docPr id="26" name="IM 26"/>
                  <wp:cNvGraphicFramePr/>
                  <a:graphic xmlns:a="http://schemas.openxmlformats.org/drawingml/2006/main">
                    <a:graphicData uri="http://schemas.openxmlformats.org/drawingml/2006/picture">
                      <pic:pic xmlns:pic="http://schemas.openxmlformats.org/drawingml/2006/picture">
                        <pic:nvPicPr>
                          <pic:cNvPr id="26" name="IM 26"/>
                          <pic:cNvPicPr/>
                        </pic:nvPicPr>
                        <pic:blipFill>
                          <a:blip r:embed="rId86"/>
                          <a:stretch>
                            <a:fillRect/>
                          </a:stretch>
                        </pic:blipFill>
                        <pic:spPr>
                          <a:xfrm>
                            <a:off x="0" y="0"/>
                            <a:ext cx="1523276" cy="1523491"/>
                          </a:xfrm>
                          <a:prstGeom prst="rect">
                            <a:avLst/>
                          </a:prstGeom>
                        </pic:spPr>
                      </pic:pic>
                    </a:graphicData>
                  </a:graphic>
                </wp:anchor>
              </w:drawing>
            </w:r>
            <w:r>
              <w:rPr>
                <w:spacing w:val="-4"/>
                <w:sz w:val="24"/>
                <w:szCs w:val="24"/>
              </w:rPr>
              <w:t>全国青</w:t>
            </w:r>
          </w:p>
          <w:p>
            <w:pPr>
              <w:pStyle w:val="6"/>
              <w:spacing w:before="28" w:line="219" w:lineRule="auto"/>
              <w:ind w:left="209"/>
              <w:rPr>
                <w:sz w:val="24"/>
                <w:szCs w:val="24"/>
              </w:rPr>
            </w:pPr>
            <w:r>
              <w:rPr>
                <w:spacing w:val="-4"/>
                <w:sz w:val="24"/>
                <w:szCs w:val="24"/>
              </w:rPr>
              <w:t>少年纸</w:t>
            </w:r>
          </w:p>
          <w:p>
            <w:pPr>
              <w:pStyle w:val="6"/>
              <w:spacing w:before="23" w:line="242" w:lineRule="auto"/>
              <w:ind w:left="326" w:right="201" w:hanging="111"/>
              <w:rPr>
                <w:sz w:val="24"/>
                <w:szCs w:val="24"/>
              </w:rPr>
            </w:pPr>
            <w:r>
              <w:rPr>
                <w:spacing w:val="-6"/>
                <w:sz w:val="24"/>
                <w:szCs w:val="24"/>
              </w:rPr>
              <w:t>飞机赛</w:t>
            </w:r>
            <w:r>
              <w:rPr>
                <w:spacing w:val="-5"/>
                <w:sz w:val="24"/>
                <w:szCs w:val="24"/>
              </w:rPr>
              <w:t>靶标</w:t>
            </w:r>
          </w:p>
        </w:tc>
        <w:tc>
          <w:tcPr>
            <w:tcW w:w="5724" w:type="dxa"/>
            <w:vAlign w:val="top"/>
          </w:tcPr>
          <w:p>
            <w:pPr>
              <w:spacing w:line="426" w:lineRule="auto"/>
              <w:rPr>
                <w:rFonts w:ascii="Arial"/>
                <w:sz w:val="21"/>
              </w:rPr>
            </w:pPr>
          </w:p>
          <w:p>
            <w:pPr>
              <w:pStyle w:val="6"/>
              <w:spacing w:before="78" w:line="218" w:lineRule="auto"/>
              <w:ind w:left="190"/>
              <w:rPr>
                <w:sz w:val="24"/>
                <w:szCs w:val="24"/>
              </w:rPr>
            </w:pPr>
            <w:r>
              <w:rPr>
                <w:spacing w:val="-3"/>
                <w:sz w:val="24"/>
                <w:szCs w:val="24"/>
              </w:rPr>
              <w:t>中天模型/场地内含</w:t>
            </w:r>
            <w:r>
              <w:rPr>
                <w:spacing w:val="-57"/>
                <w:sz w:val="24"/>
                <w:szCs w:val="24"/>
              </w:rPr>
              <w:t xml:space="preserve"> </w:t>
            </w:r>
            <w:r>
              <w:rPr>
                <w:spacing w:val="-3"/>
                <w:sz w:val="24"/>
                <w:szCs w:val="24"/>
              </w:rPr>
              <w:t>A</w:t>
            </w:r>
            <w:r>
              <w:rPr>
                <w:spacing w:val="-50"/>
                <w:sz w:val="24"/>
                <w:szCs w:val="24"/>
              </w:rPr>
              <w:t xml:space="preserve"> </w:t>
            </w:r>
            <w:r>
              <w:rPr>
                <w:spacing w:val="-3"/>
                <w:sz w:val="24"/>
                <w:szCs w:val="24"/>
              </w:rPr>
              <w:t>字型靶标</w:t>
            </w:r>
            <w:r>
              <w:rPr>
                <w:spacing w:val="-48"/>
                <w:sz w:val="24"/>
                <w:szCs w:val="24"/>
              </w:rPr>
              <w:t xml:space="preserve"> </w:t>
            </w:r>
            <w:r>
              <w:rPr>
                <w:spacing w:val="-3"/>
                <w:sz w:val="24"/>
                <w:szCs w:val="24"/>
              </w:rPr>
              <w:t>2</w:t>
            </w:r>
            <w:r>
              <w:rPr>
                <w:spacing w:val="-49"/>
                <w:sz w:val="24"/>
                <w:szCs w:val="24"/>
              </w:rPr>
              <w:t xml:space="preserve"> </w:t>
            </w:r>
            <w:r>
              <w:rPr>
                <w:spacing w:val="-3"/>
                <w:sz w:val="24"/>
                <w:szCs w:val="24"/>
              </w:rPr>
              <w:t>套，展开后正面尺</w:t>
            </w:r>
          </w:p>
          <w:p>
            <w:pPr>
              <w:pStyle w:val="6"/>
              <w:spacing w:before="26" w:line="219" w:lineRule="auto"/>
              <w:ind w:left="951"/>
              <w:rPr>
                <w:sz w:val="24"/>
                <w:szCs w:val="24"/>
              </w:rPr>
            </w:pPr>
            <w:r>
              <w:rPr>
                <w:spacing w:val="-3"/>
                <w:sz w:val="24"/>
                <w:szCs w:val="24"/>
              </w:rPr>
              <w:t>寸</w:t>
            </w:r>
            <w:r>
              <w:rPr>
                <w:spacing w:val="-16"/>
                <w:sz w:val="24"/>
                <w:szCs w:val="24"/>
              </w:rPr>
              <w:t xml:space="preserve"> </w:t>
            </w:r>
            <w:r>
              <w:rPr>
                <w:spacing w:val="-3"/>
                <w:sz w:val="24"/>
                <w:szCs w:val="24"/>
              </w:rPr>
              <w:t>185cm*145cm，投掷孔直径</w:t>
            </w:r>
            <w:r>
              <w:rPr>
                <w:spacing w:val="-50"/>
                <w:sz w:val="24"/>
                <w:szCs w:val="24"/>
              </w:rPr>
              <w:t xml:space="preserve"> </w:t>
            </w:r>
            <w:r>
              <w:rPr>
                <w:spacing w:val="-3"/>
                <w:sz w:val="24"/>
                <w:szCs w:val="24"/>
              </w:rPr>
              <w:t>82cm。</w:t>
            </w:r>
          </w:p>
        </w:tc>
        <w:tc>
          <w:tcPr>
            <w:tcW w:w="842" w:type="dxa"/>
            <w:vAlign w:val="top"/>
          </w:tcPr>
          <w:p>
            <w:pPr>
              <w:spacing w:line="290" w:lineRule="auto"/>
              <w:rPr>
                <w:rFonts w:ascii="Arial"/>
                <w:sz w:val="21"/>
              </w:rPr>
            </w:pPr>
          </w:p>
          <w:p>
            <w:pPr>
              <w:spacing w:line="291"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71" w:lineRule="auto"/>
              <w:rPr>
                <w:rFonts w:ascii="Arial"/>
                <w:sz w:val="21"/>
              </w:rPr>
            </w:pPr>
          </w:p>
          <w:p>
            <w:pPr>
              <w:pStyle w:val="6"/>
              <w:spacing w:before="78"/>
              <w:ind w:left="161"/>
              <w:rPr>
                <w:sz w:val="24"/>
                <w:szCs w:val="24"/>
              </w:rPr>
            </w:pPr>
            <w:r>
              <w:rPr>
                <w:spacing w:val="-5"/>
                <w:sz w:val="24"/>
                <w:szCs w:val="24"/>
              </w:rPr>
              <w:t>345</w:t>
            </w:r>
          </w:p>
          <w:p>
            <w:pPr>
              <w:pStyle w:val="6"/>
              <w:spacing w:before="153"/>
              <w:ind w:left="278"/>
              <w:rPr>
                <w:sz w:val="24"/>
                <w:szCs w:val="24"/>
              </w:rPr>
            </w:pPr>
            <w:r>
              <w:rPr>
                <w:sz w:val="24"/>
                <w:szCs w:val="24"/>
              </w:rPr>
              <w:t>0</w:t>
            </w:r>
          </w:p>
        </w:tc>
        <w:tc>
          <w:tcPr>
            <w:tcW w:w="511" w:type="dxa"/>
            <w:vAlign w:val="top"/>
          </w:tcPr>
          <w:p>
            <w:pPr>
              <w:spacing w:line="426" w:lineRule="auto"/>
              <w:rPr>
                <w:rFonts w:ascii="Arial"/>
                <w:sz w:val="21"/>
              </w:rPr>
            </w:pPr>
          </w:p>
          <w:p>
            <w:pPr>
              <w:pStyle w:val="6"/>
              <w:spacing w:before="78" w:line="238" w:lineRule="auto"/>
              <w:ind w:left="160"/>
              <w:rPr>
                <w:sz w:val="24"/>
                <w:szCs w:val="24"/>
              </w:rPr>
            </w:pPr>
            <w:r>
              <w:rPr>
                <w:spacing w:val="-14"/>
                <w:sz w:val="24"/>
                <w:szCs w:val="24"/>
              </w:rPr>
              <w:t>17</w:t>
            </w:r>
          </w:p>
          <w:p>
            <w:pPr>
              <w:pStyle w:val="6"/>
              <w:spacing w:line="239" w:lineRule="auto"/>
              <w:ind w:left="145"/>
              <w:rPr>
                <w:sz w:val="24"/>
                <w:szCs w:val="24"/>
              </w:rPr>
            </w:pPr>
            <w:r>
              <w:rPr>
                <w:spacing w:val="-7"/>
                <w:sz w:val="24"/>
                <w:szCs w:val="24"/>
              </w:rPr>
              <w:t>25</w:t>
            </w:r>
          </w:p>
        </w:tc>
        <w:tc>
          <w:tcPr>
            <w:tcW w:w="546" w:type="dxa"/>
            <w:vAlign w:val="top"/>
          </w:tcPr>
          <w:p>
            <w:pPr>
              <w:spacing w:line="426" w:lineRule="auto"/>
              <w:rPr>
                <w:rFonts w:ascii="Arial"/>
                <w:sz w:val="21"/>
              </w:rPr>
            </w:pPr>
          </w:p>
          <w:p>
            <w:pPr>
              <w:pStyle w:val="6"/>
              <w:spacing w:before="78" w:line="238" w:lineRule="auto"/>
              <w:ind w:left="179"/>
              <w:rPr>
                <w:sz w:val="24"/>
                <w:szCs w:val="24"/>
              </w:rPr>
            </w:pPr>
            <w:r>
              <w:rPr>
                <w:spacing w:val="-14"/>
                <w:sz w:val="24"/>
                <w:szCs w:val="24"/>
              </w:rPr>
              <w:t>17</w:t>
            </w:r>
          </w:p>
          <w:p>
            <w:pPr>
              <w:pStyle w:val="6"/>
              <w:spacing w:line="239" w:lineRule="auto"/>
              <w:ind w:left="164"/>
              <w:rPr>
                <w:sz w:val="24"/>
                <w:szCs w:val="24"/>
              </w:rPr>
            </w:pPr>
            <w:r>
              <w:rPr>
                <w:spacing w:val="-7"/>
                <w:sz w:val="24"/>
                <w:szCs w:val="24"/>
              </w:rPr>
              <w:t>25</w:t>
            </w:r>
          </w:p>
        </w:tc>
        <w:tc>
          <w:tcPr>
            <w:tcW w:w="529" w:type="dxa"/>
            <w:vAlign w:val="top"/>
          </w:tcPr>
          <w:p>
            <w:pPr>
              <w:spacing w:line="427"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41"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7" w:line="207"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507"/>
              <w:rPr>
                <w:sz w:val="24"/>
                <w:szCs w:val="24"/>
              </w:rPr>
            </w:pPr>
            <w:r>
              <w:rPr>
                <w:spacing w:val="34"/>
                <w:sz w:val="24"/>
                <w:szCs w:val="24"/>
              </w:rPr>
              <w:t>杭州</w:t>
            </w:r>
          </w:p>
        </w:tc>
        <w:tc>
          <w:tcPr>
            <w:tcW w:w="922" w:type="dxa"/>
            <w:vAlign w:val="top"/>
          </w:tcPr>
          <w:p>
            <w:pPr>
              <w:pStyle w:val="6"/>
              <w:spacing w:before="41" w:line="219" w:lineRule="auto"/>
              <w:ind w:left="230"/>
              <w:rPr>
                <w:sz w:val="24"/>
                <w:szCs w:val="24"/>
              </w:rPr>
            </w:pPr>
            <w:r>
              <w:rPr>
                <w:spacing w:val="-5"/>
                <w:sz w:val="24"/>
                <w:szCs w:val="24"/>
              </w:rPr>
              <w:t>杭州</w:t>
            </w:r>
          </w:p>
          <w:p>
            <w:pPr>
              <w:pStyle w:val="6"/>
              <w:spacing w:before="25" w:line="220" w:lineRule="auto"/>
              <w:ind w:left="253"/>
              <w:rPr>
                <w:sz w:val="24"/>
                <w:szCs w:val="24"/>
              </w:rPr>
            </w:pPr>
            <w:r>
              <w:rPr>
                <w:spacing w:val="-16"/>
                <w:sz w:val="24"/>
                <w:szCs w:val="24"/>
              </w:rPr>
              <w:t>中天</w:t>
            </w:r>
          </w:p>
          <w:p>
            <w:pPr>
              <w:pStyle w:val="6"/>
              <w:spacing w:before="26" w:line="219" w:lineRule="auto"/>
              <w:ind w:left="230"/>
              <w:rPr>
                <w:sz w:val="24"/>
                <w:szCs w:val="24"/>
              </w:rPr>
            </w:pPr>
            <w:r>
              <w:rPr>
                <w:spacing w:val="-5"/>
                <w:sz w:val="24"/>
                <w:szCs w:val="24"/>
              </w:rPr>
              <w:t>模型</w:t>
            </w:r>
          </w:p>
          <w:p>
            <w:pPr>
              <w:pStyle w:val="6"/>
              <w:spacing w:before="24" w:line="220" w:lineRule="auto"/>
              <w:ind w:left="232"/>
              <w:rPr>
                <w:sz w:val="24"/>
                <w:szCs w:val="24"/>
              </w:rPr>
            </w:pPr>
            <w:r>
              <w:rPr>
                <w:spacing w:val="-6"/>
                <w:sz w:val="24"/>
                <w:szCs w:val="24"/>
              </w:rPr>
              <w:t>有限</w:t>
            </w:r>
          </w:p>
          <w:p>
            <w:pPr>
              <w:pStyle w:val="6"/>
              <w:spacing w:before="25" w:line="207" w:lineRule="auto"/>
              <w:ind w:left="238"/>
              <w:rPr>
                <w:sz w:val="24"/>
                <w:szCs w:val="24"/>
              </w:rPr>
            </w:pPr>
            <w:r>
              <w:rPr>
                <w:spacing w:val="-9"/>
                <w:sz w:val="24"/>
                <w:szCs w:val="24"/>
              </w:rPr>
              <w:t>公司</w:t>
            </w:r>
          </w:p>
        </w:tc>
        <w:tc>
          <w:tcPr>
            <w:tcW w:w="1082" w:type="dxa"/>
            <w:vAlign w:val="top"/>
          </w:tcPr>
          <w:p>
            <w:pPr>
              <w:spacing w:line="427"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1" w:hRule="atLeast"/>
        </w:trPr>
        <w:tc>
          <w:tcPr>
            <w:tcW w:w="497" w:type="dxa"/>
            <w:vAlign w:val="top"/>
          </w:tcPr>
          <w:p>
            <w:pPr>
              <w:spacing w:line="288" w:lineRule="auto"/>
              <w:rPr>
                <w:rFonts w:ascii="Arial"/>
                <w:sz w:val="21"/>
              </w:rPr>
            </w:pPr>
          </w:p>
          <w:p>
            <w:pPr>
              <w:spacing w:line="289" w:lineRule="auto"/>
              <w:rPr>
                <w:rFonts w:ascii="Arial"/>
                <w:sz w:val="21"/>
              </w:rPr>
            </w:pPr>
          </w:p>
          <w:p>
            <w:pPr>
              <w:pStyle w:val="6"/>
              <w:spacing w:before="78"/>
              <w:ind w:left="136"/>
              <w:rPr>
                <w:sz w:val="24"/>
                <w:szCs w:val="24"/>
              </w:rPr>
            </w:pPr>
            <w:r>
              <w:rPr>
                <w:spacing w:val="-7"/>
                <w:sz w:val="24"/>
                <w:szCs w:val="24"/>
              </w:rPr>
              <w:t>26</w:t>
            </w:r>
          </w:p>
        </w:tc>
        <w:tc>
          <w:tcPr>
            <w:tcW w:w="1125" w:type="dxa"/>
            <w:vAlign w:val="top"/>
          </w:tcPr>
          <w:p>
            <w:pPr>
              <w:spacing w:line="270" w:lineRule="auto"/>
              <w:rPr>
                <w:rFonts w:ascii="Arial"/>
                <w:sz w:val="21"/>
              </w:rPr>
            </w:pPr>
          </w:p>
          <w:p>
            <w:pPr>
              <w:pStyle w:val="6"/>
              <w:spacing w:before="79" w:line="239" w:lineRule="auto"/>
              <w:ind w:left="115" w:right="105" w:firstLine="121"/>
              <w:jc w:val="both"/>
              <w:rPr>
                <w:sz w:val="24"/>
                <w:szCs w:val="24"/>
              </w:rPr>
            </w:pPr>
            <w:r>
              <w:rPr>
                <w:spacing w:val="-13"/>
                <w:sz w:val="24"/>
                <w:szCs w:val="24"/>
              </w:rPr>
              <w:t>电动绕</w:t>
            </w:r>
            <w:r>
              <w:rPr>
                <w:spacing w:val="-16"/>
                <w:sz w:val="24"/>
                <w:szCs w:val="24"/>
              </w:rPr>
              <w:t>线器（竞</w:t>
            </w:r>
            <w:r>
              <w:rPr>
                <w:spacing w:val="27"/>
                <w:sz w:val="24"/>
                <w:szCs w:val="24"/>
              </w:rPr>
              <w:t>赛版）</w:t>
            </w:r>
          </w:p>
        </w:tc>
        <w:tc>
          <w:tcPr>
            <w:tcW w:w="5724" w:type="dxa"/>
            <w:vAlign w:val="top"/>
          </w:tcPr>
          <w:p>
            <w:pPr>
              <w:spacing w:line="269" w:lineRule="auto"/>
              <w:rPr>
                <w:rFonts w:ascii="Arial"/>
                <w:sz w:val="21"/>
              </w:rPr>
            </w:pPr>
          </w:p>
          <w:p>
            <w:pPr>
              <w:pStyle w:val="6"/>
              <w:spacing w:before="78" w:line="218" w:lineRule="auto"/>
              <w:ind w:left="190"/>
              <w:rPr>
                <w:sz w:val="24"/>
                <w:szCs w:val="24"/>
              </w:rPr>
            </w:pPr>
            <w:r>
              <w:rPr>
                <w:spacing w:val="-2"/>
                <w:sz w:val="24"/>
                <w:szCs w:val="24"/>
              </w:rPr>
              <w:t>中天模型/简介：专为折叠桨类橡筋动力飞机研发的</w:t>
            </w:r>
          </w:p>
          <w:p>
            <w:pPr>
              <w:pStyle w:val="6"/>
              <w:spacing w:before="26" w:line="219" w:lineRule="auto"/>
              <w:jc w:val="right"/>
              <w:rPr>
                <w:sz w:val="24"/>
                <w:szCs w:val="24"/>
              </w:rPr>
            </w:pPr>
            <w:r>
              <w:rPr>
                <w:spacing w:val="-8"/>
                <w:sz w:val="24"/>
                <w:szCs w:val="24"/>
              </w:rPr>
              <w:t>电动绕线器，装上</w:t>
            </w:r>
            <w:r>
              <w:rPr>
                <w:spacing w:val="-48"/>
                <w:sz w:val="24"/>
                <w:szCs w:val="24"/>
              </w:rPr>
              <w:t xml:space="preserve"> </w:t>
            </w:r>
            <w:r>
              <w:rPr>
                <w:spacing w:val="-8"/>
                <w:sz w:val="24"/>
                <w:szCs w:val="24"/>
              </w:rPr>
              <w:t>2</w:t>
            </w:r>
            <w:r>
              <w:rPr>
                <w:spacing w:val="-51"/>
                <w:sz w:val="24"/>
                <w:szCs w:val="24"/>
              </w:rPr>
              <w:t xml:space="preserve"> </w:t>
            </w:r>
            <w:r>
              <w:rPr>
                <w:spacing w:val="-8"/>
                <w:sz w:val="24"/>
                <w:szCs w:val="24"/>
              </w:rPr>
              <w:t>节</w:t>
            </w:r>
            <w:r>
              <w:rPr>
                <w:spacing w:val="-46"/>
                <w:sz w:val="24"/>
                <w:szCs w:val="24"/>
              </w:rPr>
              <w:t xml:space="preserve"> </w:t>
            </w:r>
            <w:r>
              <w:rPr>
                <w:spacing w:val="-8"/>
                <w:sz w:val="24"/>
                <w:szCs w:val="24"/>
              </w:rPr>
              <w:t>5</w:t>
            </w:r>
            <w:r>
              <w:rPr>
                <w:spacing w:val="-44"/>
                <w:sz w:val="24"/>
                <w:szCs w:val="24"/>
              </w:rPr>
              <w:t xml:space="preserve"> </w:t>
            </w:r>
            <w:r>
              <w:rPr>
                <w:spacing w:val="-8"/>
                <w:sz w:val="24"/>
                <w:szCs w:val="24"/>
              </w:rPr>
              <w:t>号电池即可使用（需另配</w:t>
            </w:r>
            <w:r>
              <w:rPr>
                <w:spacing w:val="-46"/>
                <w:sz w:val="24"/>
                <w:szCs w:val="24"/>
              </w:rPr>
              <w:t>），</w:t>
            </w:r>
          </w:p>
          <w:p>
            <w:pPr>
              <w:pStyle w:val="6"/>
              <w:spacing w:before="27" w:line="219" w:lineRule="auto"/>
              <w:ind w:left="1429"/>
              <w:rPr>
                <w:sz w:val="24"/>
                <w:szCs w:val="24"/>
              </w:rPr>
            </w:pPr>
            <w:r>
              <w:rPr>
                <w:spacing w:val="-1"/>
                <w:sz w:val="24"/>
                <w:szCs w:val="24"/>
              </w:rPr>
              <w:t>按下按键开始记圈并显示。</w:t>
            </w:r>
          </w:p>
        </w:tc>
        <w:tc>
          <w:tcPr>
            <w:tcW w:w="842" w:type="dxa"/>
            <w:vAlign w:val="top"/>
          </w:tcPr>
          <w:p>
            <w:pPr>
              <w:spacing w:line="288" w:lineRule="auto"/>
              <w:rPr>
                <w:rFonts w:ascii="Arial"/>
                <w:sz w:val="21"/>
              </w:rPr>
            </w:pPr>
          </w:p>
          <w:p>
            <w:pPr>
              <w:spacing w:line="289" w:lineRule="auto"/>
              <w:rPr>
                <w:rFonts w:ascii="Arial"/>
                <w:sz w:val="21"/>
              </w:rPr>
            </w:pPr>
          </w:p>
          <w:p>
            <w:pPr>
              <w:pStyle w:val="6"/>
              <w:spacing w:before="78" w:line="218" w:lineRule="auto"/>
              <w:ind w:left="223"/>
              <w:rPr>
                <w:sz w:val="24"/>
                <w:szCs w:val="24"/>
              </w:rPr>
            </w:pPr>
            <w:r>
              <w:rPr>
                <w:spacing w:val="-8"/>
                <w:sz w:val="24"/>
                <w:szCs w:val="24"/>
              </w:rPr>
              <w:t>5</w:t>
            </w:r>
            <w:r>
              <w:rPr>
                <w:spacing w:val="-49"/>
                <w:sz w:val="24"/>
                <w:szCs w:val="24"/>
              </w:rPr>
              <w:t xml:space="preserve"> </w:t>
            </w:r>
            <w:r>
              <w:rPr>
                <w:spacing w:val="-8"/>
                <w:sz w:val="24"/>
                <w:szCs w:val="24"/>
              </w:rPr>
              <w:t>套</w:t>
            </w:r>
          </w:p>
        </w:tc>
        <w:tc>
          <w:tcPr>
            <w:tcW w:w="657" w:type="dxa"/>
            <w:vAlign w:val="top"/>
          </w:tcPr>
          <w:p>
            <w:pPr>
              <w:spacing w:line="250" w:lineRule="auto"/>
              <w:rPr>
                <w:rFonts w:ascii="Arial"/>
                <w:sz w:val="21"/>
              </w:rPr>
            </w:pPr>
          </w:p>
          <w:p>
            <w:pPr>
              <w:spacing w:line="250" w:lineRule="auto"/>
              <w:rPr>
                <w:rFonts w:ascii="Arial"/>
                <w:sz w:val="21"/>
              </w:rPr>
            </w:pPr>
          </w:p>
          <w:p>
            <w:pPr>
              <w:pStyle w:val="6"/>
              <w:spacing w:before="78"/>
              <w:ind w:left="174"/>
              <w:rPr>
                <w:sz w:val="24"/>
                <w:szCs w:val="24"/>
              </w:rPr>
            </w:pPr>
            <w:r>
              <w:rPr>
                <w:spacing w:val="-10"/>
                <w:sz w:val="24"/>
                <w:szCs w:val="24"/>
              </w:rPr>
              <w:t>150</w:t>
            </w:r>
          </w:p>
        </w:tc>
        <w:tc>
          <w:tcPr>
            <w:tcW w:w="511" w:type="dxa"/>
            <w:vAlign w:val="top"/>
          </w:tcPr>
          <w:p>
            <w:pPr>
              <w:spacing w:line="288" w:lineRule="auto"/>
              <w:rPr>
                <w:rFonts w:ascii="Arial"/>
                <w:sz w:val="21"/>
              </w:rPr>
            </w:pPr>
          </w:p>
          <w:p>
            <w:pPr>
              <w:spacing w:line="289" w:lineRule="auto"/>
              <w:rPr>
                <w:rFonts w:ascii="Arial"/>
                <w:sz w:val="21"/>
              </w:rPr>
            </w:pPr>
          </w:p>
          <w:p>
            <w:pPr>
              <w:pStyle w:val="6"/>
              <w:spacing w:before="78"/>
              <w:ind w:left="148"/>
              <w:rPr>
                <w:sz w:val="24"/>
                <w:szCs w:val="24"/>
              </w:rPr>
            </w:pPr>
            <w:r>
              <w:rPr>
                <w:spacing w:val="-8"/>
                <w:sz w:val="24"/>
                <w:szCs w:val="24"/>
              </w:rPr>
              <w:t>75</w:t>
            </w:r>
          </w:p>
        </w:tc>
        <w:tc>
          <w:tcPr>
            <w:tcW w:w="546" w:type="dxa"/>
            <w:vAlign w:val="top"/>
          </w:tcPr>
          <w:p>
            <w:pPr>
              <w:spacing w:line="422" w:lineRule="auto"/>
              <w:rPr>
                <w:rFonts w:ascii="Arial"/>
                <w:sz w:val="21"/>
              </w:rPr>
            </w:pPr>
          </w:p>
          <w:p>
            <w:pPr>
              <w:pStyle w:val="6"/>
              <w:spacing w:before="78"/>
              <w:ind w:left="166"/>
              <w:rPr>
                <w:sz w:val="24"/>
                <w:szCs w:val="24"/>
              </w:rPr>
            </w:pPr>
            <w:r>
              <w:rPr>
                <w:spacing w:val="-8"/>
                <w:sz w:val="24"/>
                <w:szCs w:val="24"/>
              </w:rPr>
              <w:t>37</w:t>
            </w:r>
          </w:p>
          <w:p>
            <w:pPr>
              <w:pStyle w:val="6"/>
              <w:ind w:left="226"/>
              <w:rPr>
                <w:sz w:val="24"/>
                <w:szCs w:val="24"/>
              </w:rPr>
            </w:pPr>
            <w:r>
              <w:rPr>
                <w:sz w:val="24"/>
                <w:szCs w:val="24"/>
              </w:rPr>
              <w:t>5</w:t>
            </w:r>
          </w:p>
        </w:tc>
        <w:tc>
          <w:tcPr>
            <w:tcW w:w="529" w:type="dxa"/>
            <w:vAlign w:val="top"/>
          </w:tcPr>
          <w:p>
            <w:pPr>
              <w:spacing w:line="422"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7"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3" w:line="219" w:lineRule="auto"/>
              <w:ind w:left="274"/>
              <w:rPr>
                <w:sz w:val="24"/>
                <w:szCs w:val="24"/>
              </w:rPr>
            </w:pPr>
            <w:r>
              <w:rPr>
                <w:spacing w:val="-4"/>
                <w:sz w:val="24"/>
                <w:szCs w:val="24"/>
              </w:rPr>
              <w:t>完成供</w:t>
            </w:r>
          </w:p>
          <w:p>
            <w:pPr>
              <w:pStyle w:val="6"/>
              <w:spacing w:before="27" w:line="206"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503"/>
              <w:rPr>
                <w:sz w:val="24"/>
                <w:szCs w:val="24"/>
              </w:rPr>
            </w:pPr>
            <w:r>
              <w:rPr>
                <w:spacing w:val="-1"/>
                <w:sz w:val="24"/>
                <w:szCs w:val="24"/>
              </w:rPr>
              <w:t>杭</w:t>
            </w:r>
            <w:r>
              <w:rPr>
                <w:spacing w:val="-47"/>
                <w:sz w:val="24"/>
                <w:szCs w:val="24"/>
              </w:rPr>
              <w:t xml:space="preserve"> </w:t>
            </w:r>
            <w:r>
              <w:rPr>
                <w:spacing w:val="-1"/>
                <w:sz w:val="24"/>
                <w:szCs w:val="24"/>
              </w:rPr>
              <w:t>州</w:t>
            </w:r>
          </w:p>
        </w:tc>
        <w:tc>
          <w:tcPr>
            <w:tcW w:w="922" w:type="dxa"/>
            <w:vAlign w:val="top"/>
          </w:tcPr>
          <w:p>
            <w:pPr>
              <w:pStyle w:val="6"/>
              <w:spacing w:before="37" w:line="219" w:lineRule="auto"/>
              <w:ind w:left="230"/>
              <w:rPr>
                <w:sz w:val="24"/>
                <w:szCs w:val="24"/>
              </w:rPr>
            </w:pPr>
            <w:r>
              <w:rPr>
                <w:spacing w:val="-5"/>
                <w:sz w:val="24"/>
                <w:szCs w:val="24"/>
              </w:rPr>
              <w:t>杭州</w:t>
            </w:r>
          </w:p>
          <w:p>
            <w:pPr>
              <w:pStyle w:val="6"/>
              <w:spacing w:before="27" w:line="220" w:lineRule="auto"/>
              <w:ind w:left="253"/>
              <w:rPr>
                <w:sz w:val="24"/>
                <w:szCs w:val="24"/>
              </w:rPr>
            </w:pPr>
            <w:r>
              <w:rPr>
                <w:spacing w:val="-16"/>
                <w:sz w:val="24"/>
                <w:szCs w:val="24"/>
              </w:rPr>
              <w:t>中天</w:t>
            </w:r>
          </w:p>
          <w:p>
            <w:pPr>
              <w:pStyle w:val="6"/>
              <w:spacing w:before="23" w:line="219" w:lineRule="auto"/>
              <w:ind w:left="230"/>
              <w:rPr>
                <w:sz w:val="24"/>
                <w:szCs w:val="24"/>
              </w:rPr>
            </w:pPr>
            <w:r>
              <w:rPr>
                <w:spacing w:val="-5"/>
                <w:sz w:val="24"/>
                <w:szCs w:val="24"/>
              </w:rPr>
              <w:t>模型</w:t>
            </w:r>
          </w:p>
          <w:p>
            <w:pPr>
              <w:pStyle w:val="6"/>
              <w:spacing w:before="26" w:line="220" w:lineRule="auto"/>
              <w:ind w:left="232"/>
              <w:rPr>
                <w:sz w:val="24"/>
                <w:szCs w:val="24"/>
              </w:rPr>
            </w:pPr>
            <w:r>
              <w:rPr>
                <w:spacing w:val="-6"/>
                <w:sz w:val="24"/>
                <w:szCs w:val="24"/>
              </w:rPr>
              <w:t>有限</w:t>
            </w:r>
          </w:p>
          <w:p>
            <w:pPr>
              <w:pStyle w:val="6"/>
              <w:spacing w:before="26" w:line="206" w:lineRule="auto"/>
              <w:ind w:left="238"/>
              <w:rPr>
                <w:sz w:val="24"/>
                <w:szCs w:val="24"/>
              </w:rPr>
            </w:pPr>
            <w:r>
              <w:rPr>
                <w:spacing w:val="-9"/>
                <w:sz w:val="24"/>
                <w:szCs w:val="24"/>
              </w:rPr>
              <w:t>公司</w:t>
            </w:r>
          </w:p>
        </w:tc>
        <w:tc>
          <w:tcPr>
            <w:tcW w:w="1082" w:type="dxa"/>
            <w:vAlign w:val="top"/>
          </w:tcPr>
          <w:p>
            <w:pPr>
              <w:spacing w:line="423"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0" w:hRule="atLeast"/>
        </w:trPr>
        <w:tc>
          <w:tcPr>
            <w:tcW w:w="497" w:type="dxa"/>
            <w:vAlign w:val="top"/>
          </w:tcPr>
          <w:p>
            <w:pPr>
              <w:spacing w:line="289" w:lineRule="auto"/>
              <w:rPr>
                <w:rFonts w:ascii="Arial"/>
                <w:sz w:val="21"/>
              </w:rPr>
            </w:pPr>
          </w:p>
          <w:p>
            <w:pPr>
              <w:spacing w:line="289" w:lineRule="auto"/>
              <w:rPr>
                <w:rFonts w:ascii="Arial"/>
                <w:sz w:val="21"/>
              </w:rPr>
            </w:pPr>
          </w:p>
          <w:p>
            <w:pPr>
              <w:pStyle w:val="6"/>
              <w:spacing w:before="78"/>
              <w:ind w:left="136"/>
              <w:rPr>
                <w:sz w:val="24"/>
                <w:szCs w:val="24"/>
              </w:rPr>
            </w:pPr>
            <w:r>
              <w:rPr>
                <w:spacing w:val="-7"/>
                <w:sz w:val="24"/>
                <w:szCs w:val="24"/>
              </w:rPr>
              <w:t>27</w:t>
            </w:r>
          </w:p>
        </w:tc>
        <w:tc>
          <w:tcPr>
            <w:tcW w:w="1125" w:type="dxa"/>
            <w:vAlign w:val="top"/>
          </w:tcPr>
          <w:p>
            <w:pPr>
              <w:spacing w:line="422" w:lineRule="auto"/>
              <w:rPr>
                <w:rFonts w:ascii="Arial"/>
                <w:sz w:val="21"/>
              </w:rPr>
            </w:pPr>
          </w:p>
          <w:p>
            <w:pPr>
              <w:pStyle w:val="6"/>
              <w:spacing w:before="78" w:line="241" w:lineRule="auto"/>
              <w:ind w:left="449" w:right="201" w:hanging="242"/>
              <w:rPr>
                <w:sz w:val="24"/>
                <w:szCs w:val="24"/>
              </w:rPr>
            </w:pPr>
            <w:r>
              <w:rPr>
                <w:spacing w:val="-3"/>
                <w:sz w:val="24"/>
                <w:szCs w:val="24"/>
              </w:rPr>
              <w:t>伞降火</w:t>
            </w:r>
            <w:r>
              <w:rPr>
                <w:sz w:val="24"/>
                <w:szCs w:val="24"/>
              </w:rPr>
              <w:t>箭</w:t>
            </w:r>
          </w:p>
        </w:tc>
        <w:tc>
          <w:tcPr>
            <w:tcW w:w="5724" w:type="dxa"/>
            <w:vAlign w:val="top"/>
          </w:tcPr>
          <w:p>
            <w:pPr>
              <w:pStyle w:val="6"/>
              <w:spacing w:before="192" w:line="219" w:lineRule="auto"/>
              <w:ind w:left="137"/>
              <w:rPr>
                <w:sz w:val="24"/>
                <w:szCs w:val="24"/>
              </w:rPr>
            </w:pPr>
            <w:r>
              <w:rPr>
                <w:spacing w:val="-2"/>
                <w:sz w:val="24"/>
                <w:szCs w:val="24"/>
              </w:rPr>
              <w:t>中天模型/箭体直径：35mm，全箭高度：530mm，箭体</w:t>
            </w:r>
          </w:p>
          <w:p>
            <w:pPr>
              <w:pStyle w:val="6"/>
              <w:spacing w:before="26" w:line="214" w:lineRule="auto"/>
              <w:ind w:left="168"/>
              <w:rPr>
                <w:sz w:val="24"/>
                <w:szCs w:val="24"/>
              </w:rPr>
            </w:pPr>
            <w:r>
              <w:rPr>
                <w:spacing w:val="-1"/>
                <w:sz w:val="24"/>
                <w:szCs w:val="24"/>
              </w:rPr>
              <w:t>质量：77.3g，推荐使用发动机型号：B6-4，飞行高</w:t>
            </w:r>
          </w:p>
          <w:p>
            <w:pPr>
              <w:pStyle w:val="6"/>
              <w:spacing w:before="32" w:line="217" w:lineRule="auto"/>
              <w:ind w:left="114"/>
              <w:rPr>
                <w:sz w:val="24"/>
                <w:szCs w:val="24"/>
              </w:rPr>
            </w:pPr>
            <w:r>
              <w:rPr>
                <w:spacing w:val="-3"/>
                <w:sz w:val="24"/>
                <w:szCs w:val="24"/>
              </w:rPr>
              <w:t>度：80m</w:t>
            </w:r>
            <w:r>
              <w:rPr>
                <w:spacing w:val="-34"/>
                <w:sz w:val="24"/>
                <w:szCs w:val="24"/>
              </w:rPr>
              <w:t xml:space="preserve"> </w:t>
            </w:r>
            <w:r>
              <w:rPr>
                <w:spacing w:val="-3"/>
                <w:sz w:val="24"/>
                <w:szCs w:val="24"/>
              </w:rPr>
              <w:t>左右。可以搭载小昆虫或其它质量不大于</w:t>
            </w:r>
            <w:r>
              <w:rPr>
                <w:spacing w:val="-33"/>
                <w:sz w:val="24"/>
                <w:szCs w:val="24"/>
              </w:rPr>
              <w:t xml:space="preserve"> </w:t>
            </w:r>
            <w:r>
              <w:rPr>
                <w:spacing w:val="-3"/>
                <w:sz w:val="24"/>
                <w:szCs w:val="24"/>
              </w:rPr>
              <w:t>16</w:t>
            </w:r>
          </w:p>
          <w:p>
            <w:pPr>
              <w:pStyle w:val="6"/>
              <w:spacing w:before="29" w:line="214" w:lineRule="auto"/>
              <w:ind w:left="2183"/>
              <w:rPr>
                <w:sz w:val="24"/>
                <w:szCs w:val="24"/>
              </w:rPr>
            </w:pPr>
            <w:r>
              <w:rPr>
                <w:spacing w:val="-8"/>
                <w:sz w:val="24"/>
                <w:szCs w:val="24"/>
              </w:rPr>
              <w:t>g</w:t>
            </w:r>
            <w:r>
              <w:rPr>
                <w:spacing w:val="-27"/>
                <w:sz w:val="24"/>
                <w:szCs w:val="24"/>
              </w:rPr>
              <w:t xml:space="preserve"> </w:t>
            </w:r>
            <w:r>
              <w:rPr>
                <w:spacing w:val="-8"/>
                <w:sz w:val="24"/>
                <w:szCs w:val="24"/>
              </w:rPr>
              <w:t>的小载荷。</w:t>
            </w:r>
          </w:p>
        </w:tc>
        <w:tc>
          <w:tcPr>
            <w:tcW w:w="842" w:type="dxa"/>
            <w:vAlign w:val="top"/>
          </w:tcPr>
          <w:p>
            <w:pPr>
              <w:spacing w:line="289" w:lineRule="auto"/>
              <w:rPr>
                <w:rFonts w:ascii="Arial"/>
                <w:sz w:val="21"/>
              </w:rPr>
            </w:pPr>
          </w:p>
          <w:p>
            <w:pPr>
              <w:spacing w:line="289" w:lineRule="auto"/>
              <w:rPr>
                <w:rFonts w:ascii="Arial"/>
                <w:sz w:val="21"/>
              </w:rPr>
            </w:pPr>
          </w:p>
          <w:p>
            <w:pPr>
              <w:pStyle w:val="6"/>
              <w:spacing w:before="78" w:line="218" w:lineRule="auto"/>
              <w:ind w:left="161"/>
              <w:rPr>
                <w:sz w:val="24"/>
                <w:szCs w:val="24"/>
              </w:rPr>
            </w:pPr>
            <w:r>
              <w:rPr>
                <w:spacing w:val="-5"/>
                <w:sz w:val="24"/>
                <w:szCs w:val="24"/>
              </w:rPr>
              <w:t>20</w:t>
            </w:r>
            <w:r>
              <w:rPr>
                <w:spacing w:val="-48"/>
                <w:sz w:val="24"/>
                <w:szCs w:val="24"/>
              </w:rPr>
              <w:t xml:space="preserve"> </w:t>
            </w:r>
            <w:r>
              <w:rPr>
                <w:spacing w:val="-5"/>
                <w:sz w:val="24"/>
                <w:szCs w:val="24"/>
              </w:rPr>
              <w:t>套</w:t>
            </w:r>
          </w:p>
        </w:tc>
        <w:tc>
          <w:tcPr>
            <w:tcW w:w="657" w:type="dxa"/>
            <w:vAlign w:val="top"/>
          </w:tcPr>
          <w:p>
            <w:pPr>
              <w:spacing w:line="249" w:lineRule="auto"/>
              <w:rPr>
                <w:rFonts w:ascii="Arial"/>
                <w:sz w:val="21"/>
              </w:rPr>
            </w:pPr>
          </w:p>
          <w:p>
            <w:pPr>
              <w:spacing w:line="250" w:lineRule="auto"/>
              <w:rPr>
                <w:rFonts w:ascii="Arial"/>
                <w:sz w:val="21"/>
              </w:rPr>
            </w:pPr>
          </w:p>
          <w:p>
            <w:pPr>
              <w:pStyle w:val="6"/>
              <w:spacing w:before="78"/>
              <w:ind w:left="174"/>
              <w:rPr>
                <w:sz w:val="24"/>
                <w:szCs w:val="24"/>
              </w:rPr>
            </w:pPr>
            <w:r>
              <w:rPr>
                <w:spacing w:val="-10"/>
                <w:sz w:val="24"/>
                <w:szCs w:val="24"/>
              </w:rPr>
              <w:t>104</w:t>
            </w:r>
          </w:p>
        </w:tc>
        <w:tc>
          <w:tcPr>
            <w:tcW w:w="511" w:type="dxa"/>
            <w:vAlign w:val="top"/>
          </w:tcPr>
          <w:p>
            <w:pPr>
              <w:spacing w:line="289" w:lineRule="auto"/>
              <w:rPr>
                <w:rFonts w:ascii="Arial"/>
                <w:sz w:val="21"/>
              </w:rPr>
            </w:pPr>
          </w:p>
          <w:p>
            <w:pPr>
              <w:spacing w:line="289" w:lineRule="auto"/>
              <w:rPr>
                <w:rFonts w:ascii="Arial"/>
                <w:sz w:val="21"/>
              </w:rPr>
            </w:pPr>
          </w:p>
          <w:p>
            <w:pPr>
              <w:pStyle w:val="6"/>
              <w:spacing w:before="78"/>
              <w:ind w:left="147"/>
              <w:rPr>
                <w:sz w:val="24"/>
                <w:szCs w:val="24"/>
              </w:rPr>
            </w:pPr>
            <w:r>
              <w:rPr>
                <w:spacing w:val="-8"/>
                <w:sz w:val="24"/>
                <w:szCs w:val="24"/>
              </w:rPr>
              <w:t>52</w:t>
            </w:r>
          </w:p>
        </w:tc>
        <w:tc>
          <w:tcPr>
            <w:tcW w:w="546" w:type="dxa"/>
            <w:vAlign w:val="top"/>
          </w:tcPr>
          <w:p>
            <w:pPr>
              <w:spacing w:line="424" w:lineRule="auto"/>
              <w:rPr>
                <w:rFonts w:ascii="Arial"/>
                <w:sz w:val="21"/>
              </w:rPr>
            </w:pPr>
          </w:p>
          <w:p>
            <w:pPr>
              <w:pStyle w:val="6"/>
              <w:spacing w:before="78" w:line="238" w:lineRule="auto"/>
              <w:ind w:left="179"/>
              <w:rPr>
                <w:sz w:val="24"/>
                <w:szCs w:val="24"/>
              </w:rPr>
            </w:pPr>
            <w:r>
              <w:rPr>
                <w:spacing w:val="-14"/>
                <w:sz w:val="24"/>
                <w:szCs w:val="24"/>
              </w:rPr>
              <w:t>10</w:t>
            </w:r>
          </w:p>
          <w:p>
            <w:pPr>
              <w:pStyle w:val="6"/>
              <w:spacing w:line="239" w:lineRule="auto"/>
              <w:ind w:left="160"/>
              <w:rPr>
                <w:sz w:val="24"/>
                <w:szCs w:val="24"/>
              </w:rPr>
            </w:pPr>
            <w:r>
              <w:rPr>
                <w:spacing w:val="-5"/>
                <w:sz w:val="24"/>
                <w:szCs w:val="24"/>
              </w:rPr>
              <w:t>40</w:t>
            </w:r>
          </w:p>
        </w:tc>
        <w:tc>
          <w:tcPr>
            <w:tcW w:w="529" w:type="dxa"/>
            <w:vAlign w:val="top"/>
          </w:tcPr>
          <w:p>
            <w:pPr>
              <w:spacing w:line="424"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7" w:line="206"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504"/>
              <w:rPr>
                <w:sz w:val="24"/>
                <w:szCs w:val="24"/>
              </w:rPr>
            </w:pPr>
            <w:r>
              <w:rPr>
                <w:spacing w:val="34"/>
                <w:sz w:val="24"/>
                <w:szCs w:val="24"/>
              </w:rPr>
              <w:t>杭州</w:t>
            </w:r>
          </w:p>
        </w:tc>
        <w:tc>
          <w:tcPr>
            <w:tcW w:w="922" w:type="dxa"/>
            <w:vAlign w:val="top"/>
          </w:tcPr>
          <w:p>
            <w:pPr>
              <w:pStyle w:val="6"/>
              <w:spacing w:before="38" w:line="219" w:lineRule="auto"/>
              <w:ind w:left="230"/>
              <w:rPr>
                <w:sz w:val="24"/>
                <w:szCs w:val="24"/>
              </w:rPr>
            </w:pPr>
            <w:r>
              <w:rPr>
                <w:spacing w:val="-5"/>
                <w:sz w:val="24"/>
                <w:szCs w:val="24"/>
              </w:rPr>
              <w:t>杭州</w:t>
            </w:r>
          </w:p>
          <w:p>
            <w:pPr>
              <w:pStyle w:val="6"/>
              <w:spacing w:before="25" w:line="220" w:lineRule="auto"/>
              <w:ind w:left="253"/>
              <w:rPr>
                <w:sz w:val="24"/>
                <w:szCs w:val="24"/>
              </w:rPr>
            </w:pPr>
            <w:r>
              <w:rPr>
                <w:spacing w:val="-16"/>
                <w:sz w:val="24"/>
                <w:szCs w:val="24"/>
              </w:rPr>
              <w:t>中天</w:t>
            </w:r>
          </w:p>
          <w:p>
            <w:pPr>
              <w:pStyle w:val="6"/>
              <w:spacing w:before="26" w:line="219" w:lineRule="auto"/>
              <w:ind w:left="230"/>
              <w:rPr>
                <w:sz w:val="24"/>
                <w:szCs w:val="24"/>
              </w:rPr>
            </w:pPr>
            <w:r>
              <w:rPr>
                <w:spacing w:val="-5"/>
                <w:sz w:val="24"/>
                <w:szCs w:val="24"/>
              </w:rPr>
              <w:t>模型</w:t>
            </w:r>
          </w:p>
          <w:p>
            <w:pPr>
              <w:pStyle w:val="6"/>
              <w:spacing w:before="24" w:line="220" w:lineRule="auto"/>
              <w:ind w:left="232"/>
              <w:rPr>
                <w:sz w:val="24"/>
                <w:szCs w:val="24"/>
              </w:rPr>
            </w:pPr>
            <w:r>
              <w:rPr>
                <w:spacing w:val="-6"/>
                <w:sz w:val="24"/>
                <w:szCs w:val="24"/>
              </w:rPr>
              <w:t>有限</w:t>
            </w:r>
          </w:p>
          <w:p>
            <w:pPr>
              <w:pStyle w:val="6"/>
              <w:spacing w:before="26" w:line="206" w:lineRule="auto"/>
              <w:ind w:left="238"/>
              <w:rPr>
                <w:sz w:val="24"/>
                <w:szCs w:val="24"/>
              </w:rPr>
            </w:pPr>
            <w:r>
              <w:rPr>
                <w:spacing w:val="-9"/>
                <w:sz w:val="24"/>
                <w:szCs w:val="24"/>
              </w:rPr>
              <w:t>公司</w:t>
            </w:r>
          </w:p>
        </w:tc>
        <w:tc>
          <w:tcPr>
            <w:tcW w:w="1082" w:type="dxa"/>
            <w:vAlign w:val="top"/>
          </w:tcPr>
          <w:p>
            <w:pPr>
              <w:spacing w:line="424"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0" w:hRule="atLeast"/>
        </w:trPr>
        <w:tc>
          <w:tcPr>
            <w:tcW w:w="497" w:type="dxa"/>
            <w:vAlign w:val="top"/>
          </w:tcPr>
          <w:p>
            <w:pPr>
              <w:spacing w:line="289" w:lineRule="auto"/>
              <w:rPr>
                <w:rFonts w:ascii="Arial"/>
                <w:sz w:val="21"/>
              </w:rPr>
            </w:pPr>
          </w:p>
          <w:p>
            <w:pPr>
              <w:spacing w:line="289" w:lineRule="auto"/>
              <w:rPr>
                <w:rFonts w:ascii="Arial"/>
                <w:sz w:val="21"/>
              </w:rPr>
            </w:pPr>
          </w:p>
          <w:p>
            <w:pPr>
              <w:pStyle w:val="6"/>
              <w:spacing w:before="78"/>
              <w:ind w:left="136"/>
              <w:rPr>
                <w:sz w:val="24"/>
                <w:szCs w:val="24"/>
              </w:rPr>
            </w:pPr>
            <w:r>
              <w:rPr>
                <w:spacing w:val="-7"/>
                <w:sz w:val="24"/>
                <w:szCs w:val="24"/>
              </w:rPr>
              <w:t>28</w:t>
            </w:r>
          </w:p>
        </w:tc>
        <w:tc>
          <w:tcPr>
            <w:tcW w:w="1125" w:type="dxa"/>
            <w:vAlign w:val="top"/>
          </w:tcPr>
          <w:p>
            <w:pPr>
              <w:spacing w:line="422" w:lineRule="auto"/>
              <w:rPr>
                <w:rFonts w:ascii="Arial"/>
                <w:sz w:val="21"/>
              </w:rPr>
            </w:pPr>
          </w:p>
          <w:p>
            <w:pPr>
              <w:pStyle w:val="6"/>
              <w:spacing w:before="78" w:line="242" w:lineRule="auto"/>
              <w:ind w:left="329" w:right="201" w:hanging="119"/>
              <w:rPr>
                <w:sz w:val="24"/>
                <w:szCs w:val="24"/>
              </w:rPr>
            </w:pPr>
            <w:r>
              <w:rPr>
                <w:spacing w:val="-4"/>
                <w:sz w:val="24"/>
                <w:szCs w:val="24"/>
              </w:rPr>
              <w:t>火箭发</w:t>
            </w:r>
            <w:r>
              <w:rPr>
                <w:spacing w:val="-6"/>
                <w:sz w:val="24"/>
                <w:szCs w:val="24"/>
              </w:rPr>
              <w:t>动机</w:t>
            </w:r>
          </w:p>
        </w:tc>
        <w:tc>
          <w:tcPr>
            <w:tcW w:w="5724" w:type="dxa"/>
            <w:vAlign w:val="top"/>
          </w:tcPr>
          <w:p>
            <w:pPr>
              <w:spacing w:line="423" w:lineRule="auto"/>
              <w:rPr>
                <w:rFonts w:ascii="Arial"/>
                <w:sz w:val="21"/>
              </w:rPr>
            </w:pPr>
          </w:p>
          <w:p>
            <w:pPr>
              <w:pStyle w:val="6"/>
              <w:spacing w:before="78" w:line="219" w:lineRule="auto"/>
              <w:ind w:left="190"/>
              <w:rPr>
                <w:sz w:val="24"/>
                <w:szCs w:val="24"/>
              </w:rPr>
            </w:pPr>
            <w:r>
              <w:rPr>
                <w:spacing w:val="-2"/>
                <w:sz w:val="24"/>
                <w:szCs w:val="24"/>
              </w:rPr>
              <w:t>中天模型/发动机型号：B6-4，每袋</w:t>
            </w:r>
            <w:r>
              <w:rPr>
                <w:spacing w:val="-43"/>
                <w:sz w:val="24"/>
                <w:szCs w:val="24"/>
              </w:rPr>
              <w:t xml:space="preserve"> </w:t>
            </w:r>
            <w:r>
              <w:rPr>
                <w:spacing w:val="-2"/>
                <w:sz w:val="24"/>
                <w:szCs w:val="24"/>
              </w:rPr>
              <w:t>2</w:t>
            </w:r>
            <w:r>
              <w:rPr>
                <w:spacing w:val="-49"/>
                <w:sz w:val="24"/>
                <w:szCs w:val="24"/>
              </w:rPr>
              <w:t xml:space="preserve"> </w:t>
            </w:r>
            <w:r>
              <w:rPr>
                <w:spacing w:val="-2"/>
                <w:sz w:val="24"/>
                <w:szCs w:val="24"/>
              </w:rPr>
              <w:t>枚发动机，可</w:t>
            </w:r>
          </w:p>
          <w:p>
            <w:pPr>
              <w:pStyle w:val="6"/>
              <w:spacing w:before="28" w:line="219" w:lineRule="auto"/>
              <w:ind w:left="2271"/>
              <w:rPr>
                <w:sz w:val="24"/>
                <w:szCs w:val="24"/>
              </w:rPr>
            </w:pPr>
            <w:r>
              <w:rPr>
                <w:spacing w:val="-9"/>
                <w:sz w:val="24"/>
                <w:szCs w:val="24"/>
              </w:rPr>
              <w:t>发射</w:t>
            </w:r>
            <w:r>
              <w:rPr>
                <w:spacing w:val="-46"/>
                <w:sz w:val="24"/>
                <w:szCs w:val="24"/>
              </w:rPr>
              <w:t xml:space="preserve"> </w:t>
            </w:r>
            <w:r>
              <w:rPr>
                <w:spacing w:val="-9"/>
                <w:sz w:val="24"/>
                <w:szCs w:val="24"/>
              </w:rPr>
              <w:t>2</w:t>
            </w:r>
            <w:r>
              <w:rPr>
                <w:spacing w:val="-44"/>
                <w:sz w:val="24"/>
                <w:szCs w:val="24"/>
              </w:rPr>
              <w:t xml:space="preserve"> </w:t>
            </w:r>
            <w:r>
              <w:rPr>
                <w:spacing w:val="-9"/>
                <w:sz w:val="24"/>
                <w:szCs w:val="24"/>
              </w:rPr>
              <w:t>次。</w:t>
            </w:r>
          </w:p>
        </w:tc>
        <w:tc>
          <w:tcPr>
            <w:tcW w:w="842" w:type="dxa"/>
            <w:vAlign w:val="top"/>
          </w:tcPr>
          <w:p>
            <w:pPr>
              <w:spacing w:line="289" w:lineRule="auto"/>
              <w:rPr>
                <w:rFonts w:ascii="Arial"/>
                <w:sz w:val="21"/>
              </w:rPr>
            </w:pPr>
          </w:p>
          <w:p>
            <w:pPr>
              <w:spacing w:line="289" w:lineRule="auto"/>
              <w:rPr>
                <w:rFonts w:ascii="Arial"/>
                <w:sz w:val="21"/>
              </w:rPr>
            </w:pPr>
          </w:p>
          <w:p>
            <w:pPr>
              <w:pStyle w:val="6"/>
              <w:spacing w:before="78" w:line="222" w:lineRule="auto"/>
              <w:ind w:left="161"/>
              <w:rPr>
                <w:sz w:val="24"/>
                <w:szCs w:val="24"/>
              </w:rPr>
            </w:pPr>
            <w:r>
              <w:rPr>
                <w:spacing w:val="-5"/>
                <w:sz w:val="24"/>
                <w:szCs w:val="24"/>
              </w:rPr>
              <w:t>20</w:t>
            </w:r>
            <w:r>
              <w:rPr>
                <w:spacing w:val="-49"/>
                <w:sz w:val="24"/>
                <w:szCs w:val="24"/>
              </w:rPr>
              <w:t xml:space="preserve"> </w:t>
            </w:r>
            <w:r>
              <w:rPr>
                <w:spacing w:val="-5"/>
                <w:sz w:val="24"/>
                <w:szCs w:val="24"/>
              </w:rPr>
              <w:t>袋</w:t>
            </w:r>
          </w:p>
        </w:tc>
        <w:tc>
          <w:tcPr>
            <w:tcW w:w="657" w:type="dxa"/>
            <w:vAlign w:val="top"/>
          </w:tcPr>
          <w:p>
            <w:pPr>
              <w:spacing w:line="251" w:lineRule="auto"/>
              <w:rPr>
                <w:rFonts w:ascii="Arial"/>
                <w:sz w:val="21"/>
              </w:rPr>
            </w:pPr>
          </w:p>
          <w:p>
            <w:pPr>
              <w:spacing w:line="251" w:lineRule="auto"/>
              <w:rPr>
                <w:rFonts w:ascii="Arial"/>
                <w:sz w:val="21"/>
              </w:rPr>
            </w:pPr>
          </w:p>
          <w:p>
            <w:pPr>
              <w:pStyle w:val="6"/>
              <w:spacing w:before="78" w:line="241" w:lineRule="auto"/>
              <w:ind w:left="174"/>
              <w:rPr>
                <w:sz w:val="24"/>
                <w:szCs w:val="24"/>
              </w:rPr>
            </w:pPr>
            <w:r>
              <w:rPr>
                <w:spacing w:val="-10"/>
                <w:sz w:val="24"/>
                <w:szCs w:val="24"/>
              </w:rPr>
              <w:t>144</w:t>
            </w:r>
          </w:p>
        </w:tc>
        <w:tc>
          <w:tcPr>
            <w:tcW w:w="511" w:type="dxa"/>
            <w:vAlign w:val="top"/>
          </w:tcPr>
          <w:p>
            <w:pPr>
              <w:spacing w:line="289" w:lineRule="auto"/>
              <w:rPr>
                <w:rFonts w:ascii="Arial"/>
                <w:sz w:val="21"/>
              </w:rPr>
            </w:pPr>
          </w:p>
          <w:p>
            <w:pPr>
              <w:spacing w:line="289" w:lineRule="auto"/>
              <w:rPr>
                <w:rFonts w:ascii="Arial"/>
                <w:sz w:val="21"/>
              </w:rPr>
            </w:pPr>
          </w:p>
          <w:p>
            <w:pPr>
              <w:pStyle w:val="6"/>
              <w:spacing w:before="78"/>
              <w:ind w:left="148"/>
              <w:rPr>
                <w:sz w:val="24"/>
                <w:szCs w:val="24"/>
              </w:rPr>
            </w:pPr>
            <w:r>
              <w:rPr>
                <w:spacing w:val="-8"/>
                <w:sz w:val="24"/>
                <w:szCs w:val="24"/>
              </w:rPr>
              <w:t>72</w:t>
            </w:r>
          </w:p>
        </w:tc>
        <w:tc>
          <w:tcPr>
            <w:tcW w:w="546" w:type="dxa"/>
            <w:vAlign w:val="top"/>
          </w:tcPr>
          <w:p>
            <w:pPr>
              <w:spacing w:line="423" w:lineRule="auto"/>
              <w:rPr>
                <w:rFonts w:ascii="Arial"/>
                <w:sz w:val="21"/>
              </w:rPr>
            </w:pPr>
          </w:p>
          <w:p>
            <w:pPr>
              <w:pStyle w:val="6"/>
              <w:spacing w:before="78"/>
              <w:ind w:left="179"/>
              <w:rPr>
                <w:sz w:val="24"/>
                <w:szCs w:val="24"/>
              </w:rPr>
            </w:pPr>
            <w:r>
              <w:rPr>
                <w:spacing w:val="-14"/>
                <w:sz w:val="24"/>
                <w:szCs w:val="24"/>
              </w:rPr>
              <w:t>14</w:t>
            </w:r>
          </w:p>
          <w:p>
            <w:pPr>
              <w:pStyle w:val="6"/>
              <w:spacing w:line="239" w:lineRule="auto"/>
              <w:ind w:left="160"/>
              <w:rPr>
                <w:sz w:val="24"/>
                <w:szCs w:val="24"/>
              </w:rPr>
            </w:pPr>
            <w:r>
              <w:rPr>
                <w:spacing w:val="-5"/>
                <w:sz w:val="24"/>
                <w:szCs w:val="24"/>
              </w:rPr>
              <w:t>40</w:t>
            </w:r>
          </w:p>
        </w:tc>
        <w:tc>
          <w:tcPr>
            <w:tcW w:w="529" w:type="dxa"/>
            <w:vAlign w:val="top"/>
          </w:tcPr>
          <w:p>
            <w:pPr>
              <w:spacing w:line="423"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04"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504"/>
              <w:rPr>
                <w:sz w:val="24"/>
                <w:szCs w:val="24"/>
              </w:rPr>
            </w:pPr>
            <w:r>
              <w:rPr>
                <w:spacing w:val="35"/>
                <w:sz w:val="24"/>
                <w:szCs w:val="24"/>
              </w:rPr>
              <w:t>杭州</w:t>
            </w:r>
          </w:p>
        </w:tc>
        <w:tc>
          <w:tcPr>
            <w:tcW w:w="922" w:type="dxa"/>
            <w:vAlign w:val="top"/>
          </w:tcPr>
          <w:p>
            <w:pPr>
              <w:pStyle w:val="6"/>
              <w:spacing w:before="38" w:line="219" w:lineRule="auto"/>
              <w:ind w:left="230"/>
              <w:rPr>
                <w:sz w:val="24"/>
                <w:szCs w:val="24"/>
              </w:rPr>
            </w:pPr>
            <w:r>
              <w:rPr>
                <w:spacing w:val="-5"/>
                <w:sz w:val="24"/>
                <w:szCs w:val="24"/>
              </w:rPr>
              <w:t>杭州</w:t>
            </w:r>
          </w:p>
          <w:p>
            <w:pPr>
              <w:pStyle w:val="6"/>
              <w:spacing w:before="27" w:line="220" w:lineRule="auto"/>
              <w:ind w:left="253"/>
              <w:rPr>
                <w:sz w:val="24"/>
                <w:szCs w:val="24"/>
              </w:rPr>
            </w:pPr>
            <w:r>
              <w:rPr>
                <w:spacing w:val="-16"/>
                <w:sz w:val="24"/>
                <w:szCs w:val="24"/>
              </w:rPr>
              <w:t>中天</w:t>
            </w:r>
          </w:p>
          <w:p>
            <w:pPr>
              <w:pStyle w:val="6"/>
              <w:spacing w:before="23" w:line="219" w:lineRule="auto"/>
              <w:ind w:left="230"/>
              <w:rPr>
                <w:sz w:val="24"/>
                <w:szCs w:val="24"/>
              </w:rPr>
            </w:pPr>
            <w:r>
              <w:rPr>
                <w:spacing w:val="-5"/>
                <w:sz w:val="24"/>
                <w:szCs w:val="24"/>
              </w:rPr>
              <w:t>模型</w:t>
            </w:r>
          </w:p>
          <w:p>
            <w:pPr>
              <w:pStyle w:val="6"/>
              <w:spacing w:before="26" w:line="220" w:lineRule="auto"/>
              <w:ind w:left="232"/>
              <w:rPr>
                <w:sz w:val="24"/>
                <w:szCs w:val="24"/>
              </w:rPr>
            </w:pPr>
            <w:r>
              <w:rPr>
                <w:spacing w:val="-6"/>
                <w:sz w:val="24"/>
                <w:szCs w:val="24"/>
              </w:rPr>
              <w:t>有限</w:t>
            </w:r>
          </w:p>
          <w:p>
            <w:pPr>
              <w:pStyle w:val="6"/>
              <w:spacing w:before="27" w:line="204" w:lineRule="auto"/>
              <w:ind w:left="238"/>
              <w:rPr>
                <w:sz w:val="24"/>
                <w:szCs w:val="24"/>
              </w:rPr>
            </w:pPr>
            <w:r>
              <w:rPr>
                <w:spacing w:val="-9"/>
                <w:sz w:val="24"/>
                <w:szCs w:val="24"/>
              </w:rPr>
              <w:t>公司</w:t>
            </w:r>
          </w:p>
        </w:tc>
        <w:tc>
          <w:tcPr>
            <w:tcW w:w="1082" w:type="dxa"/>
            <w:vAlign w:val="top"/>
          </w:tcPr>
          <w:p>
            <w:pPr>
              <w:spacing w:line="424"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3" w:hRule="atLeast"/>
        </w:trPr>
        <w:tc>
          <w:tcPr>
            <w:tcW w:w="497" w:type="dxa"/>
            <w:vAlign w:val="top"/>
          </w:tcPr>
          <w:p>
            <w:pPr>
              <w:spacing w:line="290" w:lineRule="auto"/>
              <w:rPr>
                <w:rFonts w:ascii="Arial"/>
                <w:sz w:val="21"/>
              </w:rPr>
            </w:pPr>
          </w:p>
          <w:p>
            <w:pPr>
              <w:spacing w:line="290" w:lineRule="auto"/>
              <w:rPr>
                <w:rFonts w:ascii="Arial"/>
                <w:sz w:val="21"/>
              </w:rPr>
            </w:pPr>
          </w:p>
          <w:p>
            <w:pPr>
              <w:pStyle w:val="6"/>
              <w:spacing w:before="78"/>
              <w:ind w:left="136"/>
              <w:rPr>
                <w:sz w:val="24"/>
                <w:szCs w:val="24"/>
              </w:rPr>
            </w:pPr>
            <w:r>
              <w:rPr>
                <w:spacing w:val="-7"/>
                <w:sz w:val="24"/>
                <w:szCs w:val="24"/>
              </w:rPr>
              <w:t>29</w:t>
            </w:r>
          </w:p>
        </w:tc>
        <w:tc>
          <w:tcPr>
            <w:tcW w:w="1125" w:type="dxa"/>
            <w:vAlign w:val="top"/>
          </w:tcPr>
          <w:p>
            <w:pPr>
              <w:pStyle w:val="6"/>
              <w:spacing w:before="41" w:line="219" w:lineRule="auto"/>
              <w:ind w:left="210"/>
              <w:rPr>
                <w:sz w:val="24"/>
                <w:szCs w:val="24"/>
              </w:rPr>
            </w:pPr>
            <w:r>
              <w:rPr>
                <w:spacing w:val="-4"/>
                <w:sz w:val="24"/>
                <w:szCs w:val="24"/>
              </w:rPr>
              <w:t>火箭发</w:t>
            </w:r>
          </w:p>
          <w:p>
            <w:pPr>
              <w:pStyle w:val="6"/>
              <w:spacing w:before="26" w:line="220" w:lineRule="auto"/>
              <w:ind w:left="208"/>
              <w:rPr>
                <w:sz w:val="24"/>
                <w:szCs w:val="24"/>
              </w:rPr>
            </w:pPr>
            <w:r>
              <w:rPr>
                <w:spacing w:val="-4"/>
                <w:sz w:val="24"/>
                <w:szCs w:val="24"/>
              </w:rPr>
              <w:t>射架和</w:t>
            </w:r>
          </w:p>
          <w:p>
            <w:pPr>
              <w:pStyle w:val="6"/>
              <w:spacing w:before="23" w:line="219" w:lineRule="auto"/>
              <w:ind w:left="220"/>
              <w:rPr>
                <w:sz w:val="24"/>
                <w:szCs w:val="24"/>
              </w:rPr>
            </w:pPr>
            <w:r>
              <w:rPr>
                <w:spacing w:val="-8"/>
                <w:sz w:val="24"/>
                <w:szCs w:val="24"/>
              </w:rPr>
              <w:t>点火控</w:t>
            </w:r>
          </w:p>
          <w:p>
            <w:pPr>
              <w:pStyle w:val="6"/>
              <w:spacing w:before="25" w:line="223" w:lineRule="auto"/>
              <w:ind w:left="448" w:right="201" w:hanging="239"/>
              <w:rPr>
                <w:sz w:val="24"/>
                <w:szCs w:val="24"/>
              </w:rPr>
            </w:pPr>
            <w:r>
              <w:rPr>
                <w:spacing w:val="-4"/>
                <w:sz w:val="24"/>
                <w:szCs w:val="24"/>
              </w:rPr>
              <w:t>制器套</w:t>
            </w:r>
            <w:r>
              <w:rPr>
                <w:sz w:val="24"/>
                <w:szCs w:val="24"/>
              </w:rPr>
              <w:t>装</w:t>
            </w:r>
          </w:p>
        </w:tc>
        <w:tc>
          <w:tcPr>
            <w:tcW w:w="5724" w:type="dxa"/>
            <w:vAlign w:val="top"/>
          </w:tcPr>
          <w:p>
            <w:pPr>
              <w:pStyle w:val="6"/>
              <w:spacing w:before="196" w:line="218" w:lineRule="auto"/>
              <w:jc w:val="right"/>
              <w:rPr>
                <w:sz w:val="24"/>
                <w:szCs w:val="24"/>
              </w:rPr>
            </w:pPr>
            <w:r>
              <w:rPr>
                <w:spacing w:val="-5"/>
                <w:sz w:val="24"/>
                <w:szCs w:val="24"/>
              </w:rPr>
              <w:t>中天模型/模型火箭专用发射架，可拆缷、可调角度，</w:t>
            </w:r>
          </w:p>
          <w:p>
            <w:pPr>
              <w:pStyle w:val="6"/>
              <w:spacing w:before="25" w:line="216" w:lineRule="auto"/>
              <w:ind w:left="127"/>
              <w:rPr>
                <w:sz w:val="24"/>
                <w:szCs w:val="24"/>
              </w:rPr>
            </w:pPr>
            <w:r>
              <w:rPr>
                <w:spacing w:val="-5"/>
                <w:sz w:val="24"/>
                <w:szCs w:val="24"/>
              </w:rPr>
              <w:t>点火控制器需装上</w:t>
            </w:r>
            <w:r>
              <w:rPr>
                <w:spacing w:val="-30"/>
                <w:sz w:val="24"/>
                <w:szCs w:val="24"/>
              </w:rPr>
              <w:t xml:space="preserve"> </w:t>
            </w:r>
            <w:r>
              <w:rPr>
                <w:spacing w:val="-5"/>
                <w:sz w:val="24"/>
                <w:szCs w:val="24"/>
              </w:rPr>
              <w:t>2</w:t>
            </w:r>
            <w:r>
              <w:rPr>
                <w:spacing w:val="-52"/>
                <w:sz w:val="24"/>
                <w:szCs w:val="24"/>
              </w:rPr>
              <w:t xml:space="preserve"> </w:t>
            </w:r>
            <w:r>
              <w:rPr>
                <w:spacing w:val="-5"/>
                <w:sz w:val="24"/>
                <w:szCs w:val="24"/>
              </w:rPr>
              <w:t>对</w:t>
            </w:r>
            <w:r>
              <w:rPr>
                <w:spacing w:val="-45"/>
                <w:sz w:val="24"/>
                <w:szCs w:val="24"/>
              </w:rPr>
              <w:t xml:space="preserve"> </w:t>
            </w:r>
            <w:r>
              <w:rPr>
                <w:spacing w:val="-5"/>
                <w:sz w:val="24"/>
                <w:szCs w:val="24"/>
              </w:rPr>
              <w:t>5</w:t>
            </w:r>
            <w:r>
              <w:rPr>
                <w:spacing w:val="-45"/>
                <w:sz w:val="24"/>
                <w:szCs w:val="24"/>
              </w:rPr>
              <w:t xml:space="preserve"> </w:t>
            </w:r>
            <w:r>
              <w:rPr>
                <w:spacing w:val="-5"/>
                <w:sz w:val="24"/>
                <w:szCs w:val="24"/>
              </w:rPr>
              <w:t>号电池即可。测试：将</w:t>
            </w:r>
            <w:r>
              <w:rPr>
                <w:spacing w:val="-48"/>
                <w:sz w:val="24"/>
                <w:szCs w:val="24"/>
              </w:rPr>
              <w:t xml:space="preserve"> </w:t>
            </w:r>
            <w:r>
              <w:rPr>
                <w:spacing w:val="-5"/>
                <w:sz w:val="24"/>
                <w:szCs w:val="24"/>
              </w:rPr>
              <w:t>2</w:t>
            </w:r>
            <w:r>
              <w:rPr>
                <w:spacing w:val="-51"/>
                <w:sz w:val="24"/>
                <w:szCs w:val="24"/>
              </w:rPr>
              <w:t xml:space="preserve"> </w:t>
            </w:r>
            <w:r>
              <w:rPr>
                <w:spacing w:val="-5"/>
                <w:sz w:val="24"/>
                <w:szCs w:val="24"/>
              </w:rPr>
              <w:t>个</w:t>
            </w:r>
          </w:p>
          <w:p>
            <w:pPr>
              <w:pStyle w:val="6"/>
              <w:spacing w:before="31" w:line="216" w:lineRule="auto"/>
              <w:ind w:left="116"/>
              <w:rPr>
                <w:sz w:val="24"/>
                <w:szCs w:val="24"/>
              </w:rPr>
            </w:pPr>
            <w:r>
              <w:rPr>
                <w:spacing w:val="-1"/>
                <w:sz w:val="24"/>
                <w:szCs w:val="24"/>
              </w:rPr>
              <w:t>连线夹接在一起，插上安全销，正常情况下测试灯发</w:t>
            </w:r>
          </w:p>
          <w:p>
            <w:pPr>
              <w:pStyle w:val="6"/>
              <w:spacing w:before="29" w:line="219" w:lineRule="auto"/>
              <w:ind w:left="2631"/>
              <w:rPr>
                <w:sz w:val="24"/>
                <w:szCs w:val="24"/>
              </w:rPr>
            </w:pPr>
            <w:r>
              <w:rPr>
                <w:spacing w:val="-7"/>
                <w:sz w:val="24"/>
                <w:szCs w:val="24"/>
              </w:rPr>
              <w:t>亮。</w:t>
            </w:r>
          </w:p>
        </w:tc>
        <w:tc>
          <w:tcPr>
            <w:tcW w:w="842" w:type="dxa"/>
            <w:vAlign w:val="top"/>
          </w:tcPr>
          <w:p>
            <w:pPr>
              <w:spacing w:line="290" w:lineRule="auto"/>
              <w:rPr>
                <w:rFonts w:ascii="Arial"/>
                <w:sz w:val="21"/>
              </w:rPr>
            </w:pPr>
          </w:p>
          <w:p>
            <w:pPr>
              <w:spacing w:line="290" w:lineRule="auto"/>
              <w:rPr>
                <w:rFonts w:ascii="Arial"/>
                <w:sz w:val="21"/>
              </w:rPr>
            </w:pPr>
          </w:p>
          <w:p>
            <w:pPr>
              <w:pStyle w:val="6"/>
              <w:spacing w:before="78" w:line="218" w:lineRule="auto"/>
              <w:ind w:left="176"/>
              <w:rPr>
                <w:sz w:val="24"/>
                <w:szCs w:val="24"/>
              </w:rPr>
            </w:pPr>
            <w:r>
              <w:rPr>
                <w:spacing w:val="-10"/>
                <w:sz w:val="24"/>
                <w:szCs w:val="24"/>
              </w:rPr>
              <w:t>10</w:t>
            </w:r>
            <w:r>
              <w:rPr>
                <w:spacing w:val="-48"/>
                <w:sz w:val="24"/>
                <w:szCs w:val="24"/>
              </w:rPr>
              <w:t xml:space="preserve"> </w:t>
            </w:r>
            <w:r>
              <w:rPr>
                <w:spacing w:val="-10"/>
                <w:sz w:val="24"/>
                <w:szCs w:val="24"/>
              </w:rPr>
              <w:t>套</w:t>
            </w:r>
          </w:p>
        </w:tc>
        <w:tc>
          <w:tcPr>
            <w:tcW w:w="657" w:type="dxa"/>
            <w:vAlign w:val="top"/>
          </w:tcPr>
          <w:p>
            <w:pPr>
              <w:spacing w:line="251" w:lineRule="auto"/>
              <w:rPr>
                <w:rFonts w:ascii="Arial"/>
                <w:sz w:val="21"/>
              </w:rPr>
            </w:pPr>
          </w:p>
          <w:p>
            <w:pPr>
              <w:spacing w:line="252" w:lineRule="auto"/>
              <w:rPr>
                <w:rFonts w:ascii="Arial"/>
                <w:sz w:val="21"/>
              </w:rPr>
            </w:pPr>
          </w:p>
          <w:p>
            <w:pPr>
              <w:pStyle w:val="6"/>
              <w:spacing w:before="78"/>
              <w:ind w:left="159"/>
              <w:rPr>
                <w:sz w:val="24"/>
                <w:szCs w:val="24"/>
              </w:rPr>
            </w:pPr>
            <w:r>
              <w:rPr>
                <w:spacing w:val="-5"/>
                <w:sz w:val="24"/>
                <w:szCs w:val="24"/>
              </w:rPr>
              <w:t>240</w:t>
            </w:r>
          </w:p>
        </w:tc>
        <w:tc>
          <w:tcPr>
            <w:tcW w:w="511" w:type="dxa"/>
            <w:vAlign w:val="top"/>
          </w:tcPr>
          <w:p>
            <w:pPr>
              <w:spacing w:line="425" w:lineRule="auto"/>
              <w:rPr>
                <w:rFonts w:ascii="Arial"/>
                <w:sz w:val="21"/>
              </w:rPr>
            </w:pPr>
          </w:p>
          <w:p>
            <w:pPr>
              <w:pStyle w:val="6"/>
              <w:spacing w:before="78"/>
              <w:ind w:left="160"/>
              <w:rPr>
                <w:sz w:val="24"/>
                <w:szCs w:val="24"/>
              </w:rPr>
            </w:pPr>
            <w:r>
              <w:rPr>
                <w:spacing w:val="-14"/>
                <w:sz w:val="24"/>
                <w:szCs w:val="24"/>
              </w:rPr>
              <w:t>12</w:t>
            </w:r>
          </w:p>
          <w:p>
            <w:pPr>
              <w:pStyle w:val="6"/>
              <w:spacing w:line="239" w:lineRule="auto"/>
              <w:ind w:left="204"/>
              <w:rPr>
                <w:sz w:val="24"/>
                <w:szCs w:val="24"/>
              </w:rPr>
            </w:pPr>
            <w:r>
              <w:rPr>
                <w:sz w:val="24"/>
                <w:szCs w:val="24"/>
              </w:rPr>
              <w:t>0</w:t>
            </w:r>
          </w:p>
        </w:tc>
        <w:tc>
          <w:tcPr>
            <w:tcW w:w="546" w:type="dxa"/>
            <w:vAlign w:val="top"/>
          </w:tcPr>
          <w:p>
            <w:pPr>
              <w:spacing w:line="425" w:lineRule="auto"/>
              <w:rPr>
                <w:rFonts w:ascii="Arial"/>
                <w:sz w:val="21"/>
              </w:rPr>
            </w:pPr>
          </w:p>
          <w:p>
            <w:pPr>
              <w:pStyle w:val="6"/>
              <w:spacing w:before="78"/>
              <w:ind w:left="179"/>
              <w:rPr>
                <w:sz w:val="24"/>
                <w:szCs w:val="24"/>
              </w:rPr>
            </w:pPr>
            <w:r>
              <w:rPr>
                <w:spacing w:val="-14"/>
                <w:sz w:val="24"/>
                <w:szCs w:val="24"/>
              </w:rPr>
              <w:t>12</w:t>
            </w:r>
          </w:p>
          <w:p>
            <w:pPr>
              <w:pStyle w:val="6"/>
              <w:spacing w:line="239" w:lineRule="auto"/>
              <w:ind w:left="163"/>
              <w:rPr>
                <w:sz w:val="24"/>
                <w:szCs w:val="24"/>
              </w:rPr>
            </w:pPr>
            <w:r>
              <w:rPr>
                <w:spacing w:val="-6"/>
                <w:sz w:val="24"/>
                <w:szCs w:val="24"/>
              </w:rPr>
              <w:t>00</w:t>
            </w:r>
          </w:p>
        </w:tc>
        <w:tc>
          <w:tcPr>
            <w:tcW w:w="529" w:type="dxa"/>
            <w:vAlign w:val="top"/>
          </w:tcPr>
          <w:p>
            <w:pPr>
              <w:spacing w:line="426"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40"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05"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506"/>
              <w:rPr>
                <w:sz w:val="24"/>
                <w:szCs w:val="24"/>
              </w:rPr>
            </w:pPr>
            <w:r>
              <w:rPr>
                <w:spacing w:val="-1"/>
                <w:sz w:val="24"/>
                <w:szCs w:val="24"/>
              </w:rPr>
              <w:t>杭</w:t>
            </w:r>
            <w:r>
              <w:rPr>
                <w:spacing w:val="-47"/>
                <w:sz w:val="24"/>
                <w:szCs w:val="24"/>
              </w:rPr>
              <w:t xml:space="preserve"> </w:t>
            </w:r>
            <w:r>
              <w:rPr>
                <w:spacing w:val="-1"/>
                <w:sz w:val="24"/>
                <w:szCs w:val="24"/>
              </w:rPr>
              <w:t>州</w:t>
            </w:r>
          </w:p>
        </w:tc>
        <w:tc>
          <w:tcPr>
            <w:tcW w:w="922" w:type="dxa"/>
            <w:vAlign w:val="top"/>
          </w:tcPr>
          <w:p>
            <w:pPr>
              <w:pStyle w:val="6"/>
              <w:spacing w:before="40" w:line="219" w:lineRule="auto"/>
              <w:ind w:left="230"/>
              <w:rPr>
                <w:sz w:val="24"/>
                <w:szCs w:val="24"/>
              </w:rPr>
            </w:pPr>
            <w:r>
              <w:rPr>
                <w:spacing w:val="-5"/>
                <w:sz w:val="24"/>
                <w:szCs w:val="24"/>
              </w:rPr>
              <w:t>杭州</w:t>
            </w:r>
          </w:p>
          <w:p>
            <w:pPr>
              <w:pStyle w:val="6"/>
              <w:spacing w:before="27" w:line="220" w:lineRule="auto"/>
              <w:ind w:left="253"/>
              <w:rPr>
                <w:sz w:val="24"/>
                <w:szCs w:val="24"/>
              </w:rPr>
            </w:pPr>
            <w:r>
              <w:rPr>
                <w:spacing w:val="-16"/>
                <w:sz w:val="24"/>
                <w:szCs w:val="24"/>
              </w:rPr>
              <w:t>中天</w:t>
            </w:r>
          </w:p>
          <w:p>
            <w:pPr>
              <w:pStyle w:val="6"/>
              <w:spacing w:before="23" w:line="219" w:lineRule="auto"/>
              <w:ind w:left="230"/>
              <w:rPr>
                <w:sz w:val="24"/>
                <w:szCs w:val="24"/>
              </w:rPr>
            </w:pPr>
            <w:r>
              <w:rPr>
                <w:spacing w:val="-5"/>
                <w:sz w:val="24"/>
                <w:szCs w:val="24"/>
              </w:rPr>
              <w:t>模型</w:t>
            </w:r>
          </w:p>
          <w:p>
            <w:pPr>
              <w:pStyle w:val="6"/>
              <w:spacing w:before="27" w:line="220" w:lineRule="auto"/>
              <w:ind w:left="232"/>
              <w:rPr>
                <w:sz w:val="24"/>
                <w:szCs w:val="24"/>
              </w:rPr>
            </w:pPr>
            <w:r>
              <w:rPr>
                <w:spacing w:val="-6"/>
                <w:sz w:val="24"/>
                <w:szCs w:val="24"/>
              </w:rPr>
              <w:t>有限</w:t>
            </w:r>
          </w:p>
          <w:p>
            <w:pPr>
              <w:pStyle w:val="6"/>
              <w:spacing w:before="26" w:line="205" w:lineRule="auto"/>
              <w:ind w:left="238"/>
              <w:rPr>
                <w:sz w:val="24"/>
                <w:szCs w:val="24"/>
              </w:rPr>
            </w:pPr>
            <w:r>
              <w:rPr>
                <w:spacing w:val="-9"/>
                <w:sz w:val="24"/>
                <w:szCs w:val="24"/>
              </w:rPr>
              <w:t>公司</w:t>
            </w:r>
          </w:p>
        </w:tc>
        <w:tc>
          <w:tcPr>
            <w:tcW w:w="1082" w:type="dxa"/>
            <w:vAlign w:val="top"/>
          </w:tcPr>
          <w:p>
            <w:pPr>
              <w:spacing w:line="426"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12" w:type="default"/>
          <w:pgSz w:w="16839" w:h="11906"/>
          <w:pgMar w:top="0" w:right="1327" w:bottom="1263" w:left="495" w:header="0" w:footer="1097" w:gutter="0"/>
          <w:cols w:space="720" w:num="1"/>
        </w:sectPr>
      </w:pPr>
    </w:p>
    <w:p>
      <w:pPr>
        <w:spacing w:before="16"/>
      </w:pP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5" w:hRule="atLeast"/>
        </w:trPr>
        <w:tc>
          <w:tcPr>
            <w:tcW w:w="497" w:type="dxa"/>
            <w:vAlign w:val="top"/>
          </w:tcPr>
          <w:p>
            <w:pPr>
              <w:spacing w:line="290" w:lineRule="auto"/>
              <w:rPr>
                <w:rFonts w:ascii="Arial"/>
                <w:sz w:val="21"/>
              </w:rPr>
            </w:pPr>
          </w:p>
          <w:p>
            <w:pPr>
              <w:spacing w:line="291" w:lineRule="auto"/>
              <w:rPr>
                <w:rFonts w:ascii="Arial"/>
                <w:sz w:val="21"/>
              </w:rPr>
            </w:pPr>
          </w:p>
          <w:p>
            <w:pPr>
              <w:pStyle w:val="6"/>
              <w:spacing w:before="78"/>
              <w:ind w:left="138"/>
              <w:rPr>
                <w:sz w:val="24"/>
                <w:szCs w:val="24"/>
              </w:rPr>
            </w:pPr>
            <w:r>
              <w:rPr>
                <w:spacing w:val="-8"/>
                <w:sz w:val="24"/>
                <w:szCs w:val="24"/>
              </w:rPr>
              <w:t>30</w:t>
            </w:r>
          </w:p>
        </w:tc>
        <w:tc>
          <w:tcPr>
            <w:tcW w:w="1125" w:type="dxa"/>
            <w:vAlign w:val="top"/>
          </w:tcPr>
          <w:p>
            <w:pPr>
              <w:spacing w:line="426" w:lineRule="auto"/>
              <w:rPr>
                <w:rFonts w:ascii="Arial"/>
                <w:sz w:val="21"/>
              </w:rPr>
            </w:pPr>
          </w:p>
          <w:p>
            <w:pPr>
              <w:pStyle w:val="6"/>
              <w:spacing w:before="78" w:line="241" w:lineRule="auto"/>
              <w:ind w:left="331" w:right="201" w:hanging="121"/>
              <w:rPr>
                <w:sz w:val="24"/>
                <w:szCs w:val="24"/>
              </w:rPr>
            </w:pPr>
            <w:r>
              <w:drawing>
                <wp:anchor distT="0" distB="0" distL="0" distR="0" simplePos="0" relativeHeight="251669504" behindDoc="0" locked="0" layoutInCell="1" allowOverlap="1">
                  <wp:simplePos x="0" y="0"/>
                  <wp:positionH relativeFrom="column">
                    <wp:posOffset>-846455</wp:posOffset>
                  </wp:positionH>
                  <wp:positionV relativeFrom="paragraph">
                    <wp:posOffset>-1417955</wp:posOffset>
                  </wp:positionV>
                  <wp:extent cx="1523365" cy="1523365"/>
                  <wp:effectExtent l="0" t="0" r="0" b="0"/>
                  <wp:wrapNone/>
                  <wp:docPr id="28" name="IM 28"/>
                  <wp:cNvGraphicFramePr/>
                  <a:graphic xmlns:a="http://schemas.openxmlformats.org/drawingml/2006/main">
                    <a:graphicData uri="http://schemas.openxmlformats.org/drawingml/2006/picture">
                      <pic:pic xmlns:pic="http://schemas.openxmlformats.org/drawingml/2006/picture">
                        <pic:nvPicPr>
                          <pic:cNvPr id="28" name="IM 28"/>
                          <pic:cNvPicPr/>
                        </pic:nvPicPr>
                        <pic:blipFill>
                          <a:blip r:embed="rId86"/>
                          <a:stretch>
                            <a:fillRect/>
                          </a:stretch>
                        </pic:blipFill>
                        <pic:spPr>
                          <a:xfrm>
                            <a:off x="0" y="0"/>
                            <a:ext cx="1523276" cy="1523491"/>
                          </a:xfrm>
                          <a:prstGeom prst="rect">
                            <a:avLst/>
                          </a:prstGeom>
                        </pic:spPr>
                      </pic:pic>
                    </a:graphicData>
                  </a:graphic>
                </wp:anchor>
              </w:drawing>
            </w:r>
            <w:r>
              <w:rPr>
                <w:spacing w:val="-4"/>
                <w:sz w:val="24"/>
                <w:szCs w:val="24"/>
              </w:rPr>
              <w:t>无人机</w:t>
            </w:r>
            <w:r>
              <w:rPr>
                <w:spacing w:val="-7"/>
                <w:sz w:val="24"/>
                <w:szCs w:val="24"/>
              </w:rPr>
              <w:t>足球</w:t>
            </w:r>
          </w:p>
        </w:tc>
        <w:tc>
          <w:tcPr>
            <w:tcW w:w="5724" w:type="dxa"/>
            <w:vAlign w:val="top"/>
          </w:tcPr>
          <w:p>
            <w:pPr>
              <w:pStyle w:val="6"/>
              <w:spacing w:before="194" w:line="219" w:lineRule="auto"/>
              <w:jc w:val="right"/>
              <w:rPr>
                <w:sz w:val="24"/>
                <w:szCs w:val="24"/>
              </w:rPr>
            </w:pPr>
            <w:r>
              <w:rPr>
                <w:spacing w:val="-6"/>
                <w:sz w:val="24"/>
                <w:szCs w:val="24"/>
              </w:rPr>
              <w:t>中天模型/规格：195mm×195mm×174mm，轴距</w:t>
            </w:r>
            <w:r>
              <w:rPr>
                <w:spacing w:val="-20"/>
                <w:sz w:val="24"/>
                <w:szCs w:val="24"/>
              </w:rPr>
              <w:t xml:space="preserve"> </w:t>
            </w:r>
            <w:r>
              <w:rPr>
                <w:spacing w:val="-6"/>
                <w:sz w:val="24"/>
                <w:szCs w:val="24"/>
              </w:rPr>
              <w:t>110mm，</w:t>
            </w:r>
          </w:p>
          <w:p>
            <w:pPr>
              <w:pStyle w:val="6"/>
              <w:spacing w:before="28" w:line="219" w:lineRule="auto"/>
              <w:ind w:left="2119"/>
              <w:rPr>
                <w:sz w:val="24"/>
                <w:szCs w:val="24"/>
              </w:rPr>
            </w:pPr>
            <w:r>
              <w:rPr>
                <w:spacing w:val="-3"/>
                <w:sz w:val="24"/>
                <w:szCs w:val="24"/>
              </w:rPr>
              <w:t>桨直径</w:t>
            </w:r>
            <w:r>
              <w:rPr>
                <w:spacing w:val="-47"/>
                <w:sz w:val="24"/>
                <w:szCs w:val="24"/>
              </w:rPr>
              <w:t xml:space="preserve"> </w:t>
            </w:r>
            <w:r>
              <w:rPr>
                <w:spacing w:val="-3"/>
                <w:sz w:val="24"/>
                <w:szCs w:val="24"/>
              </w:rPr>
              <w:t>65mm。</w:t>
            </w:r>
          </w:p>
          <w:p>
            <w:pPr>
              <w:pStyle w:val="6"/>
              <w:spacing w:before="23" w:line="219" w:lineRule="auto"/>
              <w:ind w:left="132"/>
              <w:rPr>
                <w:sz w:val="24"/>
                <w:szCs w:val="24"/>
              </w:rPr>
            </w:pPr>
            <w:r>
              <w:rPr>
                <w:spacing w:val="-2"/>
                <w:sz w:val="24"/>
                <w:szCs w:val="24"/>
              </w:rPr>
              <w:t>1020</w:t>
            </w:r>
            <w:r>
              <w:rPr>
                <w:spacing w:val="-43"/>
                <w:sz w:val="24"/>
                <w:szCs w:val="24"/>
              </w:rPr>
              <w:t xml:space="preserve"> </w:t>
            </w:r>
            <w:r>
              <w:rPr>
                <w:spacing w:val="-2"/>
                <w:sz w:val="24"/>
                <w:szCs w:val="24"/>
              </w:rPr>
              <w:t>空心杯电机，1.2mm</w:t>
            </w:r>
            <w:r>
              <w:rPr>
                <w:spacing w:val="-49"/>
                <w:sz w:val="24"/>
                <w:szCs w:val="24"/>
              </w:rPr>
              <w:t xml:space="preserve"> </w:t>
            </w:r>
            <w:r>
              <w:rPr>
                <w:spacing w:val="-2"/>
                <w:sz w:val="24"/>
                <w:szCs w:val="24"/>
              </w:rPr>
              <w:t>主轴强磁，强劲动力</w:t>
            </w:r>
            <w:r>
              <w:rPr>
                <w:spacing w:val="-3"/>
                <w:sz w:val="24"/>
                <w:szCs w:val="24"/>
              </w:rPr>
              <w:t>输出，</w:t>
            </w:r>
          </w:p>
          <w:p>
            <w:pPr>
              <w:pStyle w:val="6"/>
              <w:spacing w:before="27" w:line="220" w:lineRule="auto"/>
              <w:ind w:left="979"/>
              <w:rPr>
                <w:sz w:val="24"/>
                <w:szCs w:val="24"/>
              </w:rPr>
            </w:pPr>
            <w:r>
              <w:rPr>
                <w:spacing w:val="-3"/>
                <w:sz w:val="24"/>
                <w:szCs w:val="24"/>
              </w:rPr>
              <w:t>配置</w:t>
            </w:r>
            <w:r>
              <w:rPr>
                <w:spacing w:val="-41"/>
                <w:sz w:val="24"/>
                <w:szCs w:val="24"/>
              </w:rPr>
              <w:t xml:space="preserve"> </w:t>
            </w:r>
            <w:r>
              <w:rPr>
                <w:spacing w:val="-3"/>
                <w:sz w:val="24"/>
                <w:szCs w:val="24"/>
              </w:rPr>
              <w:t>3</w:t>
            </w:r>
            <w:r>
              <w:rPr>
                <w:spacing w:val="-50"/>
                <w:sz w:val="24"/>
                <w:szCs w:val="24"/>
              </w:rPr>
              <w:t xml:space="preserve"> </w:t>
            </w:r>
            <w:r>
              <w:rPr>
                <w:spacing w:val="-3"/>
                <w:sz w:val="24"/>
                <w:szCs w:val="24"/>
              </w:rPr>
              <w:t>块</w:t>
            </w:r>
            <w:r>
              <w:rPr>
                <w:spacing w:val="-48"/>
                <w:sz w:val="24"/>
                <w:szCs w:val="24"/>
              </w:rPr>
              <w:t xml:space="preserve"> </w:t>
            </w:r>
            <w:r>
              <w:rPr>
                <w:spacing w:val="-3"/>
                <w:sz w:val="24"/>
                <w:szCs w:val="24"/>
              </w:rPr>
              <w:t>2S 7.4V</w:t>
            </w:r>
            <w:r>
              <w:rPr>
                <w:spacing w:val="14"/>
                <w:sz w:val="24"/>
                <w:szCs w:val="24"/>
              </w:rPr>
              <w:t xml:space="preserve"> </w:t>
            </w:r>
            <w:r>
              <w:rPr>
                <w:spacing w:val="-3"/>
                <w:sz w:val="24"/>
                <w:szCs w:val="24"/>
              </w:rPr>
              <w:t>500mAh 锂电池。</w:t>
            </w:r>
          </w:p>
        </w:tc>
        <w:tc>
          <w:tcPr>
            <w:tcW w:w="842" w:type="dxa"/>
            <w:vAlign w:val="top"/>
          </w:tcPr>
          <w:p>
            <w:pPr>
              <w:spacing w:line="290" w:lineRule="auto"/>
              <w:rPr>
                <w:rFonts w:ascii="Arial"/>
                <w:sz w:val="21"/>
              </w:rPr>
            </w:pPr>
          </w:p>
          <w:p>
            <w:pPr>
              <w:spacing w:line="291" w:lineRule="auto"/>
              <w:rPr>
                <w:rFonts w:ascii="Arial"/>
                <w:sz w:val="21"/>
              </w:rPr>
            </w:pPr>
          </w:p>
          <w:p>
            <w:pPr>
              <w:pStyle w:val="6"/>
              <w:spacing w:before="78" w:line="218" w:lineRule="auto"/>
              <w:ind w:left="176"/>
              <w:rPr>
                <w:sz w:val="24"/>
                <w:szCs w:val="24"/>
              </w:rPr>
            </w:pPr>
            <w:r>
              <w:rPr>
                <w:spacing w:val="-10"/>
                <w:sz w:val="24"/>
                <w:szCs w:val="24"/>
              </w:rPr>
              <w:t>12</w:t>
            </w:r>
            <w:r>
              <w:rPr>
                <w:spacing w:val="-48"/>
                <w:sz w:val="24"/>
                <w:szCs w:val="24"/>
              </w:rPr>
              <w:t xml:space="preserve"> </w:t>
            </w:r>
            <w:r>
              <w:rPr>
                <w:spacing w:val="-10"/>
                <w:sz w:val="24"/>
                <w:szCs w:val="24"/>
              </w:rPr>
              <w:t>套</w:t>
            </w:r>
          </w:p>
        </w:tc>
        <w:tc>
          <w:tcPr>
            <w:tcW w:w="657" w:type="dxa"/>
            <w:vAlign w:val="top"/>
          </w:tcPr>
          <w:p>
            <w:pPr>
              <w:spacing w:line="271" w:lineRule="auto"/>
              <w:rPr>
                <w:rFonts w:ascii="Arial"/>
                <w:sz w:val="21"/>
              </w:rPr>
            </w:pPr>
          </w:p>
          <w:p>
            <w:pPr>
              <w:pStyle w:val="6"/>
              <w:spacing w:before="78"/>
              <w:ind w:left="161"/>
              <w:rPr>
                <w:sz w:val="24"/>
                <w:szCs w:val="24"/>
              </w:rPr>
            </w:pPr>
            <w:r>
              <w:rPr>
                <w:spacing w:val="-5"/>
                <w:sz w:val="24"/>
                <w:szCs w:val="24"/>
              </w:rPr>
              <w:t>304</w:t>
            </w:r>
          </w:p>
          <w:p>
            <w:pPr>
              <w:pStyle w:val="6"/>
              <w:spacing w:before="153"/>
              <w:ind w:left="278"/>
              <w:rPr>
                <w:sz w:val="24"/>
                <w:szCs w:val="24"/>
              </w:rPr>
            </w:pPr>
            <w:r>
              <w:rPr>
                <w:sz w:val="24"/>
                <w:szCs w:val="24"/>
              </w:rPr>
              <w:t>0</w:t>
            </w:r>
          </w:p>
        </w:tc>
        <w:tc>
          <w:tcPr>
            <w:tcW w:w="511" w:type="dxa"/>
            <w:vAlign w:val="top"/>
          </w:tcPr>
          <w:p>
            <w:pPr>
              <w:spacing w:line="426" w:lineRule="auto"/>
              <w:rPr>
                <w:rFonts w:ascii="Arial"/>
                <w:sz w:val="21"/>
              </w:rPr>
            </w:pPr>
          </w:p>
          <w:p>
            <w:pPr>
              <w:pStyle w:val="6"/>
              <w:spacing w:before="78" w:line="238" w:lineRule="auto"/>
              <w:ind w:left="160"/>
              <w:rPr>
                <w:sz w:val="24"/>
                <w:szCs w:val="24"/>
              </w:rPr>
            </w:pPr>
            <w:r>
              <w:rPr>
                <w:spacing w:val="-14"/>
                <w:sz w:val="24"/>
                <w:szCs w:val="24"/>
              </w:rPr>
              <w:t>15</w:t>
            </w:r>
          </w:p>
          <w:p>
            <w:pPr>
              <w:pStyle w:val="6"/>
              <w:spacing w:line="239" w:lineRule="auto"/>
              <w:ind w:left="145"/>
              <w:rPr>
                <w:sz w:val="24"/>
                <w:szCs w:val="24"/>
              </w:rPr>
            </w:pPr>
            <w:r>
              <w:rPr>
                <w:spacing w:val="-7"/>
                <w:sz w:val="24"/>
                <w:szCs w:val="24"/>
              </w:rPr>
              <w:t>20</w:t>
            </w:r>
          </w:p>
        </w:tc>
        <w:tc>
          <w:tcPr>
            <w:tcW w:w="546" w:type="dxa"/>
            <w:vAlign w:val="top"/>
          </w:tcPr>
          <w:p>
            <w:pPr>
              <w:spacing w:line="271" w:lineRule="auto"/>
              <w:rPr>
                <w:rFonts w:ascii="Arial"/>
                <w:sz w:val="21"/>
              </w:rPr>
            </w:pPr>
          </w:p>
          <w:p>
            <w:pPr>
              <w:pStyle w:val="6"/>
              <w:spacing w:before="78"/>
              <w:ind w:left="179"/>
              <w:rPr>
                <w:sz w:val="24"/>
                <w:szCs w:val="24"/>
              </w:rPr>
            </w:pPr>
            <w:r>
              <w:rPr>
                <w:spacing w:val="-14"/>
                <w:sz w:val="24"/>
                <w:szCs w:val="24"/>
              </w:rPr>
              <w:t>18</w:t>
            </w:r>
          </w:p>
          <w:p>
            <w:pPr>
              <w:pStyle w:val="6"/>
              <w:spacing w:line="238" w:lineRule="auto"/>
              <w:ind w:left="164"/>
              <w:rPr>
                <w:sz w:val="24"/>
                <w:szCs w:val="24"/>
              </w:rPr>
            </w:pPr>
            <w:r>
              <w:rPr>
                <w:spacing w:val="-7"/>
                <w:sz w:val="24"/>
                <w:szCs w:val="24"/>
              </w:rPr>
              <w:t>24</w:t>
            </w:r>
          </w:p>
          <w:p>
            <w:pPr>
              <w:pStyle w:val="6"/>
              <w:spacing w:line="239" w:lineRule="auto"/>
              <w:ind w:left="223"/>
              <w:rPr>
                <w:sz w:val="24"/>
                <w:szCs w:val="24"/>
              </w:rPr>
            </w:pPr>
            <w:r>
              <w:rPr>
                <w:sz w:val="24"/>
                <w:szCs w:val="24"/>
              </w:rPr>
              <w:t>0</w:t>
            </w:r>
          </w:p>
        </w:tc>
        <w:tc>
          <w:tcPr>
            <w:tcW w:w="529" w:type="dxa"/>
            <w:vAlign w:val="top"/>
          </w:tcPr>
          <w:p>
            <w:pPr>
              <w:spacing w:line="427"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41"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7" w:line="208"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507"/>
              <w:rPr>
                <w:sz w:val="24"/>
                <w:szCs w:val="24"/>
              </w:rPr>
            </w:pPr>
            <w:r>
              <w:rPr>
                <w:spacing w:val="34"/>
                <w:sz w:val="24"/>
                <w:szCs w:val="24"/>
              </w:rPr>
              <w:t>杭州</w:t>
            </w:r>
          </w:p>
        </w:tc>
        <w:tc>
          <w:tcPr>
            <w:tcW w:w="922" w:type="dxa"/>
            <w:vAlign w:val="top"/>
          </w:tcPr>
          <w:p>
            <w:pPr>
              <w:pStyle w:val="6"/>
              <w:spacing w:before="41" w:line="219" w:lineRule="auto"/>
              <w:ind w:left="230"/>
              <w:rPr>
                <w:sz w:val="24"/>
                <w:szCs w:val="24"/>
              </w:rPr>
            </w:pPr>
            <w:r>
              <w:rPr>
                <w:spacing w:val="-5"/>
                <w:sz w:val="24"/>
                <w:szCs w:val="24"/>
              </w:rPr>
              <w:t>杭州</w:t>
            </w:r>
          </w:p>
          <w:p>
            <w:pPr>
              <w:pStyle w:val="6"/>
              <w:spacing w:before="25" w:line="220" w:lineRule="auto"/>
              <w:ind w:left="253"/>
              <w:rPr>
                <w:sz w:val="24"/>
                <w:szCs w:val="24"/>
              </w:rPr>
            </w:pPr>
            <w:r>
              <w:rPr>
                <w:spacing w:val="-16"/>
                <w:sz w:val="24"/>
                <w:szCs w:val="24"/>
              </w:rPr>
              <w:t>中天</w:t>
            </w:r>
          </w:p>
          <w:p>
            <w:pPr>
              <w:pStyle w:val="6"/>
              <w:spacing w:before="26" w:line="219" w:lineRule="auto"/>
              <w:ind w:left="230"/>
              <w:rPr>
                <w:sz w:val="24"/>
                <w:szCs w:val="24"/>
              </w:rPr>
            </w:pPr>
            <w:r>
              <w:rPr>
                <w:spacing w:val="-5"/>
                <w:sz w:val="24"/>
                <w:szCs w:val="24"/>
              </w:rPr>
              <w:t>模型</w:t>
            </w:r>
          </w:p>
          <w:p>
            <w:pPr>
              <w:pStyle w:val="6"/>
              <w:spacing w:before="24" w:line="220" w:lineRule="auto"/>
              <w:ind w:left="232"/>
              <w:rPr>
                <w:sz w:val="24"/>
                <w:szCs w:val="24"/>
              </w:rPr>
            </w:pPr>
            <w:r>
              <w:rPr>
                <w:spacing w:val="-6"/>
                <w:sz w:val="24"/>
                <w:szCs w:val="24"/>
              </w:rPr>
              <w:t>有限</w:t>
            </w:r>
          </w:p>
          <w:p>
            <w:pPr>
              <w:pStyle w:val="6"/>
              <w:spacing w:before="25" w:line="208" w:lineRule="auto"/>
              <w:ind w:left="238"/>
              <w:rPr>
                <w:sz w:val="24"/>
                <w:szCs w:val="24"/>
              </w:rPr>
            </w:pPr>
            <w:r>
              <w:rPr>
                <w:spacing w:val="-9"/>
                <w:sz w:val="24"/>
                <w:szCs w:val="24"/>
              </w:rPr>
              <w:t>公司</w:t>
            </w:r>
          </w:p>
        </w:tc>
        <w:tc>
          <w:tcPr>
            <w:tcW w:w="1082" w:type="dxa"/>
            <w:vAlign w:val="top"/>
          </w:tcPr>
          <w:p>
            <w:pPr>
              <w:spacing w:line="427"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2" w:hRule="atLeast"/>
        </w:trPr>
        <w:tc>
          <w:tcPr>
            <w:tcW w:w="497" w:type="dxa"/>
            <w:vAlign w:val="top"/>
          </w:tcPr>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6"/>
              <w:spacing w:before="78"/>
              <w:ind w:left="138"/>
              <w:rPr>
                <w:sz w:val="24"/>
                <w:szCs w:val="24"/>
              </w:rPr>
            </w:pPr>
            <w:r>
              <w:rPr>
                <w:spacing w:val="-8"/>
                <w:sz w:val="24"/>
                <w:szCs w:val="24"/>
              </w:rPr>
              <w:t>31</w:t>
            </w:r>
          </w:p>
        </w:tc>
        <w:tc>
          <w:tcPr>
            <w:tcW w:w="1125" w:type="dxa"/>
            <w:vAlign w:val="top"/>
          </w:tcPr>
          <w:p>
            <w:pPr>
              <w:spacing w:line="421" w:lineRule="auto"/>
              <w:rPr>
                <w:rFonts w:ascii="Arial"/>
                <w:sz w:val="21"/>
              </w:rPr>
            </w:pPr>
          </w:p>
          <w:p>
            <w:pPr>
              <w:pStyle w:val="6"/>
              <w:spacing w:before="78" w:line="219" w:lineRule="auto"/>
              <w:ind w:left="210"/>
              <w:rPr>
                <w:sz w:val="24"/>
                <w:szCs w:val="24"/>
              </w:rPr>
            </w:pPr>
            <w:r>
              <w:rPr>
                <w:spacing w:val="-4"/>
                <w:sz w:val="24"/>
                <w:szCs w:val="24"/>
              </w:rPr>
              <w:t>无人机</w:t>
            </w:r>
          </w:p>
          <w:p>
            <w:pPr>
              <w:pStyle w:val="6"/>
              <w:spacing w:before="27" w:line="216" w:lineRule="auto"/>
              <w:ind w:left="212"/>
              <w:rPr>
                <w:sz w:val="24"/>
                <w:szCs w:val="24"/>
              </w:rPr>
            </w:pPr>
            <w:r>
              <w:rPr>
                <w:spacing w:val="-5"/>
                <w:sz w:val="24"/>
                <w:szCs w:val="24"/>
              </w:rPr>
              <w:t>足球赛</w:t>
            </w:r>
          </w:p>
          <w:p>
            <w:pPr>
              <w:pStyle w:val="6"/>
              <w:spacing w:before="28" w:line="216" w:lineRule="auto"/>
              <w:ind w:left="211"/>
              <w:rPr>
                <w:sz w:val="24"/>
                <w:szCs w:val="24"/>
              </w:rPr>
            </w:pPr>
            <w:r>
              <w:rPr>
                <w:spacing w:val="-5"/>
                <w:sz w:val="24"/>
                <w:szCs w:val="24"/>
              </w:rPr>
              <w:t>竞赛场</w:t>
            </w:r>
          </w:p>
          <w:p>
            <w:pPr>
              <w:pStyle w:val="6"/>
              <w:spacing w:before="31" w:line="229" w:lineRule="auto"/>
              <w:ind w:left="448"/>
              <w:rPr>
                <w:sz w:val="24"/>
                <w:szCs w:val="24"/>
              </w:rPr>
            </w:pPr>
            <w:r>
              <w:rPr>
                <w:sz w:val="24"/>
                <w:szCs w:val="24"/>
              </w:rPr>
              <w:t>地</w:t>
            </w:r>
          </w:p>
        </w:tc>
        <w:tc>
          <w:tcPr>
            <w:tcW w:w="5724" w:type="dxa"/>
            <w:vAlign w:val="top"/>
          </w:tcPr>
          <w:p>
            <w:pPr>
              <w:pStyle w:val="6"/>
              <w:spacing w:before="36" w:line="219" w:lineRule="auto"/>
              <w:ind w:left="1181"/>
              <w:rPr>
                <w:sz w:val="24"/>
                <w:szCs w:val="24"/>
              </w:rPr>
            </w:pPr>
            <w:r>
              <w:rPr>
                <w:spacing w:val="-2"/>
                <w:sz w:val="24"/>
                <w:szCs w:val="24"/>
              </w:rPr>
              <w:t>中天模型/产品尺寸：6×3×3</w:t>
            </w:r>
            <w:r>
              <w:rPr>
                <w:spacing w:val="-51"/>
                <w:sz w:val="24"/>
                <w:szCs w:val="24"/>
              </w:rPr>
              <w:t xml:space="preserve"> </w:t>
            </w:r>
            <w:r>
              <w:rPr>
                <w:spacing w:val="-2"/>
                <w:sz w:val="24"/>
                <w:szCs w:val="24"/>
              </w:rPr>
              <w:t>米</w:t>
            </w:r>
          </w:p>
          <w:p>
            <w:pPr>
              <w:pStyle w:val="6"/>
              <w:spacing w:before="27" w:line="219" w:lineRule="auto"/>
              <w:ind w:left="119"/>
              <w:rPr>
                <w:sz w:val="24"/>
                <w:szCs w:val="24"/>
              </w:rPr>
            </w:pPr>
            <w:r>
              <w:rPr>
                <w:spacing w:val="-1"/>
                <w:sz w:val="24"/>
                <w:szCs w:val="24"/>
              </w:rPr>
              <w:t>该场地适用性广，适合多轴无人机足球（无刷）、多</w:t>
            </w:r>
          </w:p>
          <w:p>
            <w:pPr>
              <w:pStyle w:val="6"/>
              <w:spacing w:before="25" w:line="216" w:lineRule="auto"/>
              <w:ind w:left="115"/>
              <w:rPr>
                <w:sz w:val="24"/>
                <w:szCs w:val="24"/>
              </w:rPr>
            </w:pPr>
            <w:r>
              <w:rPr>
                <w:spacing w:val="-1"/>
                <w:sz w:val="24"/>
                <w:szCs w:val="24"/>
              </w:rPr>
              <w:t>轴无人机足球（空心杯组）等竞赛。搭建场地灵活，</w:t>
            </w:r>
          </w:p>
          <w:p>
            <w:pPr>
              <w:pStyle w:val="6"/>
              <w:spacing w:before="31" w:line="219" w:lineRule="auto"/>
              <w:ind w:left="138"/>
              <w:rPr>
                <w:sz w:val="24"/>
                <w:szCs w:val="24"/>
              </w:rPr>
            </w:pPr>
            <w:r>
              <w:rPr>
                <w:spacing w:val="2"/>
                <w:sz w:val="24"/>
                <w:szCs w:val="24"/>
              </w:rPr>
              <w:t>在教室、地下车位（1个车位大小）、校园走廊等多</w:t>
            </w:r>
          </w:p>
          <w:p>
            <w:pPr>
              <w:pStyle w:val="6"/>
              <w:spacing w:before="26" w:line="219" w:lineRule="auto"/>
              <w:ind w:left="115"/>
              <w:rPr>
                <w:sz w:val="24"/>
                <w:szCs w:val="24"/>
              </w:rPr>
            </w:pPr>
            <w:r>
              <w:rPr>
                <w:spacing w:val="-1"/>
                <w:sz w:val="24"/>
                <w:szCs w:val="24"/>
              </w:rPr>
              <w:t>个场所均可搭建。同时搭拆简易，含电动充气泵，充</w:t>
            </w:r>
          </w:p>
          <w:p>
            <w:pPr>
              <w:pStyle w:val="6"/>
              <w:spacing w:before="24" w:line="219" w:lineRule="auto"/>
              <w:ind w:left="116"/>
              <w:rPr>
                <w:sz w:val="24"/>
                <w:szCs w:val="24"/>
              </w:rPr>
            </w:pPr>
            <w:r>
              <w:rPr>
                <w:spacing w:val="-4"/>
                <w:sz w:val="24"/>
                <w:szCs w:val="24"/>
              </w:rPr>
              <w:t>气时间约</w:t>
            </w:r>
            <w:r>
              <w:rPr>
                <w:spacing w:val="-41"/>
                <w:sz w:val="24"/>
                <w:szCs w:val="24"/>
              </w:rPr>
              <w:t xml:space="preserve"> </w:t>
            </w:r>
            <w:r>
              <w:rPr>
                <w:spacing w:val="-4"/>
                <w:sz w:val="24"/>
                <w:szCs w:val="24"/>
              </w:rPr>
              <w:t>5</w:t>
            </w:r>
            <w:r>
              <w:rPr>
                <w:spacing w:val="-47"/>
                <w:sz w:val="24"/>
                <w:szCs w:val="24"/>
              </w:rPr>
              <w:t xml:space="preserve"> </w:t>
            </w:r>
            <w:r>
              <w:rPr>
                <w:spacing w:val="-4"/>
                <w:sz w:val="24"/>
                <w:szCs w:val="24"/>
              </w:rPr>
              <w:t>分钟</w:t>
            </w:r>
            <w:r>
              <w:rPr>
                <w:spacing w:val="115"/>
                <w:sz w:val="24"/>
                <w:szCs w:val="24"/>
              </w:rPr>
              <w:t xml:space="preserve"> </w:t>
            </w:r>
            <w:r>
              <w:rPr>
                <w:spacing w:val="-4"/>
                <w:sz w:val="24"/>
                <w:szCs w:val="24"/>
              </w:rPr>
              <w:t>（隔</w:t>
            </w:r>
            <w:r>
              <w:rPr>
                <w:spacing w:val="-33"/>
                <w:sz w:val="24"/>
                <w:szCs w:val="24"/>
              </w:rPr>
              <w:t xml:space="preserve"> </w:t>
            </w:r>
            <w:r>
              <w:rPr>
                <w:spacing w:val="-4"/>
                <w:sz w:val="24"/>
                <w:szCs w:val="24"/>
              </w:rPr>
              <w:t>1</w:t>
            </w:r>
            <w:r>
              <w:rPr>
                <w:spacing w:val="-50"/>
                <w:sz w:val="24"/>
                <w:szCs w:val="24"/>
              </w:rPr>
              <w:t xml:space="preserve"> </w:t>
            </w:r>
            <w:r>
              <w:rPr>
                <w:spacing w:val="-4"/>
                <w:sz w:val="24"/>
                <w:szCs w:val="24"/>
              </w:rPr>
              <w:t>周适当补气）。高密度纤维</w:t>
            </w:r>
          </w:p>
          <w:p>
            <w:pPr>
              <w:pStyle w:val="6"/>
              <w:spacing w:before="28" w:line="206" w:lineRule="auto"/>
              <w:ind w:left="947"/>
              <w:rPr>
                <w:sz w:val="24"/>
                <w:szCs w:val="24"/>
              </w:rPr>
            </w:pPr>
            <w:r>
              <w:rPr>
                <w:spacing w:val="-1"/>
                <w:sz w:val="24"/>
                <w:szCs w:val="24"/>
              </w:rPr>
              <w:t>材质，耐用可靠含，含修补工具包。</w:t>
            </w:r>
          </w:p>
        </w:tc>
        <w:tc>
          <w:tcPr>
            <w:tcW w:w="842" w:type="dxa"/>
            <w:vAlign w:val="top"/>
          </w:tcPr>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88" w:lineRule="auto"/>
              <w:rPr>
                <w:rFonts w:ascii="Arial"/>
                <w:sz w:val="21"/>
              </w:rPr>
            </w:pPr>
          </w:p>
          <w:p>
            <w:pPr>
              <w:spacing w:line="288" w:lineRule="auto"/>
              <w:rPr>
                <w:rFonts w:ascii="Arial"/>
                <w:sz w:val="21"/>
              </w:rPr>
            </w:pPr>
          </w:p>
          <w:p>
            <w:pPr>
              <w:pStyle w:val="6"/>
              <w:spacing w:before="78"/>
              <w:ind w:left="174"/>
              <w:rPr>
                <w:sz w:val="24"/>
                <w:szCs w:val="24"/>
              </w:rPr>
            </w:pPr>
            <w:r>
              <w:rPr>
                <w:spacing w:val="-10"/>
                <w:sz w:val="24"/>
                <w:szCs w:val="24"/>
              </w:rPr>
              <w:t>152</w:t>
            </w:r>
          </w:p>
          <w:p>
            <w:pPr>
              <w:pStyle w:val="6"/>
              <w:spacing w:before="153"/>
              <w:ind w:left="218"/>
              <w:rPr>
                <w:sz w:val="24"/>
                <w:szCs w:val="24"/>
              </w:rPr>
            </w:pPr>
            <w:r>
              <w:rPr>
                <w:spacing w:val="-6"/>
                <w:sz w:val="24"/>
                <w:szCs w:val="24"/>
              </w:rPr>
              <w:t>00</w:t>
            </w:r>
          </w:p>
        </w:tc>
        <w:tc>
          <w:tcPr>
            <w:tcW w:w="511"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38" w:lineRule="auto"/>
              <w:ind w:left="148"/>
              <w:rPr>
                <w:sz w:val="24"/>
                <w:szCs w:val="24"/>
              </w:rPr>
            </w:pPr>
            <w:r>
              <w:rPr>
                <w:spacing w:val="-8"/>
                <w:sz w:val="24"/>
                <w:szCs w:val="24"/>
              </w:rPr>
              <w:t>76</w:t>
            </w:r>
          </w:p>
          <w:p>
            <w:pPr>
              <w:pStyle w:val="6"/>
              <w:spacing w:line="239" w:lineRule="auto"/>
              <w:ind w:left="144"/>
              <w:rPr>
                <w:sz w:val="24"/>
                <w:szCs w:val="24"/>
              </w:rPr>
            </w:pPr>
            <w:r>
              <w:rPr>
                <w:spacing w:val="-6"/>
                <w:sz w:val="24"/>
                <w:szCs w:val="24"/>
              </w:rPr>
              <w:t>00</w:t>
            </w:r>
          </w:p>
        </w:tc>
        <w:tc>
          <w:tcPr>
            <w:tcW w:w="546"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38" w:lineRule="auto"/>
              <w:ind w:left="167"/>
              <w:rPr>
                <w:sz w:val="24"/>
                <w:szCs w:val="24"/>
              </w:rPr>
            </w:pPr>
            <w:r>
              <w:rPr>
                <w:spacing w:val="-8"/>
                <w:sz w:val="24"/>
                <w:szCs w:val="24"/>
              </w:rPr>
              <w:t>76</w:t>
            </w:r>
          </w:p>
          <w:p>
            <w:pPr>
              <w:pStyle w:val="6"/>
              <w:spacing w:line="239" w:lineRule="auto"/>
              <w:ind w:left="163"/>
              <w:rPr>
                <w:sz w:val="24"/>
                <w:szCs w:val="24"/>
              </w:rPr>
            </w:pPr>
            <w:r>
              <w:rPr>
                <w:spacing w:val="-6"/>
                <w:sz w:val="24"/>
                <w:szCs w:val="24"/>
              </w:rPr>
              <w:t>00</w:t>
            </w:r>
          </w:p>
        </w:tc>
        <w:tc>
          <w:tcPr>
            <w:tcW w:w="529"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6"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814"/>
              <w:rPr>
                <w:sz w:val="24"/>
                <w:szCs w:val="24"/>
              </w:rPr>
            </w:pPr>
            <w:r>
              <w:rPr>
                <w:spacing w:val="34"/>
                <w:sz w:val="24"/>
                <w:szCs w:val="24"/>
              </w:rPr>
              <w:t>杭州</w:t>
            </w:r>
          </w:p>
        </w:tc>
        <w:tc>
          <w:tcPr>
            <w:tcW w:w="922" w:type="dxa"/>
            <w:vAlign w:val="top"/>
          </w:tcPr>
          <w:p>
            <w:pPr>
              <w:spacing w:line="266" w:lineRule="auto"/>
              <w:rPr>
                <w:rFonts w:ascii="Arial"/>
                <w:sz w:val="21"/>
              </w:rPr>
            </w:pPr>
          </w:p>
          <w:p>
            <w:pPr>
              <w:pStyle w:val="6"/>
              <w:spacing w:before="78" w:line="219" w:lineRule="auto"/>
              <w:ind w:left="230"/>
              <w:rPr>
                <w:sz w:val="24"/>
                <w:szCs w:val="24"/>
              </w:rPr>
            </w:pPr>
            <w:r>
              <w:rPr>
                <w:spacing w:val="-5"/>
                <w:sz w:val="24"/>
                <w:szCs w:val="24"/>
              </w:rPr>
              <w:t>杭州</w:t>
            </w:r>
          </w:p>
          <w:p>
            <w:pPr>
              <w:pStyle w:val="6"/>
              <w:spacing w:before="27" w:line="220" w:lineRule="auto"/>
              <w:ind w:left="253"/>
              <w:rPr>
                <w:sz w:val="24"/>
                <w:szCs w:val="24"/>
              </w:rPr>
            </w:pPr>
            <w:r>
              <w:rPr>
                <w:spacing w:val="-16"/>
                <w:sz w:val="24"/>
                <w:szCs w:val="24"/>
              </w:rPr>
              <w:t>中天</w:t>
            </w:r>
          </w:p>
          <w:p>
            <w:pPr>
              <w:pStyle w:val="6"/>
              <w:spacing w:before="23" w:line="219" w:lineRule="auto"/>
              <w:ind w:left="230"/>
              <w:rPr>
                <w:sz w:val="24"/>
                <w:szCs w:val="24"/>
              </w:rPr>
            </w:pPr>
            <w:r>
              <w:rPr>
                <w:spacing w:val="-5"/>
                <w:sz w:val="24"/>
                <w:szCs w:val="24"/>
              </w:rPr>
              <w:t>模型</w:t>
            </w:r>
          </w:p>
          <w:p>
            <w:pPr>
              <w:pStyle w:val="6"/>
              <w:spacing w:before="26" w:line="220" w:lineRule="auto"/>
              <w:ind w:left="232"/>
              <w:rPr>
                <w:sz w:val="24"/>
                <w:szCs w:val="24"/>
              </w:rPr>
            </w:pPr>
            <w:r>
              <w:rPr>
                <w:spacing w:val="-6"/>
                <w:sz w:val="24"/>
                <w:szCs w:val="24"/>
              </w:rPr>
              <w:t>有限</w:t>
            </w:r>
          </w:p>
          <w:p>
            <w:pPr>
              <w:pStyle w:val="6"/>
              <w:spacing w:before="27" w:line="219" w:lineRule="auto"/>
              <w:ind w:left="238"/>
              <w:rPr>
                <w:sz w:val="24"/>
                <w:szCs w:val="24"/>
              </w:rPr>
            </w:pPr>
            <w:r>
              <w:rPr>
                <w:spacing w:val="-9"/>
                <w:sz w:val="24"/>
                <w:szCs w:val="24"/>
              </w:rPr>
              <w:t>公司</w:t>
            </w:r>
          </w:p>
        </w:tc>
        <w:tc>
          <w:tcPr>
            <w:tcW w:w="1082"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872" w:hRule="atLeast"/>
        </w:trPr>
        <w:tc>
          <w:tcPr>
            <w:tcW w:w="497"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ind w:left="138"/>
              <w:rPr>
                <w:sz w:val="24"/>
                <w:szCs w:val="24"/>
              </w:rPr>
            </w:pPr>
            <w:r>
              <w:rPr>
                <w:spacing w:val="-8"/>
                <w:sz w:val="24"/>
                <w:szCs w:val="24"/>
              </w:rPr>
              <w:t>32</w:t>
            </w:r>
          </w:p>
        </w:tc>
        <w:tc>
          <w:tcPr>
            <w:tcW w:w="1125" w:type="dxa"/>
            <w:vAlign w:val="top"/>
          </w:tcPr>
          <w:p>
            <w:pPr>
              <w:spacing w:line="288" w:lineRule="auto"/>
              <w:rPr>
                <w:rFonts w:ascii="Arial"/>
                <w:sz w:val="21"/>
              </w:rPr>
            </w:pPr>
          </w:p>
          <w:p>
            <w:pPr>
              <w:spacing w:line="289" w:lineRule="auto"/>
              <w:rPr>
                <w:rFonts w:ascii="Arial"/>
                <w:sz w:val="21"/>
              </w:rPr>
            </w:pPr>
          </w:p>
          <w:p>
            <w:pPr>
              <w:pStyle w:val="6"/>
              <w:spacing w:before="78" w:line="242" w:lineRule="auto"/>
              <w:ind w:left="330" w:right="201" w:hanging="119"/>
              <w:rPr>
                <w:sz w:val="24"/>
                <w:szCs w:val="24"/>
              </w:rPr>
            </w:pPr>
            <w:r>
              <w:rPr>
                <w:spacing w:val="-5"/>
                <w:sz w:val="24"/>
                <w:szCs w:val="24"/>
              </w:rPr>
              <w:t>竞速无</w:t>
            </w:r>
            <w:r>
              <w:rPr>
                <w:spacing w:val="-6"/>
                <w:sz w:val="24"/>
                <w:szCs w:val="24"/>
              </w:rPr>
              <w:t>人机</w:t>
            </w:r>
          </w:p>
        </w:tc>
        <w:tc>
          <w:tcPr>
            <w:tcW w:w="5724" w:type="dxa"/>
            <w:vAlign w:val="top"/>
          </w:tcPr>
          <w:p>
            <w:pPr>
              <w:pStyle w:val="6"/>
              <w:spacing w:before="37" w:line="214" w:lineRule="auto"/>
              <w:ind w:left="137"/>
              <w:rPr>
                <w:sz w:val="24"/>
                <w:szCs w:val="24"/>
              </w:rPr>
            </w:pPr>
            <w:r>
              <w:rPr>
                <w:spacing w:val="-1"/>
                <w:sz w:val="24"/>
                <w:szCs w:val="24"/>
              </w:rPr>
              <w:t>中天模型/重量：23.5g（含电池</w:t>
            </w:r>
            <w:r>
              <w:rPr>
                <w:spacing w:val="9"/>
                <w:sz w:val="24"/>
                <w:szCs w:val="24"/>
              </w:rPr>
              <w:t>），</w:t>
            </w:r>
            <w:r>
              <w:rPr>
                <w:spacing w:val="-1"/>
                <w:sz w:val="24"/>
                <w:szCs w:val="24"/>
              </w:rPr>
              <w:t>轴距：65mm，电</w:t>
            </w:r>
          </w:p>
          <w:p>
            <w:pPr>
              <w:pStyle w:val="6"/>
              <w:spacing w:before="33" w:line="219" w:lineRule="auto"/>
              <w:ind w:left="167"/>
              <w:rPr>
                <w:sz w:val="24"/>
                <w:szCs w:val="24"/>
              </w:rPr>
            </w:pPr>
            <w:r>
              <w:rPr>
                <w:spacing w:val="-1"/>
                <w:sz w:val="24"/>
                <w:szCs w:val="24"/>
              </w:rPr>
              <w:t>机：6</w:t>
            </w:r>
            <w:r>
              <w:rPr>
                <w:spacing w:val="-46"/>
                <w:sz w:val="24"/>
                <w:szCs w:val="24"/>
              </w:rPr>
              <w:t xml:space="preserve"> </w:t>
            </w:r>
            <w:r>
              <w:rPr>
                <w:spacing w:val="-1"/>
                <w:sz w:val="24"/>
                <w:szCs w:val="24"/>
              </w:rPr>
              <w:t>系列有刷空心杯，飞控</w:t>
            </w:r>
            <w:r>
              <w:rPr>
                <w:spacing w:val="-58"/>
                <w:sz w:val="24"/>
                <w:szCs w:val="24"/>
              </w:rPr>
              <w:t xml:space="preserve"> </w:t>
            </w:r>
            <w:r>
              <w:rPr>
                <w:spacing w:val="-1"/>
                <w:sz w:val="24"/>
                <w:szCs w:val="24"/>
              </w:rPr>
              <w:t>MCU：有刷飞控接</w:t>
            </w:r>
            <w:r>
              <w:rPr>
                <w:spacing w:val="-2"/>
                <w:sz w:val="24"/>
                <w:szCs w:val="24"/>
              </w:rPr>
              <w:t>收机</w:t>
            </w:r>
          </w:p>
          <w:p>
            <w:pPr>
              <w:pStyle w:val="6"/>
              <w:spacing w:before="25" w:line="217" w:lineRule="auto"/>
              <w:ind w:left="171"/>
              <w:rPr>
                <w:sz w:val="24"/>
                <w:szCs w:val="24"/>
              </w:rPr>
            </w:pPr>
            <w:r>
              <w:rPr>
                <w:spacing w:val="-1"/>
                <w:sz w:val="24"/>
                <w:szCs w:val="24"/>
              </w:rPr>
              <w:t>二合一，螺旋桨叶：31mm，电池：1S 220mah，其它</w:t>
            </w:r>
          </w:p>
          <w:p>
            <w:pPr>
              <w:pStyle w:val="6"/>
              <w:spacing w:before="30" w:line="219" w:lineRule="auto"/>
              <w:ind w:left="711"/>
              <w:rPr>
                <w:sz w:val="24"/>
                <w:szCs w:val="24"/>
              </w:rPr>
            </w:pPr>
            <w:r>
              <w:rPr>
                <w:spacing w:val="-4"/>
                <w:sz w:val="24"/>
                <w:szCs w:val="24"/>
              </w:rPr>
              <w:t>功能：</w:t>
            </w:r>
            <w:r>
              <w:rPr>
                <w:spacing w:val="-63"/>
                <w:sz w:val="24"/>
                <w:szCs w:val="24"/>
              </w:rPr>
              <w:t xml:space="preserve"> </w:t>
            </w:r>
            <w:r>
              <w:rPr>
                <w:spacing w:val="-4"/>
                <w:sz w:val="24"/>
                <w:szCs w:val="24"/>
              </w:rPr>
              <w:t>自稳悬停，三段变速，定高功能。</w:t>
            </w:r>
          </w:p>
          <w:p>
            <w:pPr>
              <w:pStyle w:val="6"/>
              <w:spacing w:before="26" w:line="219" w:lineRule="auto"/>
              <w:ind w:left="122"/>
              <w:rPr>
                <w:sz w:val="24"/>
                <w:szCs w:val="24"/>
              </w:rPr>
            </w:pPr>
            <w:r>
              <w:rPr>
                <w:spacing w:val="-3"/>
                <w:sz w:val="24"/>
                <w:szCs w:val="24"/>
              </w:rPr>
              <w:t>飞机：1</w:t>
            </w:r>
            <w:r>
              <w:rPr>
                <w:spacing w:val="-25"/>
                <w:sz w:val="24"/>
                <w:szCs w:val="24"/>
              </w:rPr>
              <w:t xml:space="preserve"> </w:t>
            </w:r>
            <w:r>
              <w:rPr>
                <w:spacing w:val="-3"/>
                <w:sz w:val="24"/>
                <w:szCs w:val="24"/>
              </w:rPr>
              <w:t>台，遥控器：1</w:t>
            </w:r>
            <w:r>
              <w:rPr>
                <w:spacing w:val="-51"/>
                <w:sz w:val="24"/>
                <w:szCs w:val="24"/>
              </w:rPr>
              <w:t xml:space="preserve"> </w:t>
            </w:r>
            <w:r>
              <w:rPr>
                <w:spacing w:val="-3"/>
                <w:sz w:val="24"/>
                <w:szCs w:val="24"/>
              </w:rPr>
              <w:t>个，电池：2</w:t>
            </w:r>
            <w:r>
              <w:rPr>
                <w:spacing w:val="-50"/>
                <w:sz w:val="24"/>
                <w:szCs w:val="24"/>
              </w:rPr>
              <w:t xml:space="preserve"> </w:t>
            </w:r>
            <w:r>
              <w:rPr>
                <w:spacing w:val="-3"/>
                <w:sz w:val="24"/>
                <w:szCs w:val="24"/>
              </w:rPr>
              <w:t>个，备用桨叶：</w:t>
            </w:r>
          </w:p>
          <w:p>
            <w:pPr>
              <w:pStyle w:val="6"/>
              <w:spacing w:before="26" w:line="206" w:lineRule="auto"/>
              <w:ind w:left="1865"/>
              <w:rPr>
                <w:sz w:val="24"/>
                <w:szCs w:val="24"/>
              </w:rPr>
            </w:pPr>
            <w:r>
              <w:rPr>
                <w:spacing w:val="-5"/>
                <w:sz w:val="24"/>
                <w:szCs w:val="24"/>
              </w:rPr>
              <w:t>1</w:t>
            </w:r>
            <w:r>
              <w:rPr>
                <w:spacing w:val="-44"/>
                <w:sz w:val="24"/>
                <w:szCs w:val="24"/>
              </w:rPr>
              <w:t xml:space="preserve"> </w:t>
            </w:r>
            <w:r>
              <w:rPr>
                <w:spacing w:val="-5"/>
                <w:sz w:val="24"/>
                <w:szCs w:val="24"/>
              </w:rPr>
              <w:t>套，充电器：1</w:t>
            </w:r>
            <w:r>
              <w:rPr>
                <w:spacing w:val="-50"/>
                <w:sz w:val="24"/>
                <w:szCs w:val="24"/>
              </w:rPr>
              <w:t xml:space="preserve"> </w:t>
            </w:r>
            <w:r>
              <w:rPr>
                <w:spacing w:val="-5"/>
                <w:sz w:val="24"/>
                <w:szCs w:val="24"/>
              </w:rPr>
              <w:t>个</w:t>
            </w:r>
          </w:p>
        </w:tc>
        <w:tc>
          <w:tcPr>
            <w:tcW w:w="842"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18" w:lineRule="auto"/>
              <w:ind w:left="161"/>
              <w:rPr>
                <w:sz w:val="24"/>
                <w:szCs w:val="24"/>
              </w:rPr>
            </w:pPr>
            <w:r>
              <w:rPr>
                <w:spacing w:val="-5"/>
                <w:sz w:val="24"/>
                <w:szCs w:val="24"/>
              </w:rPr>
              <w:t>20</w:t>
            </w:r>
            <w:r>
              <w:rPr>
                <w:spacing w:val="-48"/>
                <w:sz w:val="24"/>
                <w:szCs w:val="24"/>
              </w:rPr>
              <w:t xml:space="preserve"> </w:t>
            </w:r>
            <w:r>
              <w:rPr>
                <w:spacing w:val="-5"/>
                <w:sz w:val="24"/>
                <w:szCs w:val="24"/>
              </w:rPr>
              <w:t>套</w:t>
            </w:r>
          </w:p>
        </w:tc>
        <w:tc>
          <w:tcPr>
            <w:tcW w:w="657" w:type="dxa"/>
            <w:vAlign w:val="top"/>
          </w:tcPr>
          <w:p>
            <w:pPr>
              <w:spacing w:line="328" w:lineRule="auto"/>
              <w:rPr>
                <w:rFonts w:ascii="Arial"/>
                <w:sz w:val="21"/>
              </w:rPr>
            </w:pPr>
          </w:p>
          <w:p>
            <w:pPr>
              <w:spacing w:line="328" w:lineRule="auto"/>
              <w:rPr>
                <w:rFonts w:ascii="Arial"/>
                <w:sz w:val="21"/>
              </w:rPr>
            </w:pPr>
          </w:p>
          <w:p>
            <w:pPr>
              <w:pStyle w:val="6"/>
              <w:spacing w:before="78"/>
              <w:ind w:left="157"/>
              <w:rPr>
                <w:sz w:val="24"/>
                <w:szCs w:val="24"/>
              </w:rPr>
            </w:pPr>
            <w:r>
              <w:rPr>
                <w:spacing w:val="-4"/>
                <w:sz w:val="24"/>
                <w:szCs w:val="24"/>
              </w:rPr>
              <w:t>930</w:t>
            </w:r>
          </w:p>
        </w:tc>
        <w:tc>
          <w:tcPr>
            <w:tcW w:w="511" w:type="dxa"/>
            <w:vAlign w:val="top"/>
          </w:tcPr>
          <w:p>
            <w:pPr>
              <w:spacing w:line="288" w:lineRule="auto"/>
              <w:rPr>
                <w:rFonts w:ascii="Arial"/>
                <w:sz w:val="21"/>
              </w:rPr>
            </w:pPr>
          </w:p>
          <w:p>
            <w:pPr>
              <w:spacing w:line="289" w:lineRule="auto"/>
              <w:rPr>
                <w:rFonts w:ascii="Arial"/>
                <w:sz w:val="21"/>
              </w:rPr>
            </w:pPr>
          </w:p>
          <w:p>
            <w:pPr>
              <w:pStyle w:val="6"/>
              <w:spacing w:before="78"/>
              <w:ind w:left="141"/>
              <w:rPr>
                <w:sz w:val="24"/>
                <w:szCs w:val="24"/>
              </w:rPr>
            </w:pPr>
            <w:r>
              <w:rPr>
                <w:spacing w:val="-5"/>
                <w:sz w:val="24"/>
                <w:szCs w:val="24"/>
              </w:rPr>
              <w:t>46</w:t>
            </w:r>
          </w:p>
          <w:p>
            <w:pPr>
              <w:pStyle w:val="6"/>
              <w:ind w:left="207"/>
              <w:rPr>
                <w:sz w:val="24"/>
                <w:szCs w:val="24"/>
              </w:rPr>
            </w:pPr>
            <w:r>
              <w:rPr>
                <w:sz w:val="24"/>
                <w:szCs w:val="24"/>
              </w:rPr>
              <w:t>5</w:t>
            </w:r>
          </w:p>
        </w:tc>
        <w:tc>
          <w:tcPr>
            <w:tcW w:w="546" w:type="dxa"/>
            <w:vAlign w:val="top"/>
          </w:tcPr>
          <w:p>
            <w:pPr>
              <w:spacing w:line="288" w:lineRule="auto"/>
              <w:rPr>
                <w:rFonts w:ascii="Arial"/>
                <w:sz w:val="21"/>
              </w:rPr>
            </w:pPr>
          </w:p>
          <w:p>
            <w:pPr>
              <w:spacing w:line="289" w:lineRule="auto"/>
              <w:rPr>
                <w:rFonts w:ascii="Arial"/>
                <w:sz w:val="21"/>
              </w:rPr>
            </w:pPr>
          </w:p>
          <w:p>
            <w:pPr>
              <w:pStyle w:val="6"/>
              <w:spacing w:before="78"/>
              <w:ind w:left="162"/>
              <w:rPr>
                <w:sz w:val="24"/>
                <w:szCs w:val="24"/>
              </w:rPr>
            </w:pPr>
            <w:r>
              <w:rPr>
                <w:spacing w:val="-6"/>
                <w:sz w:val="24"/>
                <w:szCs w:val="24"/>
              </w:rPr>
              <w:t>93</w:t>
            </w:r>
          </w:p>
          <w:p>
            <w:pPr>
              <w:pStyle w:val="6"/>
              <w:ind w:left="163"/>
              <w:rPr>
                <w:sz w:val="24"/>
                <w:szCs w:val="24"/>
              </w:rPr>
            </w:pPr>
            <w:r>
              <w:rPr>
                <w:spacing w:val="-6"/>
                <w:sz w:val="24"/>
                <w:szCs w:val="24"/>
              </w:rPr>
              <w:t>00</w:t>
            </w:r>
          </w:p>
        </w:tc>
        <w:tc>
          <w:tcPr>
            <w:tcW w:w="529" w:type="dxa"/>
            <w:vAlign w:val="top"/>
          </w:tcPr>
          <w:p>
            <w:pPr>
              <w:spacing w:line="289" w:lineRule="auto"/>
              <w:rPr>
                <w:rFonts w:ascii="Arial"/>
                <w:sz w:val="21"/>
              </w:rPr>
            </w:pPr>
          </w:p>
          <w:p>
            <w:pPr>
              <w:spacing w:line="289"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194"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660"/>
              <w:rPr>
                <w:sz w:val="24"/>
                <w:szCs w:val="24"/>
              </w:rPr>
            </w:pPr>
            <w:r>
              <w:rPr>
                <w:spacing w:val="-1"/>
                <w:sz w:val="24"/>
                <w:szCs w:val="24"/>
              </w:rPr>
              <w:t>杭</w:t>
            </w:r>
            <w:r>
              <w:rPr>
                <w:spacing w:val="-47"/>
                <w:sz w:val="24"/>
                <w:szCs w:val="24"/>
              </w:rPr>
              <w:t xml:space="preserve"> </w:t>
            </w:r>
            <w:r>
              <w:rPr>
                <w:spacing w:val="-1"/>
                <w:sz w:val="24"/>
                <w:szCs w:val="24"/>
              </w:rPr>
              <w:t>州</w:t>
            </w:r>
          </w:p>
        </w:tc>
        <w:tc>
          <w:tcPr>
            <w:tcW w:w="922" w:type="dxa"/>
            <w:vAlign w:val="top"/>
          </w:tcPr>
          <w:p>
            <w:pPr>
              <w:pStyle w:val="6"/>
              <w:spacing w:before="193" w:line="219" w:lineRule="auto"/>
              <w:ind w:left="230"/>
              <w:rPr>
                <w:sz w:val="24"/>
                <w:szCs w:val="24"/>
              </w:rPr>
            </w:pPr>
            <w:r>
              <w:rPr>
                <w:spacing w:val="-5"/>
                <w:sz w:val="24"/>
                <w:szCs w:val="24"/>
              </w:rPr>
              <w:t>杭州</w:t>
            </w:r>
          </w:p>
          <w:p>
            <w:pPr>
              <w:pStyle w:val="6"/>
              <w:spacing w:before="25" w:line="220" w:lineRule="auto"/>
              <w:ind w:left="253"/>
              <w:rPr>
                <w:sz w:val="24"/>
                <w:szCs w:val="24"/>
              </w:rPr>
            </w:pPr>
            <w:r>
              <w:rPr>
                <w:spacing w:val="-16"/>
                <w:sz w:val="24"/>
                <w:szCs w:val="24"/>
              </w:rPr>
              <w:t>中天</w:t>
            </w:r>
          </w:p>
          <w:p>
            <w:pPr>
              <w:pStyle w:val="6"/>
              <w:spacing w:before="26" w:line="219" w:lineRule="auto"/>
              <w:ind w:left="230"/>
              <w:rPr>
                <w:sz w:val="24"/>
                <w:szCs w:val="24"/>
              </w:rPr>
            </w:pPr>
            <w:r>
              <w:rPr>
                <w:spacing w:val="-5"/>
                <w:sz w:val="24"/>
                <w:szCs w:val="24"/>
              </w:rPr>
              <w:t>模型</w:t>
            </w:r>
          </w:p>
          <w:p>
            <w:pPr>
              <w:pStyle w:val="6"/>
              <w:spacing w:before="24" w:line="220" w:lineRule="auto"/>
              <w:ind w:left="232"/>
              <w:rPr>
                <w:sz w:val="24"/>
                <w:szCs w:val="24"/>
              </w:rPr>
            </w:pPr>
            <w:r>
              <w:rPr>
                <w:spacing w:val="-6"/>
                <w:sz w:val="24"/>
                <w:szCs w:val="24"/>
              </w:rPr>
              <w:t>有限</w:t>
            </w:r>
          </w:p>
          <w:p>
            <w:pPr>
              <w:pStyle w:val="6"/>
              <w:spacing w:before="26" w:line="219" w:lineRule="auto"/>
              <w:ind w:left="238"/>
              <w:rPr>
                <w:sz w:val="24"/>
                <w:szCs w:val="24"/>
              </w:rPr>
            </w:pPr>
            <w:r>
              <w:rPr>
                <w:spacing w:val="-9"/>
                <w:sz w:val="24"/>
                <w:szCs w:val="24"/>
              </w:rPr>
              <w:t>公司</w:t>
            </w:r>
          </w:p>
        </w:tc>
        <w:tc>
          <w:tcPr>
            <w:tcW w:w="1082" w:type="dxa"/>
            <w:vAlign w:val="top"/>
          </w:tcPr>
          <w:p>
            <w:pPr>
              <w:spacing w:line="289" w:lineRule="auto"/>
              <w:rPr>
                <w:rFonts w:ascii="Arial"/>
                <w:sz w:val="21"/>
              </w:rPr>
            </w:pPr>
          </w:p>
          <w:p>
            <w:pPr>
              <w:spacing w:line="290"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0" w:hRule="atLeast"/>
        </w:trPr>
        <w:tc>
          <w:tcPr>
            <w:tcW w:w="497" w:type="dxa"/>
            <w:vAlign w:val="top"/>
          </w:tcPr>
          <w:p>
            <w:pPr>
              <w:spacing w:line="288" w:lineRule="auto"/>
              <w:rPr>
                <w:rFonts w:ascii="Arial"/>
                <w:sz w:val="21"/>
              </w:rPr>
            </w:pPr>
          </w:p>
          <w:p>
            <w:pPr>
              <w:spacing w:line="289" w:lineRule="auto"/>
              <w:rPr>
                <w:rFonts w:ascii="Arial"/>
                <w:sz w:val="21"/>
              </w:rPr>
            </w:pPr>
          </w:p>
          <w:p>
            <w:pPr>
              <w:pStyle w:val="6"/>
              <w:spacing w:before="78"/>
              <w:ind w:left="138"/>
              <w:rPr>
                <w:sz w:val="24"/>
                <w:szCs w:val="24"/>
              </w:rPr>
            </w:pPr>
            <w:r>
              <w:rPr>
                <w:spacing w:val="-8"/>
                <w:sz w:val="24"/>
                <w:szCs w:val="24"/>
              </w:rPr>
              <w:t>33</w:t>
            </w:r>
          </w:p>
        </w:tc>
        <w:tc>
          <w:tcPr>
            <w:tcW w:w="1125" w:type="dxa"/>
            <w:vAlign w:val="top"/>
          </w:tcPr>
          <w:p>
            <w:pPr>
              <w:spacing w:line="270" w:lineRule="auto"/>
              <w:rPr>
                <w:rFonts w:ascii="Arial"/>
                <w:sz w:val="21"/>
              </w:rPr>
            </w:pPr>
          </w:p>
          <w:p>
            <w:pPr>
              <w:pStyle w:val="6"/>
              <w:spacing w:before="78" w:line="220" w:lineRule="auto"/>
              <w:ind w:left="211"/>
              <w:rPr>
                <w:sz w:val="24"/>
                <w:szCs w:val="24"/>
              </w:rPr>
            </w:pPr>
            <w:r>
              <w:rPr>
                <w:spacing w:val="-5"/>
                <w:sz w:val="24"/>
                <w:szCs w:val="24"/>
              </w:rPr>
              <w:t>竞速无</w:t>
            </w:r>
          </w:p>
          <w:p>
            <w:pPr>
              <w:pStyle w:val="6"/>
              <w:spacing w:before="23" w:line="219" w:lineRule="auto"/>
              <w:ind w:left="210"/>
              <w:rPr>
                <w:sz w:val="24"/>
                <w:szCs w:val="24"/>
              </w:rPr>
            </w:pPr>
            <w:r>
              <w:rPr>
                <w:spacing w:val="-4"/>
                <w:sz w:val="24"/>
                <w:szCs w:val="24"/>
              </w:rPr>
              <w:t>人机电</w:t>
            </w:r>
          </w:p>
          <w:p>
            <w:pPr>
              <w:pStyle w:val="6"/>
              <w:spacing w:before="27" w:line="227" w:lineRule="auto"/>
              <w:ind w:left="448"/>
              <w:rPr>
                <w:sz w:val="24"/>
                <w:szCs w:val="24"/>
              </w:rPr>
            </w:pPr>
            <w:r>
              <w:rPr>
                <w:sz w:val="24"/>
                <w:szCs w:val="24"/>
              </w:rPr>
              <w:t>池</w:t>
            </w:r>
          </w:p>
        </w:tc>
        <w:tc>
          <w:tcPr>
            <w:tcW w:w="5724" w:type="dxa"/>
            <w:vAlign w:val="top"/>
          </w:tcPr>
          <w:p>
            <w:pPr>
              <w:spacing w:line="270" w:lineRule="auto"/>
              <w:rPr>
                <w:rFonts w:ascii="Arial"/>
                <w:sz w:val="21"/>
              </w:rPr>
            </w:pPr>
          </w:p>
          <w:p>
            <w:pPr>
              <w:pStyle w:val="6"/>
              <w:spacing w:before="78" w:line="214" w:lineRule="auto"/>
              <w:ind w:left="137"/>
              <w:rPr>
                <w:sz w:val="24"/>
                <w:szCs w:val="24"/>
              </w:rPr>
            </w:pPr>
            <w:r>
              <w:rPr>
                <w:spacing w:val="-1"/>
                <w:sz w:val="24"/>
                <w:szCs w:val="24"/>
              </w:rPr>
              <w:t>中天模型/重量：23.5g（含电池</w:t>
            </w:r>
            <w:r>
              <w:rPr>
                <w:spacing w:val="9"/>
                <w:sz w:val="24"/>
                <w:szCs w:val="24"/>
              </w:rPr>
              <w:t>），</w:t>
            </w:r>
            <w:r>
              <w:rPr>
                <w:spacing w:val="-1"/>
                <w:sz w:val="24"/>
                <w:szCs w:val="24"/>
              </w:rPr>
              <w:t>轴距：65mm，电</w:t>
            </w:r>
          </w:p>
          <w:p>
            <w:pPr>
              <w:pStyle w:val="6"/>
              <w:spacing w:before="31" w:line="219" w:lineRule="auto"/>
              <w:ind w:left="167"/>
              <w:rPr>
                <w:sz w:val="24"/>
                <w:szCs w:val="24"/>
              </w:rPr>
            </w:pPr>
            <w:r>
              <w:rPr>
                <w:spacing w:val="-1"/>
                <w:sz w:val="24"/>
                <w:szCs w:val="24"/>
              </w:rPr>
              <w:t>机：6</w:t>
            </w:r>
            <w:r>
              <w:rPr>
                <w:spacing w:val="-46"/>
                <w:sz w:val="24"/>
                <w:szCs w:val="24"/>
              </w:rPr>
              <w:t xml:space="preserve"> </w:t>
            </w:r>
            <w:r>
              <w:rPr>
                <w:spacing w:val="-1"/>
                <w:sz w:val="24"/>
                <w:szCs w:val="24"/>
              </w:rPr>
              <w:t>系列有刷空心杯，飞控</w:t>
            </w:r>
            <w:r>
              <w:rPr>
                <w:spacing w:val="-58"/>
                <w:sz w:val="24"/>
                <w:szCs w:val="24"/>
              </w:rPr>
              <w:t xml:space="preserve"> </w:t>
            </w:r>
            <w:r>
              <w:rPr>
                <w:spacing w:val="-1"/>
                <w:sz w:val="24"/>
                <w:szCs w:val="24"/>
              </w:rPr>
              <w:t>MCU：有刷飞控接</w:t>
            </w:r>
            <w:r>
              <w:rPr>
                <w:spacing w:val="-2"/>
                <w:sz w:val="24"/>
                <w:szCs w:val="24"/>
              </w:rPr>
              <w:t>收机</w:t>
            </w:r>
          </w:p>
          <w:p>
            <w:pPr>
              <w:pStyle w:val="6"/>
              <w:spacing w:before="27" w:line="218" w:lineRule="auto"/>
              <w:ind w:left="771"/>
              <w:rPr>
                <w:sz w:val="24"/>
                <w:szCs w:val="24"/>
              </w:rPr>
            </w:pPr>
            <w:r>
              <w:rPr>
                <w:spacing w:val="-1"/>
                <w:sz w:val="24"/>
                <w:szCs w:val="24"/>
              </w:rPr>
              <w:t>二合一无人机专用锂电池，1S/220mah。</w:t>
            </w:r>
          </w:p>
        </w:tc>
        <w:tc>
          <w:tcPr>
            <w:tcW w:w="842" w:type="dxa"/>
            <w:vAlign w:val="top"/>
          </w:tcPr>
          <w:p>
            <w:pPr>
              <w:spacing w:line="289" w:lineRule="auto"/>
              <w:rPr>
                <w:rFonts w:ascii="Arial"/>
                <w:sz w:val="21"/>
              </w:rPr>
            </w:pPr>
          </w:p>
          <w:p>
            <w:pPr>
              <w:spacing w:line="289" w:lineRule="auto"/>
              <w:rPr>
                <w:rFonts w:ascii="Arial"/>
                <w:sz w:val="21"/>
              </w:rPr>
            </w:pPr>
          </w:p>
          <w:p>
            <w:pPr>
              <w:pStyle w:val="6"/>
              <w:spacing w:before="78" w:line="219" w:lineRule="auto"/>
              <w:ind w:left="157"/>
              <w:rPr>
                <w:sz w:val="24"/>
                <w:szCs w:val="24"/>
              </w:rPr>
            </w:pPr>
            <w:r>
              <w:rPr>
                <w:spacing w:val="-3"/>
                <w:sz w:val="24"/>
                <w:szCs w:val="24"/>
              </w:rPr>
              <w:t>40</w:t>
            </w:r>
            <w:r>
              <w:rPr>
                <w:spacing w:val="-51"/>
                <w:sz w:val="24"/>
                <w:szCs w:val="24"/>
              </w:rPr>
              <w:t xml:space="preserve"> </w:t>
            </w:r>
            <w:r>
              <w:rPr>
                <w:spacing w:val="-3"/>
                <w:sz w:val="24"/>
                <w:szCs w:val="24"/>
              </w:rPr>
              <w:t>个</w:t>
            </w:r>
          </w:p>
        </w:tc>
        <w:tc>
          <w:tcPr>
            <w:tcW w:w="657" w:type="dxa"/>
            <w:vAlign w:val="top"/>
          </w:tcPr>
          <w:p>
            <w:pPr>
              <w:spacing w:line="250" w:lineRule="auto"/>
              <w:rPr>
                <w:rFonts w:ascii="Arial"/>
                <w:sz w:val="21"/>
              </w:rPr>
            </w:pPr>
          </w:p>
          <w:p>
            <w:pPr>
              <w:spacing w:line="251" w:lineRule="auto"/>
              <w:rPr>
                <w:rFonts w:ascii="Arial"/>
                <w:sz w:val="21"/>
              </w:rPr>
            </w:pPr>
          </w:p>
          <w:p>
            <w:pPr>
              <w:pStyle w:val="6"/>
              <w:spacing w:before="78"/>
              <w:ind w:left="218"/>
              <w:rPr>
                <w:sz w:val="24"/>
                <w:szCs w:val="24"/>
              </w:rPr>
            </w:pPr>
            <w:r>
              <w:rPr>
                <w:spacing w:val="-6"/>
                <w:sz w:val="24"/>
                <w:szCs w:val="24"/>
              </w:rPr>
              <w:t>68</w:t>
            </w:r>
          </w:p>
        </w:tc>
        <w:tc>
          <w:tcPr>
            <w:tcW w:w="511" w:type="dxa"/>
            <w:vAlign w:val="top"/>
          </w:tcPr>
          <w:p>
            <w:pPr>
              <w:spacing w:line="288" w:lineRule="auto"/>
              <w:rPr>
                <w:rFonts w:ascii="Arial"/>
                <w:sz w:val="21"/>
              </w:rPr>
            </w:pPr>
          </w:p>
          <w:p>
            <w:pPr>
              <w:spacing w:line="289" w:lineRule="auto"/>
              <w:rPr>
                <w:rFonts w:ascii="Arial"/>
                <w:sz w:val="21"/>
              </w:rPr>
            </w:pPr>
          </w:p>
          <w:p>
            <w:pPr>
              <w:pStyle w:val="6"/>
              <w:spacing w:before="78"/>
              <w:ind w:left="147"/>
              <w:rPr>
                <w:sz w:val="24"/>
                <w:szCs w:val="24"/>
              </w:rPr>
            </w:pPr>
            <w:r>
              <w:rPr>
                <w:spacing w:val="-8"/>
                <w:sz w:val="24"/>
                <w:szCs w:val="24"/>
              </w:rPr>
              <w:t>34</w:t>
            </w:r>
          </w:p>
        </w:tc>
        <w:tc>
          <w:tcPr>
            <w:tcW w:w="546" w:type="dxa"/>
            <w:vAlign w:val="top"/>
          </w:tcPr>
          <w:p>
            <w:pPr>
              <w:spacing w:line="422" w:lineRule="auto"/>
              <w:rPr>
                <w:rFonts w:ascii="Arial"/>
                <w:sz w:val="21"/>
              </w:rPr>
            </w:pPr>
          </w:p>
          <w:p>
            <w:pPr>
              <w:pStyle w:val="6"/>
              <w:spacing w:before="78"/>
              <w:ind w:left="179"/>
              <w:rPr>
                <w:sz w:val="24"/>
                <w:szCs w:val="24"/>
              </w:rPr>
            </w:pPr>
            <w:r>
              <w:rPr>
                <w:spacing w:val="-14"/>
                <w:sz w:val="24"/>
                <w:szCs w:val="24"/>
              </w:rPr>
              <w:t>13</w:t>
            </w:r>
          </w:p>
          <w:p>
            <w:pPr>
              <w:pStyle w:val="6"/>
              <w:ind w:left="163"/>
              <w:rPr>
                <w:sz w:val="24"/>
                <w:szCs w:val="24"/>
              </w:rPr>
            </w:pPr>
            <w:r>
              <w:rPr>
                <w:spacing w:val="-6"/>
                <w:sz w:val="24"/>
                <w:szCs w:val="24"/>
              </w:rPr>
              <w:t>60</w:t>
            </w:r>
          </w:p>
        </w:tc>
        <w:tc>
          <w:tcPr>
            <w:tcW w:w="529" w:type="dxa"/>
            <w:vAlign w:val="top"/>
          </w:tcPr>
          <w:p>
            <w:pPr>
              <w:spacing w:line="423"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7" w:line="205"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503"/>
              <w:rPr>
                <w:sz w:val="24"/>
                <w:szCs w:val="24"/>
              </w:rPr>
            </w:pPr>
            <w:r>
              <w:rPr>
                <w:spacing w:val="-1"/>
                <w:sz w:val="24"/>
                <w:szCs w:val="24"/>
              </w:rPr>
              <w:t>杭</w:t>
            </w:r>
            <w:r>
              <w:rPr>
                <w:spacing w:val="-47"/>
                <w:sz w:val="24"/>
                <w:szCs w:val="24"/>
              </w:rPr>
              <w:t xml:space="preserve"> </w:t>
            </w:r>
            <w:r>
              <w:rPr>
                <w:spacing w:val="-1"/>
                <w:sz w:val="24"/>
                <w:szCs w:val="24"/>
              </w:rPr>
              <w:t>州</w:t>
            </w:r>
          </w:p>
        </w:tc>
        <w:tc>
          <w:tcPr>
            <w:tcW w:w="922" w:type="dxa"/>
            <w:vAlign w:val="top"/>
          </w:tcPr>
          <w:p>
            <w:pPr>
              <w:pStyle w:val="6"/>
              <w:spacing w:before="37" w:line="219" w:lineRule="auto"/>
              <w:ind w:left="230"/>
              <w:rPr>
                <w:sz w:val="24"/>
                <w:szCs w:val="24"/>
              </w:rPr>
            </w:pPr>
            <w:r>
              <w:rPr>
                <w:spacing w:val="-5"/>
                <w:sz w:val="24"/>
                <w:szCs w:val="24"/>
              </w:rPr>
              <w:t>杭州</w:t>
            </w:r>
          </w:p>
          <w:p>
            <w:pPr>
              <w:pStyle w:val="6"/>
              <w:spacing w:before="27" w:line="220" w:lineRule="auto"/>
              <w:ind w:left="253"/>
              <w:rPr>
                <w:sz w:val="24"/>
                <w:szCs w:val="24"/>
              </w:rPr>
            </w:pPr>
            <w:r>
              <w:rPr>
                <w:spacing w:val="-16"/>
                <w:sz w:val="24"/>
                <w:szCs w:val="24"/>
              </w:rPr>
              <w:t>中天</w:t>
            </w:r>
          </w:p>
          <w:p>
            <w:pPr>
              <w:pStyle w:val="6"/>
              <w:spacing w:before="23" w:line="219" w:lineRule="auto"/>
              <w:ind w:left="230"/>
              <w:rPr>
                <w:sz w:val="24"/>
                <w:szCs w:val="24"/>
              </w:rPr>
            </w:pPr>
            <w:r>
              <w:rPr>
                <w:spacing w:val="-5"/>
                <w:sz w:val="24"/>
                <w:szCs w:val="24"/>
              </w:rPr>
              <w:t>模型</w:t>
            </w:r>
          </w:p>
          <w:p>
            <w:pPr>
              <w:pStyle w:val="6"/>
              <w:spacing w:before="27" w:line="220" w:lineRule="auto"/>
              <w:ind w:left="232"/>
              <w:rPr>
                <w:sz w:val="24"/>
                <w:szCs w:val="24"/>
              </w:rPr>
            </w:pPr>
            <w:r>
              <w:rPr>
                <w:spacing w:val="-6"/>
                <w:sz w:val="24"/>
                <w:szCs w:val="24"/>
              </w:rPr>
              <w:t>有限</w:t>
            </w:r>
          </w:p>
          <w:p>
            <w:pPr>
              <w:pStyle w:val="6"/>
              <w:spacing w:before="26" w:line="205" w:lineRule="auto"/>
              <w:ind w:left="238"/>
              <w:rPr>
                <w:sz w:val="24"/>
                <w:szCs w:val="24"/>
              </w:rPr>
            </w:pPr>
            <w:r>
              <w:rPr>
                <w:spacing w:val="-9"/>
                <w:sz w:val="24"/>
                <w:szCs w:val="24"/>
              </w:rPr>
              <w:t>公司</w:t>
            </w:r>
          </w:p>
        </w:tc>
        <w:tc>
          <w:tcPr>
            <w:tcW w:w="1082" w:type="dxa"/>
            <w:vAlign w:val="top"/>
          </w:tcPr>
          <w:p>
            <w:pPr>
              <w:spacing w:line="423"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1" w:hRule="atLeast"/>
        </w:trPr>
        <w:tc>
          <w:tcPr>
            <w:tcW w:w="497" w:type="dxa"/>
            <w:vAlign w:val="top"/>
          </w:tcPr>
          <w:p>
            <w:pPr>
              <w:spacing w:line="269" w:lineRule="auto"/>
              <w:rPr>
                <w:rFonts w:ascii="Arial"/>
                <w:sz w:val="21"/>
              </w:rPr>
            </w:pPr>
          </w:p>
          <w:p>
            <w:pPr>
              <w:pStyle w:val="6"/>
              <w:spacing w:before="78"/>
              <w:ind w:left="138"/>
              <w:rPr>
                <w:sz w:val="24"/>
                <w:szCs w:val="24"/>
              </w:rPr>
            </w:pPr>
            <w:r>
              <w:rPr>
                <w:spacing w:val="-8"/>
                <w:sz w:val="24"/>
                <w:szCs w:val="24"/>
              </w:rPr>
              <w:t>34</w:t>
            </w:r>
          </w:p>
        </w:tc>
        <w:tc>
          <w:tcPr>
            <w:tcW w:w="1125" w:type="dxa"/>
            <w:vAlign w:val="top"/>
          </w:tcPr>
          <w:p>
            <w:pPr>
              <w:pStyle w:val="6"/>
              <w:spacing w:before="39" w:line="219" w:lineRule="auto"/>
              <w:ind w:left="210"/>
              <w:rPr>
                <w:sz w:val="24"/>
                <w:szCs w:val="24"/>
              </w:rPr>
            </w:pPr>
            <w:r>
              <w:rPr>
                <w:spacing w:val="-4"/>
                <w:sz w:val="24"/>
                <w:szCs w:val="24"/>
              </w:rPr>
              <w:t>无人机</w:t>
            </w:r>
          </w:p>
          <w:p>
            <w:pPr>
              <w:pStyle w:val="6"/>
              <w:spacing w:before="25" w:line="219" w:lineRule="auto"/>
              <w:ind w:left="207"/>
              <w:rPr>
                <w:sz w:val="24"/>
                <w:szCs w:val="24"/>
              </w:rPr>
            </w:pPr>
            <w:r>
              <w:rPr>
                <w:spacing w:val="-3"/>
                <w:sz w:val="24"/>
                <w:szCs w:val="24"/>
              </w:rPr>
              <w:t>接力任</w:t>
            </w:r>
          </w:p>
          <w:p>
            <w:pPr>
              <w:pStyle w:val="6"/>
              <w:spacing w:before="26" w:line="207" w:lineRule="auto"/>
              <w:ind w:left="210"/>
              <w:rPr>
                <w:sz w:val="24"/>
                <w:szCs w:val="24"/>
              </w:rPr>
            </w:pPr>
            <w:r>
              <w:rPr>
                <w:spacing w:val="-4"/>
                <w:sz w:val="24"/>
                <w:szCs w:val="24"/>
              </w:rPr>
              <w:t>务飞行</w:t>
            </w:r>
          </w:p>
        </w:tc>
        <w:tc>
          <w:tcPr>
            <w:tcW w:w="5724" w:type="dxa"/>
            <w:vAlign w:val="top"/>
          </w:tcPr>
          <w:p>
            <w:pPr>
              <w:pStyle w:val="6"/>
              <w:spacing w:before="39" w:line="219" w:lineRule="auto"/>
              <w:ind w:left="137"/>
              <w:rPr>
                <w:sz w:val="24"/>
                <w:szCs w:val="24"/>
              </w:rPr>
            </w:pPr>
            <w:r>
              <w:rPr>
                <w:spacing w:val="-3"/>
                <w:sz w:val="24"/>
                <w:szCs w:val="24"/>
              </w:rPr>
              <w:t>中天模型/满足“飞向北京 飞向太空</w:t>
            </w:r>
            <w:r>
              <w:rPr>
                <w:spacing w:val="-88"/>
                <w:sz w:val="24"/>
                <w:szCs w:val="24"/>
              </w:rPr>
              <w:t xml:space="preserve"> </w:t>
            </w:r>
            <w:r>
              <w:rPr>
                <w:spacing w:val="-3"/>
                <w:sz w:val="24"/>
                <w:szCs w:val="24"/>
              </w:rPr>
              <w:t>”青</w:t>
            </w:r>
            <w:r>
              <w:rPr>
                <w:spacing w:val="-4"/>
                <w:sz w:val="24"/>
                <w:szCs w:val="24"/>
              </w:rPr>
              <w:t>少年航空航</w:t>
            </w:r>
          </w:p>
          <w:p>
            <w:pPr>
              <w:pStyle w:val="6"/>
              <w:spacing w:before="25" w:line="216" w:lineRule="auto"/>
              <w:ind w:left="232"/>
              <w:rPr>
                <w:sz w:val="24"/>
                <w:szCs w:val="24"/>
              </w:rPr>
            </w:pPr>
            <w:r>
              <w:rPr>
                <w:spacing w:val="-1"/>
                <w:sz w:val="24"/>
                <w:szCs w:val="24"/>
              </w:rPr>
              <w:t>天模型教育竞赛活动规则要求的无人机接力任务飞</w:t>
            </w:r>
          </w:p>
          <w:p>
            <w:pPr>
              <w:pStyle w:val="6"/>
              <w:spacing w:before="31" w:line="207" w:lineRule="auto"/>
              <w:ind w:left="1283"/>
              <w:rPr>
                <w:sz w:val="24"/>
                <w:szCs w:val="24"/>
              </w:rPr>
            </w:pPr>
            <w:r>
              <w:rPr>
                <w:spacing w:val="-3"/>
                <w:sz w:val="24"/>
                <w:szCs w:val="24"/>
              </w:rPr>
              <w:t>行赛专用场地可定制学校</w:t>
            </w:r>
            <w:r>
              <w:rPr>
                <w:spacing w:val="-30"/>
                <w:sz w:val="24"/>
                <w:szCs w:val="24"/>
              </w:rPr>
              <w:t xml:space="preserve"> </w:t>
            </w:r>
            <w:r>
              <w:rPr>
                <w:spacing w:val="-3"/>
                <w:sz w:val="24"/>
                <w:szCs w:val="24"/>
              </w:rPr>
              <w:t>logo</w:t>
            </w:r>
          </w:p>
        </w:tc>
        <w:tc>
          <w:tcPr>
            <w:tcW w:w="842" w:type="dxa"/>
            <w:vAlign w:val="top"/>
          </w:tcPr>
          <w:p>
            <w:pPr>
              <w:spacing w:line="270"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pStyle w:val="6"/>
              <w:spacing w:before="39"/>
              <w:ind w:left="161"/>
              <w:rPr>
                <w:sz w:val="24"/>
                <w:szCs w:val="24"/>
              </w:rPr>
            </w:pPr>
            <w:r>
              <w:rPr>
                <w:spacing w:val="-5"/>
                <w:sz w:val="24"/>
                <w:szCs w:val="24"/>
              </w:rPr>
              <w:t>346</w:t>
            </w:r>
          </w:p>
          <w:p>
            <w:pPr>
              <w:pStyle w:val="6"/>
              <w:spacing w:before="153"/>
              <w:ind w:left="278"/>
              <w:rPr>
                <w:sz w:val="24"/>
                <w:szCs w:val="24"/>
              </w:rPr>
            </w:pPr>
            <w:r>
              <w:rPr>
                <w:sz w:val="24"/>
                <w:szCs w:val="24"/>
              </w:rPr>
              <w:t>0</w:t>
            </w:r>
          </w:p>
        </w:tc>
        <w:tc>
          <w:tcPr>
            <w:tcW w:w="511" w:type="dxa"/>
            <w:vAlign w:val="top"/>
          </w:tcPr>
          <w:p>
            <w:pPr>
              <w:pStyle w:val="6"/>
              <w:spacing w:before="193"/>
              <w:ind w:left="160"/>
              <w:rPr>
                <w:sz w:val="24"/>
                <w:szCs w:val="24"/>
              </w:rPr>
            </w:pPr>
            <w:r>
              <w:rPr>
                <w:spacing w:val="-14"/>
                <w:sz w:val="24"/>
                <w:szCs w:val="24"/>
              </w:rPr>
              <w:t>17</w:t>
            </w:r>
          </w:p>
          <w:p>
            <w:pPr>
              <w:pStyle w:val="6"/>
              <w:spacing w:before="1" w:line="239" w:lineRule="auto"/>
              <w:ind w:left="147"/>
              <w:rPr>
                <w:sz w:val="24"/>
                <w:szCs w:val="24"/>
              </w:rPr>
            </w:pPr>
            <w:r>
              <w:rPr>
                <w:spacing w:val="-8"/>
                <w:sz w:val="24"/>
                <w:szCs w:val="24"/>
              </w:rPr>
              <w:t>30</w:t>
            </w:r>
          </w:p>
        </w:tc>
        <w:tc>
          <w:tcPr>
            <w:tcW w:w="546" w:type="dxa"/>
            <w:vAlign w:val="top"/>
          </w:tcPr>
          <w:p>
            <w:pPr>
              <w:pStyle w:val="6"/>
              <w:spacing w:before="193"/>
              <w:ind w:left="179"/>
              <w:rPr>
                <w:sz w:val="24"/>
                <w:szCs w:val="24"/>
              </w:rPr>
            </w:pPr>
            <w:r>
              <w:rPr>
                <w:spacing w:val="-14"/>
                <w:sz w:val="24"/>
                <w:szCs w:val="24"/>
              </w:rPr>
              <w:t>17</w:t>
            </w:r>
          </w:p>
          <w:p>
            <w:pPr>
              <w:pStyle w:val="6"/>
              <w:spacing w:before="1" w:line="239" w:lineRule="auto"/>
              <w:ind w:left="166"/>
              <w:rPr>
                <w:sz w:val="24"/>
                <w:szCs w:val="24"/>
              </w:rPr>
            </w:pPr>
            <w:r>
              <w:rPr>
                <w:spacing w:val="-8"/>
                <w:sz w:val="24"/>
                <w:szCs w:val="24"/>
              </w:rPr>
              <w:t>30</w:t>
            </w:r>
          </w:p>
        </w:tc>
        <w:tc>
          <w:tcPr>
            <w:tcW w:w="529" w:type="dxa"/>
            <w:vAlign w:val="top"/>
          </w:tcPr>
          <w:p>
            <w:pPr>
              <w:pStyle w:val="6"/>
              <w:spacing w:before="194"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40" w:line="220" w:lineRule="auto"/>
              <w:ind w:left="191"/>
              <w:rPr>
                <w:sz w:val="24"/>
                <w:szCs w:val="24"/>
              </w:rPr>
            </w:pPr>
            <w:r>
              <w:rPr>
                <w:spacing w:val="-13"/>
                <w:sz w:val="24"/>
                <w:szCs w:val="24"/>
              </w:rPr>
              <w:t>自合同签</w:t>
            </w:r>
          </w:p>
          <w:p>
            <w:pPr>
              <w:pStyle w:val="6"/>
              <w:spacing w:before="24" w:line="223" w:lineRule="auto"/>
              <w:ind w:left="128" w:right="110" w:firstLine="26"/>
              <w:rPr>
                <w:sz w:val="24"/>
                <w:szCs w:val="24"/>
              </w:rPr>
            </w:pPr>
            <w:r>
              <w:rPr>
                <w:spacing w:val="-4"/>
                <w:sz w:val="24"/>
                <w:szCs w:val="24"/>
              </w:rPr>
              <w:t>订之日起</w:t>
            </w:r>
            <w:r>
              <w:rPr>
                <w:spacing w:val="-13"/>
                <w:sz w:val="24"/>
                <w:szCs w:val="24"/>
              </w:rPr>
              <w:t>30 日历日</w:t>
            </w:r>
          </w:p>
        </w:tc>
        <w:tc>
          <w:tcPr>
            <w:tcW w:w="493" w:type="dxa"/>
            <w:textDirection w:val="tbRlV"/>
            <w:vAlign w:val="top"/>
          </w:tcPr>
          <w:p>
            <w:pPr>
              <w:pStyle w:val="6"/>
              <w:spacing w:before="120" w:line="208" w:lineRule="auto"/>
              <w:ind w:left="194"/>
              <w:rPr>
                <w:sz w:val="24"/>
                <w:szCs w:val="24"/>
              </w:rPr>
            </w:pPr>
            <w:r>
              <w:rPr>
                <w:spacing w:val="35"/>
                <w:sz w:val="24"/>
                <w:szCs w:val="24"/>
              </w:rPr>
              <w:t>杭州</w:t>
            </w:r>
          </w:p>
        </w:tc>
        <w:tc>
          <w:tcPr>
            <w:tcW w:w="922" w:type="dxa"/>
            <w:vAlign w:val="top"/>
          </w:tcPr>
          <w:p>
            <w:pPr>
              <w:pStyle w:val="6"/>
              <w:spacing w:before="39" w:line="219" w:lineRule="auto"/>
              <w:ind w:left="230"/>
              <w:rPr>
                <w:sz w:val="24"/>
                <w:szCs w:val="24"/>
              </w:rPr>
            </w:pPr>
            <w:r>
              <w:rPr>
                <w:spacing w:val="-5"/>
                <w:sz w:val="24"/>
                <w:szCs w:val="24"/>
              </w:rPr>
              <w:t>杭州</w:t>
            </w:r>
          </w:p>
          <w:p>
            <w:pPr>
              <w:pStyle w:val="6"/>
              <w:spacing w:before="25" w:line="220" w:lineRule="auto"/>
              <w:ind w:left="253"/>
              <w:rPr>
                <w:sz w:val="24"/>
                <w:szCs w:val="24"/>
              </w:rPr>
            </w:pPr>
            <w:r>
              <w:rPr>
                <w:spacing w:val="-16"/>
                <w:sz w:val="24"/>
                <w:szCs w:val="24"/>
              </w:rPr>
              <w:t>中天</w:t>
            </w:r>
          </w:p>
          <w:p>
            <w:pPr>
              <w:pStyle w:val="6"/>
              <w:spacing w:before="25" w:line="207" w:lineRule="auto"/>
              <w:ind w:left="230"/>
              <w:rPr>
                <w:sz w:val="24"/>
                <w:szCs w:val="24"/>
              </w:rPr>
            </w:pPr>
            <w:r>
              <w:rPr>
                <w:spacing w:val="-5"/>
                <w:sz w:val="24"/>
                <w:szCs w:val="24"/>
              </w:rPr>
              <w:t>模型</w:t>
            </w:r>
          </w:p>
        </w:tc>
        <w:tc>
          <w:tcPr>
            <w:tcW w:w="1082" w:type="dxa"/>
            <w:vAlign w:val="top"/>
          </w:tcPr>
          <w:p>
            <w:pPr>
              <w:pStyle w:val="6"/>
              <w:spacing w:before="194" w:line="248"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13" w:type="default"/>
          <w:pgSz w:w="16839" w:h="11906"/>
          <w:pgMar w:top="0" w:right="1327" w:bottom="1263" w:left="495" w:header="0" w:footer="1097" w:gutter="0"/>
          <w:cols w:space="720" w:num="1"/>
        </w:sectPr>
      </w:pPr>
    </w:p>
    <w:p>
      <w:pPr>
        <w:spacing w:before="16"/>
      </w:pP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2" w:hRule="atLeast"/>
        </w:trPr>
        <w:tc>
          <w:tcPr>
            <w:tcW w:w="497" w:type="dxa"/>
            <w:vAlign w:val="top"/>
          </w:tcPr>
          <w:p>
            <w:pPr>
              <w:rPr>
                <w:rFonts w:ascii="Arial"/>
                <w:sz w:val="21"/>
              </w:rPr>
            </w:pPr>
          </w:p>
        </w:tc>
        <w:tc>
          <w:tcPr>
            <w:tcW w:w="1125" w:type="dxa"/>
            <w:vAlign w:val="top"/>
          </w:tcPr>
          <w:p>
            <w:pPr>
              <w:pStyle w:val="6"/>
              <w:spacing w:before="42" w:line="223" w:lineRule="auto"/>
              <w:ind w:left="326" w:right="201" w:hanging="97"/>
              <w:rPr>
                <w:sz w:val="24"/>
                <w:szCs w:val="24"/>
              </w:rPr>
            </w:pPr>
            <w:r>
              <w:drawing>
                <wp:anchor distT="0" distB="0" distL="0" distR="0" simplePos="0" relativeHeight="251670528" behindDoc="0" locked="0" layoutInCell="1" allowOverlap="1">
                  <wp:simplePos x="0" y="0"/>
                  <wp:positionH relativeFrom="column">
                    <wp:posOffset>-846455</wp:posOffset>
                  </wp:positionH>
                  <wp:positionV relativeFrom="paragraph">
                    <wp:posOffset>-1145540</wp:posOffset>
                  </wp:positionV>
                  <wp:extent cx="1523365" cy="1523365"/>
                  <wp:effectExtent l="0" t="0" r="0" b="0"/>
                  <wp:wrapNone/>
                  <wp:docPr id="30" name="IM 30"/>
                  <wp:cNvGraphicFramePr/>
                  <a:graphic xmlns:a="http://schemas.openxmlformats.org/drawingml/2006/main">
                    <a:graphicData uri="http://schemas.openxmlformats.org/drawingml/2006/picture">
                      <pic:pic xmlns:pic="http://schemas.openxmlformats.org/drawingml/2006/picture">
                        <pic:nvPicPr>
                          <pic:cNvPr id="30" name="IM 30"/>
                          <pic:cNvPicPr/>
                        </pic:nvPicPr>
                        <pic:blipFill>
                          <a:blip r:embed="rId86"/>
                          <a:stretch>
                            <a:fillRect/>
                          </a:stretch>
                        </pic:blipFill>
                        <pic:spPr>
                          <a:xfrm>
                            <a:off x="0" y="0"/>
                            <a:ext cx="1523276" cy="1523491"/>
                          </a:xfrm>
                          <a:prstGeom prst="rect">
                            <a:avLst/>
                          </a:prstGeom>
                        </pic:spPr>
                      </pic:pic>
                    </a:graphicData>
                  </a:graphic>
                </wp:anchor>
              </w:drawing>
            </w:r>
            <w:r>
              <w:rPr>
                <w:spacing w:val="-11"/>
                <w:sz w:val="24"/>
                <w:szCs w:val="24"/>
              </w:rPr>
              <w:t>团体赛</w:t>
            </w:r>
            <w:r>
              <w:rPr>
                <w:spacing w:val="-5"/>
                <w:sz w:val="24"/>
                <w:szCs w:val="24"/>
              </w:rPr>
              <w:t>场地</w:t>
            </w:r>
          </w:p>
        </w:tc>
        <w:tc>
          <w:tcPr>
            <w:tcW w:w="5724" w:type="dxa"/>
            <w:vAlign w:val="top"/>
          </w:tcPr>
          <w:p>
            <w:pPr>
              <w:rPr>
                <w:rFonts w:ascii="Arial"/>
                <w:sz w:val="21"/>
              </w:rPr>
            </w:pP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pStyle w:val="6"/>
              <w:spacing w:before="42" w:line="223" w:lineRule="auto"/>
              <w:ind w:left="397" w:right="261" w:hanging="123"/>
              <w:rPr>
                <w:sz w:val="24"/>
                <w:szCs w:val="24"/>
              </w:rPr>
            </w:pPr>
            <w:r>
              <w:rPr>
                <w:spacing w:val="-4"/>
                <w:sz w:val="24"/>
                <w:szCs w:val="24"/>
              </w:rPr>
              <w:t>完成供</w:t>
            </w:r>
            <w:r>
              <w:rPr>
                <w:spacing w:val="-8"/>
                <w:sz w:val="24"/>
                <w:szCs w:val="24"/>
              </w:rPr>
              <w:t>货。</w:t>
            </w:r>
          </w:p>
        </w:tc>
        <w:tc>
          <w:tcPr>
            <w:tcW w:w="493" w:type="dxa"/>
            <w:vAlign w:val="top"/>
          </w:tcPr>
          <w:p>
            <w:pPr>
              <w:rPr>
                <w:rFonts w:ascii="Arial"/>
                <w:sz w:val="21"/>
              </w:rPr>
            </w:pPr>
          </w:p>
        </w:tc>
        <w:tc>
          <w:tcPr>
            <w:tcW w:w="922" w:type="dxa"/>
            <w:vAlign w:val="top"/>
          </w:tcPr>
          <w:p>
            <w:pPr>
              <w:pStyle w:val="6"/>
              <w:spacing w:before="41" w:line="220" w:lineRule="auto"/>
              <w:ind w:left="232"/>
              <w:rPr>
                <w:sz w:val="24"/>
                <w:szCs w:val="24"/>
              </w:rPr>
            </w:pPr>
            <w:r>
              <w:rPr>
                <w:spacing w:val="-6"/>
                <w:sz w:val="24"/>
                <w:szCs w:val="24"/>
              </w:rPr>
              <w:t>有限</w:t>
            </w:r>
          </w:p>
          <w:p>
            <w:pPr>
              <w:pStyle w:val="6"/>
              <w:spacing w:before="23" w:line="208" w:lineRule="auto"/>
              <w:ind w:left="238"/>
              <w:rPr>
                <w:sz w:val="24"/>
                <w:szCs w:val="24"/>
              </w:rPr>
            </w:pPr>
            <w:r>
              <w:rPr>
                <w:spacing w:val="-9"/>
                <w:sz w:val="24"/>
                <w:szCs w:val="24"/>
              </w:rPr>
              <w:t>公司</w:t>
            </w: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0" w:hRule="atLeast"/>
        </w:trPr>
        <w:tc>
          <w:tcPr>
            <w:tcW w:w="497" w:type="dxa"/>
            <w:vAlign w:val="top"/>
          </w:tcPr>
          <w:p>
            <w:pPr>
              <w:spacing w:line="287" w:lineRule="auto"/>
              <w:rPr>
                <w:rFonts w:ascii="Arial"/>
                <w:sz w:val="21"/>
              </w:rPr>
            </w:pPr>
          </w:p>
          <w:p>
            <w:pPr>
              <w:spacing w:line="288" w:lineRule="auto"/>
              <w:rPr>
                <w:rFonts w:ascii="Arial"/>
                <w:sz w:val="21"/>
              </w:rPr>
            </w:pPr>
          </w:p>
          <w:p>
            <w:pPr>
              <w:pStyle w:val="6"/>
              <w:spacing w:before="78"/>
              <w:ind w:left="138"/>
              <w:rPr>
                <w:sz w:val="24"/>
                <w:szCs w:val="24"/>
              </w:rPr>
            </w:pPr>
            <w:r>
              <w:rPr>
                <w:spacing w:val="-8"/>
                <w:sz w:val="24"/>
                <w:szCs w:val="24"/>
              </w:rPr>
              <w:t>35</w:t>
            </w:r>
          </w:p>
        </w:tc>
        <w:tc>
          <w:tcPr>
            <w:tcW w:w="1125" w:type="dxa"/>
            <w:vAlign w:val="top"/>
          </w:tcPr>
          <w:p>
            <w:pPr>
              <w:spacing w:line="266" w:lineRule="auto"/>
              <w:rPr>
                <w:rFonts w:ascii="Arial"/>
                <w:sz w:val="21"/>
              </w:rPr>
            </w:pPr>
          </w:p>
          <w:p>
            <w:pPr>
              <w:pStyle w:val="6"/>
              <w:spacing w:before="78" w:line="241" w:lineRule="auto"/>
              <w:ind w:left="209" w:right="201" w:hanging="1"/>
              <w:jc w:val="both"/>
              <w:rPr>
                <w:sz w:val="24"/>
                <w:szCs w:val="24"/>
              </w:rPr>
            </w:pPr>
            <w:r>
              <w:rPr>
                <w:spacing w:val="-4"/>
                <w:sz w:val="24"/>
                <w:szCs w:val="24"/>
              </w:rPr>
              <w:t>第三视角竞速无人机</w:t>
            </w:r>
          </w:p>
        </w:tc>
        <w:tc>
          <w:tcPr>
            <w:tcW w:w="5724" w:type="dxa"/>
            <w:vAlign w:val="top"/>
          </w:tcPr>
          <w:p>
            <w:pPr>
              <w:pStyle w:val="6"/>
              <w:spacing w:before="35" w:line="219" w:lineRule="auto"/>
              <w:ind w:left="670"/>
              <w:rPr>
                <w:sz w:val="24"/>
                <w:szCs w:val="24"/>
              </w:rPr>
            </w:pPr>
            <w:r>
              <w:rPr>
                <w:spacing w:val="-3"/>
                <w:sz w:val="24"/>
                <w:szCs w:val="24"/>
              </w:rPr>
              <w:t>中天模型/规格：轴距</w:t>
            </w:r>
            <w:r>
              <w:rPr>
                <w:spacing w:val="-33"/>
                <w:sz w:val="24"/>
                <w:szCs w:val="24"/>
              </w:rPr>
              <w:t xml:space="preserve"> </w:t>
            </w:r>
            <w:r>
              <w:rPr>
                <w:spacing w:val="-3"/>
                <w:sz w:val="24"/>
                <w:szCs w:val="24"/>
              </w:rPr>
              <w:t>121mm，桨直径</w:t>
            </w:r>
            <w:r>
              <w:rPr>
                <w:spacing w:val="-48"/>
                <w:sz w:val="24"/>
                <w:szCs w:val="24"/>
              </w:rPr>
              <w:t xml:space="preserve"> </w:t>
            </w:r>
            <w:r>
              <w:rPr>
                <w:spacing w:val="-3"/>
                <w:sz w:val="24"/>
                <w:szCs w:val="24"/>
              </w:rPr>
              <w:t>6</w:t>
            </w:r>
            <w:r>
              <w:rPr>
                <w:spacing w:val="-4"/>
                <w:sz w:val="24"/>
                <w:szCs w:val="24"/>
              </w:rPr>
              <w:t>5mm</w:t>
            </w:r>
          </w:p>
          <w:p>
            <w:pPr>
              <w:pStyle w:val="6"/>
              <w:spacing w:before="25" w:line="219" w:lineRule="auto"/>
              <w:jc w:val="right"/>
              <w:rPr>
                <w:sz w:val="24"/>
                <w:szCs w:val="24"/>
              </w:rPr>
            </w:pPr>
            <w:r>
              <w:rPr>
                <w:spacing w:val="-4"/>
                <w:sz w:val="24"/>
                <w:szCs w:val="24"/>
              </w:rPr>
              <w:t>配置</w:t>
            </w:r>
            <w:r>
              <w:rPr>
                <w:spacing w:val="-45"/>
                <w:sz w:val="24"/>
                <w:szCs w:val="24"/>
              </w:rPr>
              <w:t xml:space="preserve"> </w:t>
            </w:r>
            <w:r>
              <w:rPr>
                <w:spacing w:val="-4"/>
                <w:sz w:val="24"/>
                <w:szCs w:val="24"/>
              </w:rPr>
              <w:t>3</w:t>
            </w:r>
            <w:r>
              <w:rPr>
                <w:spacing w:val="-51"/>
                <w:sz w:val="24"/>
                <w:szCs w:val="24"/>
              </w:rPr>
              <w:t xml:space="preserve"> </w:t>
            </w:r>
            <w:r>
              <w:rPr>
                <w:spacing w:val="-4"/>
                <w:sz w:val="24"/>
                <w:szCs w:val="24"/>
              </w:rPr>
              <w:t>块</w:t>
            </w:r>
            <w:r>
              <w:rPr>
                <w:spacing w:val="-48"/>
                <w:sz w:val="24"/>
                <w:szCs w:val="24"/>
              </w:rPr>
              <w:t xml:space="preserve"> </w:t>
            </w:r>
            <w:r>
              <w:rPr>
                <w:spacing w:val="-4"/>
                <w:sz w:val="24"/>
                <w:szCs w:val="24"/>
              </w:rPr>
              <w:t>2S 7.4V 500mAh</w:t>
            </w:r>
            <w:r>
              <w:rPr>
                <w:spacing w:val="-51"/>
                <w:sz w:val="24"/>
                <w:szCs w:val="24"/>
              </w:rPr>
              <w:t xml:space="preserve"> </w:t>
            </w:r>
            <w:r>
              <w:rPr>
                <w:spacing w:val="-4"/>
                <w:sz w:val="24"/>
                <w:szCs w:val="24"/>
              </w:rPr>
              <w:t>锂电池，接口</w:t>
            </w:r>
            <w:r>
              <w:rPr>
                <w:spacing w:val="-5"/>
                <w:sz w:val="24"/>
                <w:szCs w:val="24"/>
              </w:rPr>
              <w:t>有反接保护，</w:t>
            </w:r>
          </w:p>
          <w:p>
            <w:pPr>
              <w:pStyle w:val="6"/>
              <w:spacing w:before="26" w:line="218" w:lineRule="auto"/>
              <w:ind w:left="174"/>
              <w:rPr>
                <w:sz w:val="24"/>
                <w:szCs w:val="24"/>
              </w:rPr>
            </w:pPr>
            <w:r>
              <w:rPr>
                <w:spacing w:val="-3"/>
                <w:sz w:val="24"/>
                <w:szCs w:val="24"/>
              </w:rPr>
              <w:t>带</w:t>
            </w:r>
            <w:r>
              <w:rPr>
                <w:spacing w:val="-43"/>
                <w:sz w:val="24"/>
                <w:szCs w:val="24"/>
              </w:rPr>
              <w:t xml:space="preserve"> </w:t>
            </w:r>
            <w:r>
              <w:rPr>
                <w:spacing w:val="-3"/>
                <w:sz w:val="24"/>
                <w:szCs w:val="24"/>
              </w:rPr>
              <w:t>RGB</w:t>
            </w:r>
            <w:r>
              <w:rPr>
                <w:spacing w:val="-50"/>
                <w:sz w:val="24"/>
                <w:szCs w:val="24"/>
              </w:rPr>
              <w:t xml:space="preserve"> </w:t>
            </w:r>
            <w:r>
              <w:rPr>
                <w:spacing w:val="-3"/>
                <w:sz w:val="24"/>
                <w:szCs w:val="24"/>
              </w:rPr>
              <w:t>变色灯且灯光可调。一键起飞、360</w:t>
            </w:r>
            <w:r>
              <w:rPr>
                <w:spacing w:val="-89"/>
                <w:sz w:val="24"/>
                <w:szCs w:val="24"/>
              </w:rPr>
              <w:t xml:space="preserve"> </w:t>
            </w:r>
            <w:r>
              <w:rPr>
                <w:spacing w:val="-3"/>
                <w:sz w:val="24"/>
                <w:szCs w:val="24"/>
              </w:rPr>
              <w:t>°翻转、</w:t>
            </w:r>
          </w:p>
          <w:p>
            <w:pPr>
              <w:pStyle w:val="6"/>
              <w:spacing w:before="28" w:line="218" w:lineRule="auto"/>
              <w:ind w:left="122"/>
              <w:rPr>
                <w:sz w:val="24"/>
                <w:szCs w:val="24"/>
              </w:rPr>
            </w:pPr>
            <w:r>
              <w:rPr>
                <w:spacing w:val="-1"/>
                <w:sz w:val="24"/>
                <w:szCs w:val="24"/>
              </w:rPr>
              <w:t>空中悬停、可调色尾灯、反乌龟模式（一键翻转）等</w:t>
            </w:r>
          </w:p>
          <w:p>
            <w:pPr>
              <w:pStyle w:val="6"/>
              <w:spacing w:before="30" w:line="206" w:lineRule="auto"/>
              <w:ind w:left="2031"/>
              <w:rPr>
                <w:sz w:val="24"/>
                <w:szCs w:val="24"/>
              </w:rPr>
            </w:pPr>
            <w:r>
              <w:rPr>
                <w:spacing w:val="-2"/>
                <w:sz w:val="24"/>
                <w:szCs w:val="24"/>
              </w:rPr>
              <w:t>功能均可实现。</w:t>
            </w:r>
          </w:p>
        </w:tc>
        <w:tc>
          <w:tcPr>
            <w:tcW w:w="842" w:type="dxa"/>
            <w:vAlign w:val="top"/>
          </w:tcPr>
          <w:p>
            <w:pPr>
              <w:spacing w:line="287" w:lineRule="auto"/>
              <w:rPr>
                <w:rFonts w:ascii="Arial"/>
                <w:sz w:val="21"/>
              </w:rPr>
            </w:pPr>
          </w:p>
          <w:p>
            <w:pPr>
              <w:spacing w:line="288" w:lineRule="auto"/>
              <w:rPr>
                <w:rFonts w:ascii="Arial"/>
                <w:sz w:val="21"/>
              </w:rPr>
            </w:pPr>
          </w:p>
          <w:p>
            <w:pPr>
              <w:pStyle w:val="6"/>
              <w:spacing w:before="78" w:line="218" w:lineRule="auto"/>
              <w:ind w:left="176"/>
              <w:rPr>
                <w:sz w:val="24"/>
                <w:szCs w:val="24"/>
              </w:rPr>
            </w:pPr>
            <w:r>
              <w:rPr>
                <w:spacing w:val="-10"/>
                <w:sz w:val="24"/>
                <w:szCs w:val="24"/>
              </w:rPr>
              <w:t>10</w:t>
            </w:r>
            <w:r>
              <w:rPr>
                <w:spacing w:val="-48"/>
                <w:sz w:val="24"/>
                <w:szCs w:val="24"/>
              </w:rPr>
              <w:t xml:space="preserve"> </w:t>
            </w:r>
            <w:r>
              <w:rPr>
                <w:spacing w:val="-10"/>
                <w:sz w:val="24"/>
                <w:szCs w:val="24"/>
              </w:rPr>
              <w:t>套</w:t>
            </w:r>
          </w:p>
        </w:tc>
        <w:tc>
          <w:tcPr>
            <w:tcW w:w="657" w:type="dxa"/>
            <w:vAlign w:val="top"/>
          </w:tcPr>
          <w:p>
            <w:pPr>
              <w:spacing w:line="265" w:lineRule="auto"/>
              <w:rPr>
                <w:rFonts w:ascii="Arial"/>
                <w:sz w:val="21"/>
              </w:rPr>
            </w:pPr>
          </w:p>
          <w:p>
            <w:pPr>
              <w:pStyle w:val="6"/>
              <w:spacing w:before="78"/>
              <w:ind w:left="159"/>
              <w:rPr>
                <w:sz w:val="24"/>
                <w:szCs w:val="24"/>
              </w:rPr>
            </w:pPr>
            <w:r>
              <w:rPr>
                <w:spacing w:val="-5"/>
                <w:sz w:val="24"/>
                <w:szCs w:val="24"/>
              </w:rPr>
              <w:t>216</w:t>
            </w:r>
          </w:p>
          <w:p>
            <w:pPr>
              <w:pStyle w:val="6"/>
              <w:spacing w:before="156"/>
              <w:ind w:left="278"/>
              <w:rPr>
                <w:sz w:val="24"/>
                <w:szCs w:val="24"/>
              </w:rPr>
            </w:pPr>
            <w:r>
              <w:rPr>
                <w:sz w:val="24"/>
                <w:szCs w:val="24"/>
              </w:rPr>
              <w:t>0</w:t>
            </w:r>
          </w:p>
        </w:tc>
        <w:tc>
          <w:tcPr>
            <w:tcW w:w="511" w:type="dxa"/>
            <w:vAlign w:val="top"/>
          </w:tcPr>
          <w:p>
            <w:pPr>
              <w:spacing w:line="420" w:lineRule="auto"/>
              <w:rPr>
                <w:rFonts w:ascii="Arial"/>
                <w:sz w:val="21"/>
              </w:rPr>
            </w:pPr>
          </w:p>
          <w:p>
            <w:pPr>
              <w:pStyle w:val="6"/>
              <w:spacing w:before="78"/>
              <w:ind w:left="160"/>
              <w:rPr>
                <w:sz w:val="24"/>
                <w:szCs w:val="24"/>
              </w:rPr>
            </w:pPr>
            <w:r>
              <w:rPr>
                <w:spacing w:val="-14"/>
                <w:sz w:val="24"/>
                <w:szCs w:val="24"/>
              </w:rPr>
              <w:t>10</w:t>
            </w:r>
          </w:p>
          <w:p>
            <w:pPr>
              <w:pStyle w:val="6"/>
              <w:ind w:left="143"/>
              <w:rPr>
                <w:sz w:val="24"/>
                <w:szCs w:val="24"/>
              </w:rPr>
            </w:pPr>
            <w:r>
              <w:rPr>
                <w:spacing w:val="-6"/>
                <w:sz w:val="24"/>
                <w:szCs w:val="24"/>
              </w:rPr>
              <w:t>80</w:t>
            </w:r>
          </w:p>
        </w:tc>
        <w:tc>
          <w:tcPr>
            <w:tcW w:w="546" w:type="dxa"/>
            <w:vAlign w:val="top"/>
          </w:tcPr>
          <w:p>
            <w:pPr>
              <w:spacing w:line="265" w:lineRule="auto"/>
              <w:rPr>
                <w:rFonts w:ascii="Arial"/>
                <w:sz w:val="21"/>
              </w:rPr>
            </w:pPr>
          </w:p>
          <w:p>
            <w:pPr>
              <w:pStyle w:val="6"/>
              <w:spacing w:before="78"/>
              <w:ind w:left="179"/>
              <w:rPr>
                <w:sz w:val="24"/>
                <w:szCs w:val="24"/>
              </w:rPr>
            </w:pPr>
            <w:r>
              <w:rPr>
                <w:spacing w:val="-14"/>
                <w:sz w:val="24"/>
                <w:szCs w:val="24"/>
              </w:rPr>
              <w:t>10</w:t>
            </w:r>
          </w:p>
          <w:p>
            <w:pPr>
              <w:pStyle w:val="6"/>
              <w:spacing w:before="1" w:line="239" w:lineRule="auto"/>
              <w:ind w:left="162"/>
              <w:rPr>
                <w:sz w:val="24"/>
                <w:szCs w:val="24"/>
              </w:rPr>
            </w:pPr>
            <w:r>
              <w:rPr>
                <w:spacing w:val="-6"/>
                <w:sz w:val="24"/>
                <w:szCs w:val="24"/>
              </w:rPr>
              <w:t>80</w:t>
            </w:r>
          </w:p>
          <w:p>
            <w:pPr>
              <w:pStyle w:val="6"/>
              <w:ind w:left="223"/>
              <w:rPr>
                <w:sz w:val="24"/>
                <w:szCs w:val="24"/>
              </w:rPr>
            </w:pPr>
            <w:r>
              <w:rPr>
                <w:sz w:val="24"/>
                <w:szCs w:val="24"/>
              </w:rPr>
              <w:t>0</w:t>
            </w:r>
          </w:p>
        </w:tc>
        <w:tc>
          <w:tcPr>
            <w:tcW w:w="529" w:type="dxa"/>
            <w:vAlign w:val="top"/>
          </w:tcPr>
          <w:p>
            <w:pPr>
              <w:spacing w:line="421"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6"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06"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501"/>
              <w:rPr>
                <w:sz w:val="24"/>
                <w:szCs w:val="24"/>
              </w:rPr>
            </w:pPr>
            <w:r>
              <w:rPr>
                <w:spacing w:val="-1"/>
                <w:sz w:val="24"/>
                <w:szCs w:val="24"/>
              </w:rPr>
              <w:t>杭</w:t>
            </w:r>
            <w:r>
              <w:rPr>
                <w:spacing w:val="-47"/>
                <w:sz w:val="24"/>
                <w:szCs w:val="24"/>
              </w:rPr>
              <w:t xml:space="preserve"> </w:t>
            </w:r>
            <w:r>
              <w:rPr>
                <w:spacing w:val="-1"/>
                <w:sz w:val="24"/>
                <w:szCs w:val="24"/>
              </w:rPr>
              <w:t>州</w:t>
            </w:r>
          </w:p>
        </w:tc>
        <w:tc>
          <w:tcPr>
            <w:tcW w:w="922" w:type="dxa"/>
            <w:vAlign w:val="top"/>
          </w:tcPr>
          <w:p>
            <w:pPr>
              <w:pStyle w:val="6"/>
              <w:spacing w:before="35" w:line="219" w:lineRule="auto"/>
              <w:ind w:left="230"/>
              <w:rPr>
                <w:sz w:val="24"/>
                <w:szCs w:val="24"/>
              </w:rPr>
            </w:pPr>
            <w:r>
              <w:rPr>
                <w:spacing w:val="-5"/>
                <w:sz w:val="24"/>
                <w:szCs w:val="24"/>
              </w:rPr>
              <w:t>杭州</w:t>
            </w:r>
          </w:p>
          <w:p>
            <w:pPr>
              <w:pStyle w:val="6"/>
              <w:spacing w:before="25" w:line="220" w:lineRule="auto"/>
              <w:ind w:left="253"/>
              <w:rPr>
                <w:sz w:val="24"/>
                <w:szCs w:val="24"/>
              </w:rPr>
            </w:pPr>
            <w:r>
              <w:rPr>
                <w:spacing w:val="-16"/>
                <w:sz w:val="24"/>
                <w:szCs w:val="24"/>
              </w:rPr>
              <w:t>中天</w:t>
            </w:r>
          </w:p>
          <w:p>
            <w:pPr>
              <w:pStyle w:val="6"/>
              <w:spacing w:before="26" w:line="219" w:lineRule="auto"/>
              <w:ind w:left="230"/>
              <w:rPr>
                <w:sz w:val="24"/>
                <w:szCs w:val="24"/>
              </w:rPr>
            </w:pPr>
            <w:r>
              <w:rPr>
                <w:spacing w:val="-5"/>
                <w:sz w:val="24"/>
                <w:szCs w:val="24"/>
              </w:rPr>
              <w:t>模型</w:t>
            </w:r>
          </w:p>
          <w:p>
            <w:pPr>
              <w:pStyle w:val="6"/>
              <w:spacing w:before="26" w:line="220" w:lineRule="auto"/>
              <w:ind w:left="232"/>
              <w:rPr>
                <w:sz w:val="24"/>
                <w:szCs w:val="24"/>
              </w:rPr>
            </w:pPr>
            <w:r>
              <w:rPr>
                <w:spacing w:val="-6"/>
                <w:sz w:val="24"/>
                <w:szCs w:val="24"/>
              </w:rPr>
              <w:t>有限</w:t>
            </w:r>
          </w:p>
          <w:p>
            <w:pPr>
              <w:pStyle w:val="6"/>
              <w:spacing w:before="26" w:line="206" w:lineRule="auto"/>
              <w:ind w:left="238"/>
              <w:rPr>
                <w:sz w:val="24"/>
                <w:szCs w:val="24"/>
              </w:rPr>
            </w:pPr>
            <w:r>
              <w:rPr>
                <w:spacing w:val="-9"/>
                <w:sz w:val="24"/>
                <w:szCs w:val="24"/>
              </w:rPr>
              <w:t>公司</w:t>
            </w:r>
          </w:p>
        </w:tc>
        <w:tc>
          <w:tcPr>
            <w:tcW w:w="1082" w:type="dxa"/>
            <w:vAlign w:val="top"/>
          </w:tcPr>
          <w:p>
            <w:pPr>
              <w:spacing w:line="421"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0" w:hRule="atLeast"/>
        </w:trPr>
        <w:tc>
          <w:tcPr>
            <w:tcW w:w="497" w:type="dxa"/>
            <w:vAlign w:val="top"/>
          </w:tcPr>
          <w:p>
            <w:pPr>
              <w:spacing w:line="288" w:lineRule="auto"/>
              <w:rPr>
                <w:rFonts w:ascii="Arial"/>
                <w:sz w:val="21"/>
              </w:rPr>
            </w:pPr>
          </w:p>
          <w:p>
            <w:pPr>
              <w:spacing w:line="289" w:lineRule="auto"/>
              <w:rPr>
                <w:rFonts w:ascii="Arial"/>
                <w:sz w:val="21"/>
              </w:rPr>
            </w:pPr>
          </w:p>
          <w:p>
            <w:pPr>
              <w:pStyle w:val="6"/>
              <w:spacing w:before="78"/>
              <w:ind w:left="138"/>
              <w:rPr>
                <w:sz w:val="24"/>
                <w:szCs w:val="24"/>
              </w:rPr>
            </w:pPr>
            <w:r>
              <w:rPr>
                <w:spacing w:val="-8"/>
                <w:sz w:val="24"/>
                <w:szCs w:val="24"/>
              </w:rPr>
              <w:t>36</w:t>
            </w:r>
          </w:p>
        </w:tc>
        <w:tc>
          <w:tcPr>
            <w:tcW w:w="1125" w:type="dxa"/>
            <w:vAlign w:val="top"/>
          </w:tcPr>
          <w:p>
            <w:pPr>
              <w:pStyle w:val="6"/>
              <w:spacing w:before="192" w:line="219" w:lineRule="auto"/>
              <w:ind w:left="208"/>
              <w:rPr>
                <w:sz w:val="24"/>
                <w:szCs w:val="24"/>
              </w:rPr>
            </w:pPr>
            <w:r>
              <w:rPr>
                <w:spacing w:val="-4"/>
                <w:sz w:val="24"/>
                <w:szCs w:val="24"/>
              </w:rPr>
              <w:t>第三视</w:t>
            </w:r>
          </w:p>
          <w:p>
            <w:pPr>
              <w:pStyle w:val="6"/>
              <w:spacing w:before="26" w:line="219" w:lineRule="auto"/>
              <w:ind w:left="212"/>
              <w:rPr>
                <w:sz w:val="24"/>
                <w:szCs w:val="24"/>
              </w:rPr>
            </w:pPr>
            <w:r>
              <w:rPr>
                <w:spacing w:val="-5"/>
                <w:sz w:val="24"/>
                <w:szCs w:val="24"/>
              </w:rPr>
              <w:t>角竞速</w:t>
            </w:r>
          </w:p>
          <w:p>
            <w:pPr>
              <w:pStyle w:val="6"/>
              <w:spacing w:before="26" w:line="242" w:lineRule="auto"/>
              <w:ind w:left="327" w:right="201" w:hanging="117"/>
              <w:rPr>
                <w:sz w:val="24"/>
                <w:szCs w:val="24"/>
              </w:rPr>
            </w:pPr>
            <w:r>
              <w:rPr>
                <w:spacing w:val="-4"/>
                <w:sz w:val="24"/>
                <w:szCs w:val="24"/>
              </w:rPr>
              <w:t>无人机</w:t>
            </w:r>
            <w:r>
              <w:rPr>
                <w:spacing w:val="-5"/>
                <w:sz w:val="24"/>
                <w:szCs w:val="24"/>
              </w:rPr>
              <w:t>场地</w:t>
            </w:r>
          </w:p>
        </w:tc>
        <w:tc>
          <w:tcPr>
            <w:tcW w:w="5724" w:type="dxa"/>
            <w:vAlign w:val="top"/>
          </w:tcPr>
          <w:p>
            <w:pPr>
              <w:spacing w:line="267" w:lineRule="auto"/>
              <w:rPr>
                <w:rFonts w:ascii="Arial"/>
                <w:sz w:val="21"/>
              </w:rPr>
            </w:pPr>
          </w:p>
          <w:p>
            <w:pPr>
              <w:pStyle w:val="6"/>
              <w:spacing w:before="78" w:line="219" w:lineRule="auto"/>
              <w:ind w:left="137"/>
              <w:rPr>
                <w:sz w:val="24"/>
                <w:szCs w:val="24"/>
              </w:rPr>
            </w:pPr>
            <w:r>
              <w:rPr>
                <w:spacing w:val="-3"/>
                <w:sz w:val="24"/>
                <w:szCs w:val="24"/>
              </w:rPr>
              <w:t>中天模型/满足“飞向北京 飞向太空</w:t>
            </w:r>
            <w:r>
              <w:rPr>
                <w:spacing w:val="-88"/>
                <w:sz w:val="24"/>
                <w:szCs w:val="24"/>
              </w:rPr>
              <w:t xml:space="preserve"> </w:t>
            </w:r>
            <w:r>
              <w:rPr>
                <w:spacing w:val="-3"/>
                <w:sz w:val="24"/>
                <w:szCs w:val="24"/>
              </w:rPr>
              <w:t>”青</w:t>
            </w:r>
            <w:r>
              <w:rPr>
                <w:spacing w:val="-4"/>
                <w:sz w:val="24"/>
                <w:szCs w:val="24"/>
              </w:rPr>
              <w:t>少年航空航</w:t>
            </w:r>
          </w:p>
          <w:p>
            <w:pPr>
              <w:pStyle w:val="6"/>
              <w:spacing w:before="27" w:line="216" w:lineRule="auto"/>
              <w:ind w:left="232"/>
              <w:rPr>
                <w:sz w:val="24"/>
                <w:szCs w:val="24"/>
              </w:rPr>
            </w:pPr>
            <w:r>
              <w:rPr>
                <w:spacing w:val="-1"/>
                <w:sz w:val="24"/>
                <w:szCs w:val="24"/>
              </w:rPr>
              <w:t>天模型教育竞赛活动规则要求的无人机第三视角竞</w:t>
            </w:r>
          </w:p>
          <w:p>
            <w:pPr>
              <w:pStyle w:val="6"/>
              <w:spacing w:before="28" w:line="216" w:lineRule="auto"/>
              <w:ind w:left="2147"/>
              <w:rPr>
                <w:sz w:val="24"/>
                <w:szCs w:val="24"/>
              </w:rPr>
            </w:pPr>
            <w:r>
              <w:rPr>
                <w:spacing w:val="-2"/>
                <w:sz w:val="24"/>
                <w:szCs w:val="24"/>
              </w:rPr>
              <w:t>速赛专用场地</w:t>
            </w:r>
          </w:p>
        </w:tc>
        <w:tc>
          <w:tcPr>
            <w:tcW w:w="842" w:type="dxa"/>
            <w:vAlign w:val="top"/>
          </w:tcPr>
          <w:p>
            <w:pPr>
              <w:spacing w:line="289" w:lineRule="auto"/>
              <w:rPr>
                <w:rFonts w:ascii="Arial"/>
                <w:sz w:val="21"/>
              </w:rPr>
            </w:pPr>
          </w:p>
          <w:p>
            <w:pPr>
              <w:spacing w:line="289"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67" w:lineRule="auto"/>
              <w:rPr>
                <w:rFonts w:ascii="Arial"/>
                <w:sz w:val="21"/>
              </w:rPr>
            </w:pPr>
          </w:p>
          <w:p>
            <w:pPr>
              <w:pStyle w:val="6"/>
              <w:spacing w:before="78"/>
              <w:ind w:left="159"/>
              <w:rPr>
                <w:sz w:val="24"/>
                <w:szCs w:val="24"/>
              </w:rPr>
            </w:pPr>
            <w:r>
              <w:rPr>
                <w:spacing w:val="-5"/>
                <w:sz w:val="24"/>
                <w:szCs w:val="24"/>
              </w:rPr>
              <w:t>255</w:t>
            </w:r>
          </w:p>
          <w:p>
            <w:pPr>
              <w:pStyle w:val="6"/>
              <w:spacing w:before="153"/>
              <w:ind w:left="278"/>
              <w:rPr>
                <w:sz w:val="24"/>
                <w:szCs w:val="24"/>
              </w:rPr>
            </w:pPr>
            <w:r>
              <w:rPr>
                <w:sz w:val="24"/>
                <w:szCs w:val="24"/>
              </w:rPr>
              <w:t>0</w:t>
            </w:r>
          </w:p>
        </w:tc>
        <w:tc>
          <w:tcPr>
            <w:tcW w:w="511" w:type="dxa"/>
            <w:vAlign w:val="top"/>
          </w:tcPr>
          <w:p>
            <w:pPr>
              <w:spacing w:line="423" w:lineRule="auto"/>
              <w:rPr>
                <w:rFonts w:ascii="Arial"/>
                <w:sz w:val="21"/>
              </w:rPr>
            </w:pPr>
          </w:p>
          <w:p>
            <w:pPr>
              <w:pStyle w:val="6"/>
              <w:spacing w:before="78" w:line="238" w:lineRule="auto"/>
              <w:ind w:left="160"/>
              <w:rPr>
                <w:sz w:val="24"/>
                <w:szCs w:val="24"/>
              </w:rPr>
            </w:pPr>
            <w:r>
              <w:rPr>
                <w:spacing w:val="-14"/>
                <w:sz w:val="24"/>
                <w:szCs w:val="24"/>
              </w:rPr>
              <w:t>12</w:t>
            </w:r>
          </w:p>
          <w:p>
            <w:pPr>
              <w:pStyle w:val="6"/>
              <w:spacing w:line="239" w:lineRule="auto"/>
              <w:ind w:left="148"/>
              <w:rPr>
                <w:sz w:val="24"/>
                <w:szCs w:val="24"/>
              </w:rPr>
            </w:pPr>
            <w:r>
              <w:rPr>
                <w:spacing w:val="-8"/>
                <w:sz w:val="24"/>
                <w:szCs w:val="24"/>
              </w:rPr>
              <w:t>75</w:t>
            </w:r>
          </w:p>
        </w:tc>
        <w:tc>
          <w:tcPr>
            <w:tcW w:w="546" w:type="dxa"/>
            <w:vAlign w:val="top"/>
          </w:tcPr>
          <w:p>
            <w:pPr>
              <w:spacing w:line="423" w:lineRule="auto"/>
              <w:rPr>
                <w:rFonts w:ascii="Arial"/>
                <w:sz w:val="21"/>
              </w:rPr>
            </w:pPr>
          </w:p>
          <w:p>
            <w:pPr>
              <w:pStyle w:val="6"/>
              <w:spacing w:before="78" w:line="238" w:lineRule="auto"/>
              <w:ind w:left="179"/>
              <w:rPr>
                <w:sz w:val="24"/>
                <w:szCs w:val="24"/>
              </w:rPr>
            </w:pPr>
            <w:r>
              <w:rPr>
                <w:spacing w:val="-14"/>
                <w:sz w:val="24"/>
                <w:szCs w:val="24"/>
              </w:rPr>
              <w:t>12</w:t>
            </w:r>
          </w:p>
          <w:p>
            <w:pPr>
              <w:pStyle w:val="6"/>
              <w:spacing w:line="239" w:lineRule="auto"/>
              <w:ind w:left="167"/>
              <w:rPr>
                <w:sz w:val="24"/>
                <w:szCs w:val="24"/>
              </w:rPr>
            </w:pPr>
            <w:r>
              <w:rPr>
                <w:spacing w:val="-8"/>
                <w:sz w:val="24"/>
                <w:szCs w:val="24"/>
              </w:rPr>
              <w:t>75</w:t>
            </w:r>
          </w:p>
        </w:tc>
        <w:tc>
          <w:tcPr>
            <w:tcW w:w="529" w:type="dxa"/>
            <w:vAlign w:val="top"/>
          </w:tcPr>
          <w:p>
            <w:pPr>
              <w:spacing w:line="423"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5"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7" w:line="207"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503"/>
              <w:rPr>
                <w:sz w:val="24"/>
                <w:szCs w:val="24"/>
              </w:rPr>
            </w:pPr>
            <w:r>
              <w:rPr>
                <w:spacing w:val="34"/>
                <w:sz w:val="24"/>
                <w:szCs w:val="24"/>
              </w:rPr>
              <w:t>杭州</w:t>
            </w:r>
          </w:p>
        </w:tc>
        <w:tc>
          <w:tcPr>
            <w:tcW w:w="922" w:type="dxa"/>
            <w:vAlign w:val="top"/>
          </w:tcPr>
          <w:p>
            <w:pPr>
              <w:pStyle w:val="6"/>
              <w:spacing w:before="35" w:line="219" w:lineRule="auto"/>
              <w:ind w:left="230"/>
              <w:rPr>
                <w:sz w:val="24"/>
                <w:szCs w:val="24"/>
              </w:rPr>
            </w:pPr>
            <w:r>
              <w:rPr>
                <w:spacing w:val="-5"/>
                <w:sz w:val="24"/>
                <w:szCs w:val="24"/>
              </w:rPr>
              <w:t>杭州</w:t>
            </w:r>
          </w:p>
          <w:p>
            <w:pPr>
              <w:pStyle w:val="6"/>
              <w:spacing w:before="27" w:line="220" w:lineRule="auto"/>
              <w:ind w:left="253"/>
              <w:rPr>
                <w:sz w:val="24"/>
                <w:szCs w:val="24"/>
              </w:rPr>
            </w:pPr>
            <w:r>
              <w:rPr>
                <w:spacing w:val="-16"/>
                <w:sz w:val="24"/>
                <w:szCs w:val="24"/>
              </w:rPr>
              <w:t>中天</w:t>
            </w:r>
          </w:p>
          <w:p>
            <w:pPr>
              <w:pStyle w:val="6"/>
              <w:spacing w:before="26" w:line="219" w:lineRule="auto"/>
              <w:ind w:left="230"/>
              <w:rPr>
                <w:sz w:val="24"/>
                <w:szCs w:val="24"/>
              </w:rPr>
            </w:pPr>
            <w:r>
              <w:rPr>
                <w:spacing w:val="-5"/>
                <w:sz w:val="24"/>
                <w:szCs w:val="24"/>
              </w:rPr>
              <w:t>模型</w:t>
            </w:r>
          </w:p>
          <w:p>
            <w:pPr>
              <w:pStyle w:val="6"/>
              <w:spacing w:before="24" w:line="220" w:lineRule="auto"/>
              <w:ind w:left="232"/>
              <w:rPr>
                <w:sz w:val="24"/>
                <w:szCs w:val="24"/>
              </w:rPr>
            </w:pPr>
            <w:r>
              <w:rPr>
                <w:spacing w:val="-6"/>
                <w:sz w:val="24"/>
                <w:szCs w:val="24"/>
              </w:rPr>
              <w:t>有限</w:t>
            </w:r>
          </w:p>
          <w:p>
            <w:pPr>
              <w:pStyle w:val="6"/>
              <w:spacing w:before="25" w:line="207" w:lineRule="auto"/>
              <w:ind w:left="238"/>
              <w:rPr>
                <w:sz w:val="24"/>
                <w:szCs w:val="24"/>
              </w:rPr>
            </w:pPr>
            <w:r>
              <w:rPr>
                <w:spacing w:val="-9"/>
                <w:sz w:val="24"/>
                <w:szCs w:val="24"/>
              </w:rPr>
              <w:t>公司</w:t>
            </w:r>
          </w:p>
        </w:tc>
        <w:tc>
          <w:tcPr>
            <w:tcW w:w="1082" w:type="dxa"/>
            <w:vAlign w:val="top"/>
          </w:tcPr>
          <w:p>
            <w:pPr>
              <w:spacing w:line="424"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63" w:hRule="atLeast"/>
        </w:trPr>
        <w:tc>
          <w:tcPr>
            <w:tcW w:w="497"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78"/>
              <w:ind w:left="138"/>
              <w:rPr>
                <w:sz w:val="24"/>
                <w:szCs w:val="24"/>
              </w:rPr>
            </w:pPr>
            <w:r>
              <w:rPr>
                <w:spacing w:val="-8"/>
                <w:sz w:val="24"/>
                <w:szCs w:val="24"/>
              </w:rPr>
              <w:t>37</w:t>
            </w:r>
          </w:p>
        </w:tc>
        <w:tc>
          <w:tcPr>
            <w:tcW w:w="1125"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78" w:line="219" w:lineRule="auto"/>
              <w:ind w:left="328"/>
              <w:rPr>
                <w:sz w:val="24"/>
                <w:szCs w:val="24"/>
              </w:rPr>
            </w:pPr>
            <w:r>
              <w:rPr>
                <w:spacing w:val="-5"/>
                <w:sz w:val="24"/>
                <w:szCs w:val="24"/>
              </w:rPr>
              <w:t>相机</w:t>
            </w:r>
          </w:p>
        </w:tc>
        <w:tc>
          <w:tcPr>
            <w:tcW w:w="5724" w:type="dxa"/>
            <w:vAlign w:val="top"/>
          </w:tcPr>
          <w:p>
            <w:pPr>
              <w:pStyle w:val="6"/>
              <w:spacing w:before="38" w:line="216" w:lineRule="auto"/>
              <w:ind w:left="310"/>
              <w:rPr>
                <w:sz w:val="24"/>
                <w:szCs w:val="24"/>
              </w:rPr>
            </w:pPr>
            <w:r>
              <w:rPr>
                <w:spacing w:val="-1"/>
                <w:sz w:val="24"/>
                <w:szCs w:val="24"/>
              </w:rPr>
              <w:t>中天模型/采购全画幅可更换镜头影像拍摄设备一</w:t>
            </w:r>
          </w:p>
          <w:p>
            <w:pPr>
              <w:pStyle w:val="6"/>
              <w:spacing w:before="30" w:line="216" w:lineRule="auto"/>
              <w:ind w:left="168"/>
              <w:rPr>
                <w:sz w:val="24"/>
                <w:szCs w:val="24"/>
              </w:rPr>
            </w:pPr>
            <w:r>
              <w:rPr>
                <w:spacing w:val="-1"/>
                <w:sz w:val="24"/>
                <w:szCs w:val="24"/>
              </w:rPr>
              <w:t>套，全新原封。主机采用全画幅</w:t>
            </w:r>
            <w:r>
              <w:rPr>
                <w:spacing w:val="-52"/>
                <w:sz w:val="24"/>
                <w:szCs w:val="24"/>
              </w:rPr>
              <w:t xml:space="preserve"> </w:t>
            </w:r>
            <w:r>
              <w:rPr>
                <w:spacing w:val="-1"/>
                <w:sz w:val="24"/>
                <w:szCs w:val="24"/>
              </w:rPr>
              <w:t>CMOS</w:t>
            </w:r>
            <w:r>
              <w:rPr>
                <w:spacing w:val="-53"/>
                <w:sz w:val="24"/>
                <w:szCs w:val="24"/>
              </w:rPr>
              <w:t xml:space="preserve"> </w:t>
            </w:r>
            <w:r>
              <w:rPr>
                <w:spacing w:val="-1"/>
                <w:sz w:val="24"/>
                <w:szCs w:val="24"/>
              </w:rPr>
              <w:t>传感器</w:t>
            </w:r>
            <w:r>
              <w:rPr>
                <w:spacing w:val="-2"/>
                <w:sz w:val="24"/>
                <w:szCs w:val="24"/>
              </w:rPr>
              <w:t>，有效</w:t>
            </w:r>
          </w:p>
          <w:p>
            <w:pPr>
              <w:pStyle w:val="6"/>
              <w:spacing w:before="29" w:line="217" w:lineRule="auto"/>
              <w:ind w:left="115"/>
              <w:rPr>
                <w:sz w:val="24"/>
                <w:szCs w:val="24"/>
              </w:rPr>
            </w:pPr>
            <w:r>
              <w:rPr>
                <w:sz w:val="24"/>
                <w:szCs w:val="24"/>
              </w:rPr>
              <w:t>像素≥3250</w:t>
            </w:r>
            <w:r>
              <w:rPr>
                <w:spacing w:val="-45"/>
                <w:sz w:val="24"/>
                <w:szCs w:val="24"/>
              </w:rPr>
              <w:t xml:space="preserve"> </w:t>
            </w:r>
            <w:r>
              <w:rPr>
                <w:sz w:val="24"/>
                <w:szCs w:val="24"/>
              </w:rPr>
              <w:t>万；对焦点数量≥6097</w:t>
            </w:r>
            <w:r>
              <w:rPr>
                <w:spacing w:val="-51"/>
                <w:sz w:val="24"/>
                <w:szCs w:val="24"/>
              </w:rPr>
              <w:t xml:space="preserve"> </w:t>
            </w:r>
            <w:r>
              <w:rPr>
                <w:sz w:val="24"/>
                <w:szCs w:val="24"/>
              </w:rPr>
              <w:t>个，具备AI</w:t>
            </w:r>
            <w:r>
              <w:rPr>
                <w:spacing w:val="-45"/>
                <w:sz w:val="24"/>
                <w:szCs w:val="24"/>
              </w:rPr>
              <w:t xml:space="preserve"> </w:t>
            </w:r>
            <w:r>
              <w:rPr>
                <w:spacing w:val="-1"/>
                <w:sz w:val="24"/>
                <w:szCs w:val="24"/>
              </w:rPr>
              <w:t>智能</w:t>
            </w:r>
          </w:p>
          <w:p>
            <w:pPr>
              <w:pStyle w:val="6"/>
              <w:spacing w:before="29" w:line="218" w:lineRule="auto"/>
              <w:jc w:val="right"/>
              <w:rPr>
                <w:sz w:val="24"/>
                <w:szCs w:val="24"/>
              </w:rPr>
            </w:pPr>
            <w:r>
              <w:rPr>
                <w:spacing w:val="-9"/>
                <w:sz w:val="24"/>
                <w:szCs w:val="24"/>
              </w:rPr>
              <w:t>识别与主体追焦；配备触控旋转液晶屏、电子取景器；</w:t>
            </w:r>
          </w:p>
          <w:p>
            <w:pPr>
              <w:pStyle w:val="6"/>
              <w:spacing w:before="29" w:line="219" w:lineRule="auto"/>
              <w:ind w:left="154"/>
              <w:rPr>
                <w:sz w:val="24"/>
                <w:szCs w:val="24"/>
              </w:rPr>
            </w:pPr>
            <w:r>
              <w:rPr>
                <w:spacing w:val="-4"/>
                <w:sz w:val="24"/>
                <w:szCs w:val="24"/>
              </w:rPr>
              <w:t>自带</w:t>
            </w:r>
            <w:r>
              <w:rPr>
                <w:spacing w:val="-51"/>
                <w:sz w:val="24"/>
                <w:szCs w:val="24"/>
              </w:rPr>
              <w:t xml:space="preserve"> </w:t>
            </w:r>
            <w:r>
              <w:rPr>
                <w:spacing w:val="-4"/>
                <w:sz w:val="24"/>
                <w:szCs w:val="24"/>
              </w:rPr>
              <w:t>Wi-Fi、蓝牙、HDMI</w:t>
            </w:r>
            <w:r>
              <w:rPr>
                <w:spacing w:val="-51"/>
                <w:sz w:val="24"/>
                <w:szCs w:val="24"/>
              </w:rPr>
              <w:t xml:space="preserve"> </w:t>
            </w:r>
            <w:r>
              <w:rPr>
                <w:spacing w:val="-4"/>
                <w:sz w:val="24"/>
                <w:szCs w:val="24"/>
              </w:rPr>
              <w:t>接口；支持</w:t>
            </w:r>
            <w:r>
              <w:rPr>
                <w:spacing w:val="-33"/>
                <w:sz w:val="24"/>
                <w:szCs w:val="24"/>
              </w:rPr>
              <w:t xml:space="preserve"> </w:t>
            </w:r>
            <w:r>
              <w:rPr>
                <w:spacing w:val="-4"/>
                <w:sz w:val="24"/>
                <w:szCs w:val="24"/>
              </w:rPr>
              <w:t>14bit RAW</w:t>
            </w:r>
            <w:r>
              <w:rPr>
                <w:spacing w:val="-43"/>
                <w:sz w:val="24"/>
                <w:szCs w:val="24"/>
              </w:rPr>
              <w:t xml:space="preserve"> </w:t>
            </w:r>
            <w:r>
              <w:rPr>
                <w:spacing w:val="-4"/>
                <w:sz w:val="24"/>
                <w:szCs w:val="24"/>
              </w:rPr>
              <w:t>照片</w:t>
            </w:r>
          </w:p>
          <w:p>
            <w:pPr>
              <w:pStyle w:val="6"/>
              <w:spacing w:before="27" w:line="219" w:lineRule="auto"/>
              <w:ind w:left="167"/>
              <w:rPr>
                <w:sz w:val="24"/>
                <w:szCs w:val="24"/>
              </w:rPr>
            </w:pPr>
            <w:r>
              <w:rPr>
                <w:spacing w:val="-1"/>
                <w:sz w:val="24"/>
                <w:szCs w:val="24"/>
              </w:rPr>
              <w:t>输出；视频支持</w:t>
            </w:r>
            <w:r>
              <w:rPr>
                <w:spacing w:val="-50"/>
                <w:sz w:val="24"/>
                <w:szCs w:val="24"/>
              </w:rPr>
              <w:t xml:space="preserve"> </w:t>
            </w:r>
            <w:r>
              <w:rPr>
                <w:spacing w:val="-1"/>
                <w:sz w:val="24"/>
                <w:szCs w:val="24"/>
              </w:rPr>
              <w:t>4K30P、4K60P、4K120P</w:t>
            </w:r>
            <w:r>
              <w:rPr>
                <w:spacing w:val="-50"/>
                <w:sz w:val="24"/>
                <w:szCs w:val="24"/>
              </w:rPr>
              <w:t xml:space="preserve"> </w:t>
            </w:r>
            <w:r>
              <w:rPr>
                <w:spacing w:val="-1"/>
                <w:sz w:val="24"/>
                <w:szCs w:val="24"/>
              </w:rPr>
              <w:t>录制，视频</w:t>
            </w:r>
          </w:p>
          <w:p>
            <w:pPr>
              <w:pStyle w:val="6"/>
              <w:spacing w:before="24" w:line="217" w:lineRule="auto"/>
              <w:ind w:left="138"/>
              <w:rPr>
                <w:sz w:val="24"/>
                <w:szCs w:val="24"/>
              </w:rPr>
            </w:pPr>
            <w:r>
              <w:rPr>
                <w:spacing w:val="2"/>
                <w:sz w:val="24"/>
                <w:szCs w:val="24"/>
              </w:rPr>
              <w:t>采样4:2:0，支持全高清摄像；具备高速连拍、翻转</w:t>
            </w:r>
          </w:p>
          <w:p>
            <w:pPr>
              <w:pStyle w:val="6"/>
              <w:spacing w:before="30" w:line="218" w:lineRule="auto"/>
              <w:ind w:left="154"/>
              <w:rPr>
                <w:sz w:val="24"/>
                <w:szCs w:val="24"/>
              </w:rPr>
            </w:pPr>
            <w:r>
              <w:rPr>
                <w:spacing w:val="-3"/>
                <w:sz w:val="24"/>
                <w:szCs w:val="24"/>
              </w:rPr>
              <w:t>自拍功能，专业级设备，适用于运动抓拍、人像、风</w:t>
            </w:r>
          </w:p>
          <w:p>
            <w:pPr>
              <w:pStyle w:val="6"/>
              <w:spacing w:before="29" w:line="219" w:lineRule="auto"/>
              <w:ind w:left="2389"/>
              <w:rPr>
                <w:sz w:val="24"/>
                <w:szCs w:val="24"/>
              </w:rPr>
            </w:pPr>
            <w:r>
              <w:rPr>
                <w:spacing w:val="-3"/>
                <w:sz w:val="24"/>
                <w:szCs w:val="24"/>
              </w:rPr>
              <w:t>光拍摄。</w:t>
            </w:r>
          </w:p>
          <w:p>
            <w:pPr>
              <w:pStyle w:val="6"/>
              <w:spacing w:before="25" w:line="216" w:lineRule="auto"/>
              <w:ind w:left="115"/>
              <w:rPr>
                <w:sz w:val="24"/>
                <w:szCs w:val="24"/>
              </w:rPr>
            </w:pPr>
            <w:r>
              <w:rPr>
                <w:spacing w:val="-4"/>
                <w:sz w:val="24"/>
                <w:szCs w:val="24"/>
              </w:rPr>
              <w:t>配套变焦镜头：适配机身卡口，焦距</w:t>
            </w:r>
            <w:r>
              <w:rPr>
                <w:spacing w:val="-35"/>
                <w:sz w:val="24"/>
                <w:szCs w:val="24"/>
              </w:rPr>
              <w:t xml:space="preserve"> </w:t>
            </w:r>
            <w:r>
              <w:rPr>
                <w:spacing w:val="-4"/>
                <w:sz w:val="24"/>
                <w:szCs w:val="24"/>
              </w:rPr>
              <w:t>24-105mm，浮动</w:t>
            </w:r>
          </w:p>
          <w:p>
            <w:pPr>
              <w:pStyle w:val="6"/>
              <w:spacing w:before="30" w:line="219" w:lineRule="auto"/>
              <w:ind w:left="141"/>
              <w:rPr>
                <w:sz w:val="24"/>
                <w:szCs w:val="24"/>
              </w:rPr>
            </w:pPr>
            <w:r>
              <w:rPr>
                <w:spacing w:val="2"/>
                <w:sz w:val="24"/>
                <w:szCs w:val="24"/>
              </w:rPr>
              <w:t>光圈F4-F7.1；内置光学防抖，静音对焦</w:t>
            </w:r>
            <w:r>
              <w:rPr>
                <w:spacing w:val="1"/>
                <w:sz w:val="24"/>
                <w:szCs w:val="24"/>
              </w:rPr>
              <w:t>马达，光圈</w:t>
            </w:r>
          </w:p>
          <w:p>
            <w:pPr>
              <w:pStyle w:val="6"/>
              <w:spacing w:before="29" w:line="214" w:lineRule="auto"/>
              <w:ind w:left="130"/>
              <w:rPr>
                <w:sz w:val="24"/>
                <w:szCs w:val="24"/>
              </w:rPr>
            </w:pPr>
            <w:r>
              <w:rPr>
                <w:spacing w:val="-2"/>
                <w:sz w:val="24"/>
                <w:szCs w:val="24"/>
              </w:rPr>
              <w:t>叶片≥7</w:t>
            </w:r>
            <w:r>
              <w:rPr>
                <w:spacing w:val="-45"/>
                <w:sz w:val="24"/>
                <w:szCs w:val="24"/>
              </w:rPr>
              <w:t xml:space="preserve"> </w:t>
            </w:r>
            <w:r>
              <w:rPr>
                <w:spacing w:val="-2"/>
                <w:sz w:val="24"/>
                <w:szCs w:val="24"/>
              </w:rPr>
              <w:t>片。配套</w:t>
            </w:r>
            <w:r>
              <w:rPr>
                <w:spacing w:val="-47"/>
                <w:sz w:val="24"/>
                <w:szCs w:val="24"/>
              </w:rPr>
              <w:t xml:space="preserve"> </w:t>
            </w:r>
            <w:r>
              <w:rPr>
                <w:spacing w:val="-2"/>
                <w:sz w:val="24"/>
                <w:szCs w:val="24"/>
              </w:rPr>
              <w:t>2</w:t>
            </w:r>
            <w:r>
              <w:rPr>
                <w:spacing w:val="-45"/>
                <w:sz w:val="24"/>
                <w:szCs w:val="24"/>
              </w:rPr>
              <w:t xml:space="preserve"> </w:t>
            </w:r>
            <w:r>
              <w:rPr>
                <w:spacing w:val="-2"/>
                <w:sz w:val="24"/>
                <w:szCs w:val="24"/>
              </w:rPr>
              <w:t>张高速存储卡：CFexpress</w:t>
            </w:r>
            <w:r>
              <w:rPr>
                <w:spacing w:val="-3"/>
                <w:sz w:val="24"/>
                <w:szCs w:val="24"/>
              </w:rPr>
              <w:t>2.0 B</w:t>
            </w:r>
          </w:p>
          <w:p>
            <w:pPr>
              <w:pStyle w:val="6"/>
              <w:spacing w:before="33" w:line="218" w:lineRule="auto"/>
              <w:ind w:left="146"/>
              <w:rPr>
                <w:sz w:val="24"/>
                <w:szCs w:val="24"/>
              </w:rPr>
            </w:pPr>
            <w:r>
              <w:rPr>
                <w:spacing w:val="-1"/>
                <w:sz w:val="24"/>
                <w:szCs w:val="24"/>
              </w:rPr>
              <w:t>型卡≥320GB；UHS-II V90 SD</w:t>
            </w:r>
            <w:r>
              <w:rPr>
                <w:spacing w:val="-44"/>
                <w:sz w:val="24"/>
                <w:szCs w:val="24"/>
              </w:rPr>
              <w:t xml:space="preserve"> </w:t>
            </w:r>
            <w:r>
              <w:rPr>
                <w:spacing w:val="-1"/>
                <w:sz w:val="24"/>
                <w:szCs w:val="24"/>
              </w:rPr>
              <w:t>卡≥128GB。配备专业</w:t>
            </w:r>
          </w:p>
          <w:p>
            <w:pPr>
              <w:pStyle w:val="6"/>
              <w:spacing w:before="26" w:line="207" w:lineRule="auto"/>
              <w:ind w:left="2387"/>
              <w:rPr>
                <w:sz w:val="24"/>
                <w:szCs w:val="24"/>
              </w:rPr>
            </w:pPr>
            <w:r>
              <w:rPr>
                <w:spacing w:val="-3"/>
                <w:sz w:val="24"/>
                <w:szCs w:val="24"/>
              </w:rPr>
              <w:t>相机支架</w:t>
            </w:r>
          </w:p>
        </w:tc>
        <w:tc>
          <w:tcPr>
            <w:tcW w:w="842"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78" w:line="221" w:lineRule="auto"/>
              <w:ind w:left="236"/>
              <w:rPr>
                <w:sz w:val="24"/>
                <w:szCs w:val="24"/>
              </w:rPr>
            </w:pPr>
            <w:r>
              <w:rPr>
                <w:spacing w:val="-14"/>
                <w:sz w:val="24"/>
                <w:szCs w:val="24"/>
              </w:rPr>
              <w:t>1</w:t>
            </w:r>
            <w:r>
              <w:rPr>
                <w:spacing w:val="-32"/>
                <w:sz w:val="24"/>
                <w:szCs w:val="24"/>
              </w:rPr>
              <w:t xml:space="preserve"> </w:t>
            </w:r>
            <w:r>
              <w:rPr>
                <w:spacing w:val="-14"/>
                <w:sz w:val="24"/>
                <w:szCs w:val="24"/>
              </w:rPr>
              <w:t>台</w:t>
            </w:r>
          </w:p>
        </w:tc>
        <w:tc>
          <w:tcPr>
            <w:tcW w:w="657"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ind w:left="155"/>
              <w:rPr>
                <w:sz w:val="24"/>
                <w:szCs w:val="24"/>
              </w:rPr>
            </w:pPr>
            <w:r>
              <w:rPr>
                <w:spacing w:val="-3"/>
                <w:sz w:val="24"/>
                <w:szCs w:val="24"/>
              </w:rPr>
              <w:t>420</w:t>
            </w:r>
          </w:p>
          <w:p>
            <w:pPr>
              <w:pStyle w:val="6"/>
              <w:spacing w:before="153"/>
              <w:ind w:left="218"/>
              <w:rPr>
                <w:sz w:val="24"/>
                <w:szCs w:val="24"/>
              </w:rPr>
            </w:pPr>
            <w:r>
              <w:rPr>
                <w:spacing w:val="-6"/>
                <w:sz w:val="24"/>
                <w:szCs w:val="24"/>
              </w:rPr>
              <w:t>00</w:t>
            </w:r>
          </w:p>
        </w:tc>
        <w:tc>
          <w:tcPr>
            <w:tcW w:w="511"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ind w:left="145"/>
              <w:rPr>
                <w:sz w:val="24"/>
                <w:szCs w:val="24"/>
              </w:rPr>
            </w:pPr>
            <w:r>
              <w:rPr>
                <w:spacing w:val="-7"/>
                <w:sz w:val="24"/>
                <w:szCs w:val="24"/>
              </w:rPr>
              <w:t>21</w:t>
            </w:r>
          </w:p>
          <w:p>
            <w:pPr>
              <w:pStyle w:val="6"/>
              <w:spacing w:line="238" w:lineRule="auto"/>
              <w:ind w:left="144"/>
              <w:rPr>
                <w:sz w:val="24"/>
                <w:szCs w:val="24"/>
              </w:rPr>
            </w:pPr>
            <w:r>
              <w:rPr>
                <w:spacing w:val="-6"/>
                <w:sz w:val="24"/>
                <w:szCs w:val="24"/>
              </w:rPr>
              <w:t>00</w:t>
            </w:r>
          </w:p>
          <w:p>
            <w:pPr>
              <w:pStyle w:val="6"/>
              <w:spacing w:line="239" w:lineRule="auto"/>
              <w:ind w:left="204"/>
              <w:rPr>
                <w:sz w:val="24"/>
                <w:szCs w:val="24"/>
              </w:rPr>
            </w:pPr>
            <w:r>
              <w:rPr>
                <w:sz w:val="24"/>
                <w:szCs w:val="24"/>
              </w:rPr>
              <w:t>0</w:t>
            </w:r>
          </w:p>
        </w:tc>
        <w:tc>
          <w:tcPr>
            <w:tcW w:w="546"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ind w:left="164"/>
              <w:rPr>
                <w:sz w:val="24"/>
                <w:szCs w:val="24"/>
              </w:rPr>
            </w:pPr>
            <w:r>
              <w:rPr>
                <w:spacing w:val="-7"/>
                <w:sz w:val="24"/>
                <w:szCs w:val="24"/>
              </w:rPr>
              <w:t>21</w:t>
            </w:r>
          </w:p>
          <w:p>
            <w:pPr>
              <w:pStyle w:val="6"/>
              <w:spacing w:line="238" w:lineRule="auto"/>
              <w:ind w:left="163"/>
              <w:rPr>
                <w:sz w:val="24"/>
                <w:szCs w:val="24"/>
              </w:rPr>
            </w:pPr>
            <w:r>
              <w:rPr>
                <w:spacing w:val="-6"/>
                <w:sz w:val="24"/>
                <w:szCs w:val="24"/>
              </w:rPr>
              <w:t>00</w:t>
            </w:r>
          </w:p>
          <w:p>
            <w:pPr>
              <w:pStyle w:val="6"/>
              <w:spacing w:line="239" w:lineRule="auto"/>
              <w:ind w:left="223"/>
              <w:rPr>
                <w:sz w:val="24"/>
                <w:szCs w:val="24"/>
              </w:rPr>
            </w:pPr>
            <w:r>
              <w:rPr>
                <w:sz w:val="24"/>
                <w:szCs w:val="24"/>
              </w:rPr>
              <w:t>0</w:t>
            </w:r>
          </w:p>
        </w:tc>
        <w:tc>
          <w:tcPr>
            <w:tcW w:w="529"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spacing w:line="271"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1905"/>
              <w:rPr>
                <w:sz w:val="24"/>
                <w:szCs w:val="24"/>
              </w:rPr>
            </w:pPr>
            <w:r>
              <w:rPr>
                <w:spacing w:val="-1"/>
                <w:sz w:val="24"/>
                <w:szCs w:val="24"/>
              </w:rPr>
              <w:t>杭</w:t>
            </w:r>
            <w:r>
              <w:rPr>
                <w:spacing w:val="-47"/>
                <w:sz w:val="24"/>
                <w:szCs w:val="24"/>
              </w:rPr>
              <w:t xml:space="preserve"> </w:t>
            </w:r>
            <w:r>
              <w:rPr>
                <w:spacing w:val="-1"/>
                <w:sz w:val="24"/>
                <w:szCs w:val="24"/>
              </w:rPr>
              <w:t>州</w:t>
            </w:r>
          </w:p>
        </w:tc>
        <w:tc>
          <w:tcPr>
            <w:tcW w:w="922"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pStyle w:val="6"/>
              <w:spacing w:before="78"/>
              <w:ind w:left="230" w:right="215"/>
              <w:jc w:val="both"/>
              <w:rPr>
                <w:sz w:val="24"/>
                <w:szCs w:val="24"/>
              </w:rPr>
            </w:pPr>
            <w:r>
              <w:rPr>
                <w:spacing w:val="-5"/>
                <w:sz w:val="24"/>
                <w:szCs w:val="24"/>
              </w:rPr>
              <w:t>杭州中天模型有限公司</w:t>
            </w:r>
          </w:p>
        </w:tc>
        <w:tc>
          <w:tcPr>
            <w:tcW w:w="1082"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14" w:type="default"/>
          <w:pgSz w:w="16839" w:h="11906"/>
          <w:pgMar w:top="0" w:right="1327" w:bottom="1263" w:left="495" w:header="0" w:footer="1097" w:gutter="0"/>
          <w:cols w:space="720" w:num="1"/>
        </w:sectPr>
      </w:pPr>
    </w:p>
    <w:p>
      <w:pPr>
        <w:spacing w:before="16"/>
      </w:pPr>
      <w:r>
        <w:drawing>
          <wp:anchor distT="0" distB="0" distL="0" distR="0" simplePos="0" relativeHeight="251671552" behindDoc="0" locked="0" layoutInCell="0" allowOverlap="1">
            <wp:simplePos x="0" y="0"/>
            <wp:positionH relativeFrom="page">
              <wp:posOffset>314325</wp:posOffset>
            </wp:positionH>
            <wp:positionV relativeFrom="page">
              <wp:posOffset>0</wp:posOffset>
            </wp:positionV>
            <wp:extent cx="1523365" cy="1523365"/>
            <wp:effectExtent l="0" t="0" r="0" b="0"/>
            <wp:wrapNone/>
            <wp:docPr id="32" name="IM 32"/>
            <wp:cNvGraphicFramePr/>
            <a:graphic xmlns:a="http://schemas.openxmlformats.org/drawingml/2006/main">
              <a:graphicData uri="http://schemas.openxmlformats.org/drawingml/2006/picture">
                <pic:pic xmlns:pic="http://schemas.openxmlformats.org/drawingml/2006/picture">
                  <pic:nvPicPr>
                    <pic:cNvPr id="32" name="IM 32"/>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943"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7" w:lineRule="auto"/>
              <w:ind w:left="115"/>
              <w:rPr>
                <w:sz w:val="24"/>
                <w:szCs w:val="24"/>
              </w:rPr>
            </w:pPr>
            <w:r>
              <w:rPr>
                <w:spacing w:val="-1"/>
                <w:sz w:val="24"/>
                <w:szCs w:val="24"/>
              </w:rPr>
              <w:t>供货含原装电池、充电器、相机肩带。产品为原厂全</w:t>
            </w:r>
          </w:p>
          <w:p>
            <w:pPr>
              <w:pStyle w:val="6"/>
              <w:spacing w:before="26" w:line="219" w:lineRule="auto"/>
              <w:ind w:left="116"/>
              <w:rPr>
                <w:sz w:val="24"/>
                <w:szCs w:val="24"/>
              </w:rPr>
            </w:pPr>
            <w:r>
              <w:rPr>
                <w:spacing w:val="-3"/>
                <w:sz w:val="24"/>
                <w:szCs w:val="24"/>
              </w:rPr>
              <w:t>新正品，主机原厂质保不少于</w:t>
            </w:r>
            <w:r>
              <w:rPr>
                <w:spacing w:val="-25"/>
                <w:sz w:val="24"/>
                <w:szCs w:val="24"/>
              </w:rPr>
              <w:t xml:space="preserve"> </w:t>
            </w:r>
            <w:r>
              <w:rPr>
                <w:spacing w:val="-3"/>
                <w:sz w:val="24"/>
                <w:szCs w:val="24"/>
              </w:rPr>
              <w:t>1</w:t>
            </w:r>
            <w:r>
              <w:rPr>
                <w:spacing w:val="-50"/>
                <w:sz w:val="24"/>
                <w:szCs w:val="24"/>
              </w:rPr>
              <w:t xml:space="preserve"> </w:t>
            </w:r>
            <w:r>
              <w:rPr>
                <w:spacing w:val="-3"/>
                <w:sz w:val="24"/>
                <w:szCs w:val="24"/>
              </w:rPr>
              <w:t>年，存储卡质保不少</w:t>
            </w:r>
          </w:p>
          <w:p>
            <w:pPr>
              <w:pStyle w:val="6"/>
              <w:spacing w:before="28" w:line="207" w:lineRule="auto"/>
              <w:ind w:left="1071"/>
              <w:rPr>
                <w:sz w:val="24"/>
                <w:szCs w:val="24"/>
              </w:rPr>
            </w:pPr>
            <w:r>
              <w:rPr>
                <w:spacing w:val="-3"/>
                <w:sz w:val="24"/>
                <w:szCs w:val="24"/>
              </w:rPr>
              <w:t>于</w:t>
            </w:r>
            <w:r>
              <w:rPr>
                <w:spacing w:val="-40"/>
                <w:sz w:val="24"/>
                <w:szCs w:val="24"/>
              </w:rPr>
              <w:t xml:space="preserve"> </w:t>
            </w:r>
            <w:r>
              <w:rPr>
                <w:spacing w:val="-3"/>
                <w:sz w:val="24"/>
                <w:szCs w:val="24"/>
              </w:rPr>
              <w:t>5</w:t>
            </w:r>
            <w:r>
              <w:rPr>
                <w:spacing w:val="-50"/>
                <w:sz w:val="24"/>
                <w:szCs w:val="24"/>
              </w:rPr>
              <w:t xml:space="preserve"> </w:t>
            </w:r>
            <w:r>
              <w:rPr>
                <w:spacing w:val="-3"/>
                <w:sz w:val="24"/>
                <w:szCs w:val="24"/>
              </w:rPr>
              <w:t>年，交货现场完成设备调试。</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48" w:hRule="atLeast"/>
        </w:trPr>
        <w:tc>
          <w:tcPr>
            <w:tcW w:w="497" w:type="dxa"/>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ind w:left="138"/>
              <w:rPr>
                <w:sz w:val="24"/>
                <w:szCs w:val="24"/>
              </w:rPr>
            </w:pPr>
            <w:r>
              <w:rPr>
                <w:spacing w:val="-8"/>
                <w:sz w:val="24"/>
                <w:szCs w:val="24"/>
              </w:rPr>
              <w:t>38</w:t>
            </w:r>
          </w:p>
        </w:tc>
        <w:tc>
          <w:tcPr>
            <w:tcW w:w="1125" w:type="dxa"/>
            <w:vAlign w:val="top"/>
          </w:tcPr>
          <w:p>
            <w:pPr>
              <w:spacing w:line="269" w:lineRule="auto"/>
              <w:rPr>
                <w:rFonts w:ascii="Arial"/>
                <w:sz w:val="21"/>
              </w:rPr>
            </w:pPr>
          </w:p>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6"/>
              <w:spacing w:before="78" w:line="241" w:lineRule="auto"/>
              <w:ind w:left="208" w:right="201"/>
              <w:jc w:val="both"/>
              <w:rPr>
                <w:sz w:val="24"/>
                <w:szCs w:val="24"/>
              </w:rPr>
            </w:pPr>
            <w:r>
              <w:rPr>
                <w:spacing w:val="-4"/>
                <w:sz w:val="24"/>
                <w:szCs w:val="24"/>
              </w:rPr>
              <w:t>便携式手持影像拍摄</w:t>
            </w:r>
            <w:r>
              <w:rPr>
                <w:spacing w:val="55"/>
                <w:sz w:val="24"/>
                <w:szCs w:val="24"/>
              </w:rPr>
              <w:t>设备</w:t>
            </w:r>
          </w:p>
        </w:tc>
        <w:tc>
          <w:tcPr>
            <w:tcW w:w="5724" w:type="dxa"/>
            <w:vAlign w:val="top"/>
          </w:tcPr>
          <w:p>
            <w:pPr>
              <w:pStyle w:val="6"/>
              <w:spacing w:before="35" w:line="216" w:lineRule="auto"/>
              <w:ind w:left="161"/>
              <w:rPr>
                <w:sz w:val="24"/>
                <w:szCs w:val="24"/>
              </w:rPr>
            </w:pPr>
            <w:r>
              <w:rPr>
                <w:spacing w:val="-2"/>
                <w:sz w:val="24"/>
                <w:szCs w:val="24"/>
              </w:rPr>
              <w:t>中天模型/主像素≥3700</w:t>
            </w:r>
            <w:r>
              <w:rPr>
                <w:spacing w:val="-41"/>
                <w:sz w:val="24"/>
                <w:szCs w:val="24"/>
              </w:rPr>
              <w:t xml:space="preserve"> </w:t>
            </w:r>
            <w:r>
              <w:rPr>
                <w:spacing w:val="-2"/>
                <w:sz w:val="24"/>
                <w:szCs w:val="24"/>
              </w:rPr>
              <w:t>万，副镜头像素≥12</w:t>
            </w:r>
          </w:p>
          <w:p>
            <w:pPr>
              <w:pStyle w:val="6"/>
              <w:spacing w:before="30" w:line="219" w:lineRule="auto"/>
              <w:ind w:left="117"/>
              <w:rPr>
                <w:sz w:val="24"/>
                <w:szCs w:val="24"/>
              </w:rPr>
            </w:pPr>
            <w:r>
              <w:rPr>
                <w:spacing w:val="-4"/>
                <w:sz w:val="24"/>
                <w:szCs w:val="24"/>
              </w:rPr>
              <w:t>00</w:t>
            </w:r>
            <w:r>
              <w:rPr>
                <w:spacing w:val="-30"/>
                <w:sz w:val="24"/>
                <w:szCs w:val="24"/>
              </w:rPr>
              <w:t xml:space="preserve"> </w:t>
            </w:r>
            <w:r>
              <w:rPr>
                <w:spacing w:val="-4"/>
                <w:sz w:val="24"/>
                <w:szCs w:val="24"/>
              </w:rPr>
              <w:t>万，支持广角拍摄；支持</w:t>
            </w:r>
            <w:r>
              <w:rPr>
                <w:spacing w:val="-46"/>
                <w:sz w:val="24"/>
                <w:szCs w:val="24"/>
              </w:rPr>
              <w:t xml:space="preserve"> </w:t>
            </w:r>
            <w:r>
              <w:rPr>
                <w:spacing w:val="-4"/>
                <w:sz w:val="24"/>
                <w:szCs w:val="24"/>
              </w:rPr>
              <w:t>360</w:t>
            </w:r>
            <w:r>
              <w:rPr>
                <w:spacing w:val="-89"/>
                <w:sz w:val="24"/>
                <w:szCs w:val="24"/>
              </w:rPr>
              <w:t xml:space="preserve"> </w:t>
            </w:r>
            <w:r>
              <w:rPr>
                <w:spacing w:val="-4"/>
                <w:sz w:val="24"/>
                <w:szCs w:val="24"/>
              </w:rPr>
              <w:t>°全景拍摄，系统内</w:t>
            </w:r>
          </w:p>
          <w:p>
            <w:pPr>
              <w:pStyle w:val="6"/>
              <w:spacing w:before="27" w:line="219" w:lineRule="auto"/>
              <w:ind w:left="137"/>
              <w:rPr>
                <w:sz w:val="24"/>
                <w:szCs w:val="24"/>
              </w:rPr>
            </w:pPr>
            <w:r>
              <w:rPr>
                <w:spacing w:val="-1"/>
                <w:sz w:val="24"/>
                <w:szCs w:val="24"/>
              </w:rPr>
              <w:t>置中文操作界面；采用陀螺仪防抖；支持</w:t>
            </w:r>
            <w:r>
              <w:rPr>
                <w:spacing w:val="-42"/>
                <w:sz w:val="24"/>
                <w:szCs w:val="24"/>
              </w:rPr>
              <w:t xml:space="preserve"> </w:t>
            </w:r>
            <w:r>
              <w:rPr>
                <w:spacing w:val="-1"/>
                <w:sz w:val="24"/>
                <w:szCs w:val="24"/>
              </w:rPr>
              <w:t>TF(MicroS</w:t>
            </w:r>
          </w:p>
          <w:p>
            <w:pPr>
              <w:pStyle w:val="6"/>
              <w:spacing w:before="25" w:line="218" w:lineRule="auto"/>
              <w:ind w:left="110"/>
              <w:rPr>
                <w:sz w:val="24"/>
                <w:szCs w:val="24"/>
              </w:rPr>
            </w:pPr>
            <w:r>
              <w:rPr>
                <w:spacing w:val="-1"/>
                <w:sz w:val="24"/>
                <w:szCs w:val="24"/>
              </w:rPr>
              <w:t>D)存储卡存储；内置不可拆卸电池，视频续航不低于</w:t>
            </w:r>
          </w:p>
          <w:p>
            <w:pPr>
              <w:pStyle w:val="6"/>
              <w:spacing w:before="28" w:line="219" w:lineRule="auto"/>
              <w:ind w:left="156"/>
              <w:rPr>
                <w:sz w:val="24"/>
                <w:szCs w:val="24"/>
              </w:rPr>
            </w:pPr>
            <w:r>
              <w:rPr>
                <w:spacing w:val="-2"/>
                <w:sz w:val="24"/>
                <w:szCs w:val="24"/>
              </w:rPr>
              <w:t>116</w:t>
            </w:r>
            <w:r>
              <w:rPr>
                <w:spacing w:val="-41"/>
                <w:sz w:val="24"/>
                <w:szCs w:val="24"/>
              </w:rPr>
              <w:t xml:space="preserve"> </w:t>
            </w:r>
            <w:r>
              <w:rPr>
                <w:spacing w:val="-2"/>
                <w:sz w:val="24"/>
                <w:szCs w:val="24"/>
              </w:rPr>
              <w:t>分钟，支持边充电边拍摄；机身采用合成金属材</w:t>
            </w:r>
          </w:p>
          <w:p>
            <w:pPr>
              <w:pStyle w:val="6"/>
              <w:spacing w:before="27" w:line="219" w:lineRule="auto"/>
              <w:ind w:left="116"/>
              <w:rPr>
                <w:sz w:val="24"/>
                <w:szCs w:val="24"/>
              </w:rPr>
            </w:pPr>
            <w:r>
              <w:rPr>
                <w:spacing w:val="-2"/>
                <w:sz w:val="24"/>
                <w:szCs w:val="24"/>
              </w:rPr>
              <w:t>质；视频采用</w:t>
            </w:r>
            <w:r>
              <w:rPr>
                <w:spacing w:val="-56"/>
                <w:sz w:val="24"/>
                <w:szCs w:val="24"/>
              </w:rPr>
              <w:t xml:space="preserve"> </w:t>
            </w:r>
            <w:r>
              <w:rPr>
                <w:spacing w:val="-2"/>
                <w:sz w:val="24"/>
                <w:szCs w:val="24"/>
              </w:rPr>
              <w:t>H.264</w:t>
            </w:r>
            <w:r>
              <w:rPr>
                <w:spacing w:val="-49"/>
                <w:sz w:val="24"/>
                <w:szCs w:val="24"/>
              </w:rPr>
              <w:t xml:space="preserve"> </w:t>
            </w:r>
            <w:r>
              <w:rPr>
                <w:spacing w:val="-2"/>
                <w:sz w:val="24"/>
                <w:szCs w:val="24"/>
              </w:rPr>
              <w:t>编码，支持</w:t>
            </w:r>
            <w:r>
              <w:rPr>
                <w:spacing w:val="-33"/>
                <w:sz w:val="24"/>
                <w:szCs w:val="24"/>
              </w:rPr>
              <w:t xml:space="preserve"> </w:t>
            </w:r>
            <w:r>
              <w:rPr>
                <w:spacing w:val="-2"/>
                <w:sz w:val="24"/>
                <w:szCs w:val="24"/>
              </w:rPr>
              <w:t>1080P24、4K1</w:t>
            </w:r>
            <w:r>
              <w:rPr>
                <w:spacing w:val="-3"/>
                <w:sz w:val="24"/>
                <w:szCs w:val="24"/>
              </w:rPr>
              <w:t>20P</w:t>
            </w:r>
            <w:r>
              <w:rPr>
                <w:spacing w:val="-51"/>
                <w:sz w:val="24"/>
                <w:szCs w:val="24"/>
              </w:rPr>
              <w:t xml:space="preserve"> </w:t>
            </w:r>
            <w:r>
              <w:rPr>
                <w:spacing w:val="-3"/>
                <w:sz w:val="24"/>
                <w:szCs w:val="24"/>
              </w:rPr>
              <w:t>视</w:t>
            </w:r>
          </w:p>
          <w:p>
            <w:pPr>
              <w:pStyle w:val="6"/>
              <w:spacing w:before="25" w:line="220" w:lineRule="auto"/>
              <w:ind w:left="2388"/>
              <w:rPr>
                <w:sz w:val="24"/>
                <w:szCs w:val="24"/>
              </w:rPr>
            </w:pPr>
            <w:r>
              <w:rPr>
                <w:spacing w:val="-3"/>
                <w:sz w:val="24"/>
                <w:szCs w:val="24"/>
              </w:rPr>
              <w:t>频录制。</w:t>
            </w:r>
          </w:p>
          <w:p>
            <w:pPr>
              <w:pStyle w:val="6"/>
              <w:spacing w:before="26" w:line="217" w:lineRule="auto"/>
              <w:ind w:left="115"/>
              <w:rPr>
                <w:sz w:val="24"/>
                <w:szCs w:val="24"/>
              </w:rPr>
            </w:pPr>
            <w:r>
              <w:rPr>
                <w:spacing w:val="-1"/>
                <w:sz w:val="24"/>
                <w:szCs w:val="24"/>
              </w:rPr>
              <w:t>供货配套包含：无线拾音组件、小型补光灯具、广角</w:t>
            </w:r>
          </w:p>
          <w:p>
            <w:pPr>
              <w:pStyle w:val="6"/>
              <w:spacing w:before="30" w:line="216" w:lineRule="auto"/>
              <w:ind w:left="133"/>
              <w:rPr>
                <w:sz w:val="24"/>
                <w:szCs w:val="24"/>
              </w:rPr>
            </w:pPr>
            <w:r>
              <w:rPr>
                <w:spacing w:val="-2"/>
                <w:sz w:val="24"/>
                <w:szCs w:val="24"/>
              </w:rPr>
              <w:t>附加镜头、小型三脚架、固定夹具、手持握柄、收纳</w:t>
            </w:r>
          </w:p>
          <w:p>
            <w:pPr>
              <w:pStyle w:val="6"/>
              <w:spacing w:before="30" w:line="218" w:lineRule="auto"/>
              <w:ind w:left="167"/>
              <w:rPr>
                <w:sz w:val="24"/>
                <w:szCs w:val="24"/>
              </w:rPr>
            </w:pPr>
            <w:r>
              <w:rPr>
                <w:spacing w:val="-1"/>
                <w:sz w:val="24"/>
                <w:szCs w:val="24"/>
              </w:rPr>
              <w:t>包、数据线、腕带；配套光学滤镜套件；附带≥1TB</w:t>
            </w:r>
          </w:p>
          <w:p>
            <w:pPr>
              <w:pStyle w:val="6"/>
              <w:spacing w:before="27" w:line="219" w:lineRule="auto"/>
              <w:ind w:left="594"/>
              <w:rPr>
                <w:sz w:val="24"/>
                <w:szCs w:val="24"/>
              </w:rPr>
            </w:pPr>
            <w:r>
              <w:rPr>
                <w:spacing w:val="-3"/>
                <w:sz w:val="24"/>
                <w:szCs w:val="24"/>
              </w:rPr>
              <w:t>高速</w:t>
            </w:r>
            <w:r>
              <w:rPr>
                <w:spacing w:val="-43"/>
                <w:sz w:val="24"/>
                <w:szCs w:val="24"/>
              </w:rPr>
              <w:t xml:space="preserve"> </w:t>
            </w:r>
            <w:r>
              <w:rPr>
                <w:spacing w:val="-3"/>
                <w:sz w:val="24"/>
                <w:szCs w:val="24"/>
              </w:rPr>
              <w:t>TF</w:t>
            </w:r>
            <w:r>
              <w:rPr>
                <w:spacing w:val="-51"/>
                <w:sz w:val="24"/>
                <w:szCs w:val="24"/>
              </w:rPr>
              <w:t xml:space="preserve"> </w:t>
            </w:r>
            <w:r>
              <w:rPr>
                <w:spacing w:val="-3"/>
                <w:sz w:val="24"/>
                <w:szCs w:val="24"/>
              </w:rPr>
              <w:t>存储卡，满足</w:t>
            </w:r>
            <w:r>
              <w:rPr>
                <w:spacing w:val="-52"/>
                <w:sz w:val="24"/>
                <w:szCs w:val="24"/>
              </w:rPr>
              <w:t xml:space="preserve"> </w:t>
            </w:r>
            <w:r>
              <w:rPr>
                <w:spacing w:val="-3"/>
                <w:sz w:val="24"/>
                <w:szCs w:val="24"/>
              </w:rPr>
              <w:t>4K</w:t>
            </w:r>
            <w:r>
              <w:rPr>
                <w:spacing w:val="-51"/>
                <w:sz w:val="24"/>
                <w:szCs w:val="24"/>
              </w:rPr>
              <w:t xml:space="preserve"> </w:t>
            </w:r>
            <w:r>
              <w:rPr>
                <w:spacing w:val="-3"/>
                <w:sz w:val="24"/>
                <w:szCs w:val="24"/>
              </w:rPr>
              <w:t>视频长时间录制。</w:t>
            </w:r>
          </w:p>
          <w:p>
            <w:pPr>
              <w:pStyle w:val="6"/>
              <w:spacing w:before="26" w:line="219" w:lineRule="auto"/>
              <w:ind w:left="115"/>
              <w:rPr>
                <w:sz w:val="24"/>
                <w:szCs w:val="24"/>
              </w:rPr>
            </w:pPr>
            <w:r>
              <w:rPr>
                <w:spacing w:val="-3"/>
                <w:sz w:val="24"/>
                <w:szCs w:val="24"/>
              </w:rPr>
              <w:t>产品为原厂全新正品，主机原厂质保不少于</w:t>
            </w:r>
            <w:r>
              <w:rPr>
                <w:spacing w:val="-16"/>
                <w:sz w:val="24"/>
                <w:szCs w:val="24"/>
              </w:rPr>
              <w:t xml:space="preserve"> </w:t>
            </w:r>
            <w:r>
              <w:rPr>
                <w:spacing w:val="-3"/>
                <w:sz w:val="24"/>
                <w:szCs w:val="24"/>
              </w:rPr>
              <w:t>1</w:t>
            </w:r>
            <w:r>
              <w:rPr>
                <w:spacing w:val="-49"/>
                <w:sz w:val="24"/>
                <w:szCs w:val="24"/>
              </w:rPr>
              <w:t xml:space="preserve"> </w:t>
            </w:r>
            <w:r>
              <w:rPr>
                <w:spacing w:val="-3"/>
                <w:sz w:val="24"/>
                <w:szCs w:val="24"/>
              </w:rPr>
              <w:t>年，存</w:t>
            </w:r>
          </w:p>
          <w:p>
            <w:pPr>
              <w:pStyle w:val="6"/>
              <w:spacing w:before="28" w:line="205" w:lineRule="auto"/>
              <w:ind w:left="587"/>
              <w:rPr>
                <w:sz w:val="24"/>
                <w:szCs w:val="24"/>
              </w:rPr>
            </w:pPr>
            <w:r>
              <w:rPr>
                <w:spacing w:val="-2"/>
                <w:sz w:val="24"/>
                <w:szCs w:val="24"/>
              </w:rPr>
              <w:t>储卡质保不少于</w:t>
            </w:r>
            <w:r>
              <w:rPr>
                <w:spacing w:val="-42"/>
                <w:sz w:val="24"/>
                <w:szCs w:val="24"/>
              </w:rPr>
              <w:t xml:space="preserve"> </w:t>
            </w:r>
            <w:r>
              <w:rPr>
                <w:spacing w:val="-2"/>
                <w:sz w:val="24"/>
                <w:szCs w:val="24"/>
              </w:rPr>
              <w:t>5</w:t>
            </w:r>
            <w:r>
              <w:rPr>
                <w:spacing w:val="-50"/>
                <w:sz w:val="24"/>
                <w:szCs w:val="24"/>
              </w:rPr>
              <w:t xml:space="preserve"> </w:t>
            </w:r>
            <w:r>
              <w:rPr>
                <w:spacing w:val="-2"/>
                <w:sz w:val="24"/>
                <w:szCs w:val="24"/>
              </w:rPr>
              <w:t>年，到货现场调试交付。</w:t>
            </w:r>
          </w:p>
        </w:tc>
        <w:tc>
          <w:tcPr>
            <w:tcW w:w="842" w:type="dxa"/>
            <w:vAlign w:val="top"/>
          </w:tcPr>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78"/>
              <w:ind w:left="174"/>
              <w:rPr>
                <w:sz w:val="24"/>
                <w:szCs w:val="24"/>
              </w:rPr>
            </w:pPr>
            <w:r>
              <w:rPr>
                <w:spacing w:val="-10"/>
                <w:sz w:val="24"/>
                <w:szCs w:val="24"/>
              </w:rPr>
              <w:t>157</w:t>
            </w:r>
          </w:p>
          <w:p>
            <w:pPr>
              <w:pStyle w:val="6"/>
              <w:spacing w:before="153"/>
              <w:ind w:left="218"/>
              <w:rPr>
                <w:sz w:val="24"/>
                <w:szCs w:val="24"/>
              </w:rPr>
            </w:pPr>
            <w:r>
              <w:rPr>
                <w:spacing w:val="-6"/>
                <w:sz w:val="24"/>
                <w:szCs w:val="24"/>
              </w:rPr>
              <w:t>00</w:t>
            </w:r>
          </w:p>
        </w:tc>
        <w:tc>
          <w:tcPr>
            <w:tcW w:w="511"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pStyle w:val="6"/>
              <w:spacing w:before="78"/>
              <w:ind w:left="148"/>
              <w:rPr>
                <w:sz w:val="24"/>
                <w:szCs w:val="24"/>
              </w:rPr>
            </w:pPr>
            <w:r>
              <w:rPr>
                <w:spacing w:val="-8"/>
                <w:sz w:val="24"/>
                <w:szCs w:val="24"/>
              </w:rPr>
              <w:t>78</w:t>
            </w:r>
          </w:p>
          <w:p>
            <w:pPr>
              <w:pStyle w:val="6"/>
              <w:ind w:left="147"/>
              <w:rPr>
                <w:sz w:val="24"/>
                <w:szCs w:val="24"/>
              </w:rPr>
            </w:pPr>
            <w:r>
              <w:rPr>
                <w:spacing w:val="-8"/>
                <w:sz w:val="24"/>
                <w:szCs w:val="24"/>
              </w:rPr>
              <w:t>50</w:t>
            </w:r>
          </w:p>
        </w:tc>
        <w:tc>
          <w:tcPr>
            <w:tcW w:w="546"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pStyle w:val="6"/>
              <w:spacing w:before="78"/>
              <w:ind w:left="167"/>
              <w:rPr>
                <w:sz w:val="24"/>
                <w:szCs w:val="24"/>
              </w:rPr>
            </w:pPr>
            <w:r>
              <w:rPr>
                <w:spacing w:val="-8"/>
                <w:sz w:val="24"/>
                <w:szCs w:val="24"/>
              </w:rPr>
              <w:t>78</w:t>
            </w:r>
          </w:p>
          <w:p>
            <w:pPr>
              <w:pStyle w:val="6"/>
              <w:ind w:left="166"/>
              <w:rPr>
                <w:sz w:val="24"/>
                <w:szCs w:val="24"/>
              </w:rPr>
            </w:pPr>
            <w:r>
              <w:rPr>
                <w:spacing w:val="-8"/>
                <w:sz w:val="24"/>
                <w:szCs w:val="24"/>
              </w:rPr>
              <w:t>50</w:t>
            </w:r>
          </w:p>
        </w:tc>
        <w:tc>
          <w:tcPr>
            <w:tcW w:w="529"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98" w:lineRule="auto"/>
              <w:rPr>
                <w:rFonts w:ascii="Arial"/>
                <w:sz w:val="21"/>
              </w:rPr>
            </w:pPr>
          </w:p>
          <w:p>
            <w:pPr>
              <w:spacing w:line="298" w:lineRule="auto"/>
              <w:rPr>
                <w:rFonts w:ascii="Arial"/>
                <w:sz w:val="21"/>
              </w:rPr>
            </w:pPr>
          </w:p>
          <w:p>
            <w:pPr>
              <w:spacing w:line="299" w:lineRule="auto"/>
              <w:rPr>
                <w:rFonts w:ascii="Arial"/>
                <w:sz w:val="21"/>
              </w:rPr>
            </w:pPr>
          </w:p>
          <w:p>
            <w:pPr>
              <w:spacing w:line="299"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0" w:line="208" w:lineRule="auto"/>
              <w:ind w:left="1745"/>
              <w:rPr>
                <w:sz w:val="24"/>
                <w:szCs w:val="24"/>
              </w:rPr>
            </w:pPr>
            <w:r>
              <w:rPr>
                <w:spacing w:val="-1"/>
                <w:sz w:val="24"/>
                <w:szCs w:val="24"/>
              </w:rPr>
              <w:t>杭</w:t>
            </w:r>
            <w:r>
              <w:rPr>
                <w:spacing w:val="-47"/>
                <w:sz w:val="24"/>
                <w:szCs w:val="24"/>
              </w:rPr>
              <w:t xml:space="preserve"> </w:t>
            </w:r>
            <w:r>
              <w:rPr>
                <w:spacing w:val="-1"/>
                <w:sz w:val="24"/>
                <w:szCs w:val="24"/>
              </w:rPr>
              <w:t>州</w:t>
            </w:r>
          </w:p>
        </w:tc>
        <w:tc>
          <w:tcPr>
            <w:tcW w:w="922" w:type="dxa"/>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spacing w:line="300" w:lineRule="auto"/>
              <w:rPr>
                <w:rFonts w:ascii="Arial"/>
                <w:sz w:val="21"/>
              </w:rPr>
            </w:pPr>
          </w:p>
          <w:p>
            <w:pPr>
              <w:pStyle w:val="6"/>
              <w:spacing w:before="78"/>
              <w:ind w:left="230" w:right="215"/>
              <w:jc w:val="both"/>
              <w:rPr>
                <w:sz w:val="24"/>
                <w:szCs w:val="24"/>
              </w:rPr>
            </w:pPr>
            <w:r>
              <w:rPr>
                <w:spacing w:val="-5"/>
                <w:sz w:val="24"/>
                <w:szCs w:val="24"/>
              </w:rPr>
              <w:t>杭州中天模型有限公司</w:t>
            </w:r>
          </w:p>
        </w:tc>
        <w:tc>
          <w:tcPr>
            <w:tcW w:w="1082"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19" w:hRule="atLeast"/>
        </w:trPr>
        <w:tc>
          <w:tcPr>
            <w:tcW w:w="497"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pStyle w:val="6"/>
              <w:spacing w:before="78"/>
              <w:ind w:left="138"/>
              <w:rPr>
                <w:sz w:val="24"/>
                <w:szCs w:val="24"/>
              </w:rPr>
            </w:pPr>
            <w:r>
              <w:rPr>
                <w:spacing w:val="-8"/>
                <w:sz w:val="24"/>
                <w:szCs w:val="24"/>
              </w:rPr>
              <w:t>39</w:t>
            </w:r>
          </w:p>
        </w:tc>
        <w:tc>
          <w:tcPr>
            <w:tcW w:w="1125"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line="221" w:lineRule="auto"/>
              <w:ind w:left="216"/>
              <w:rPr>
                <w:sz w:val="24"/>
                <w:szCs w:val="24"/>
              </w:rPr>
            </w:pPr>
            <w:r>
              <w:rPr>
                <w:spacing w:val="-6"/>
                <w:sz w:val="24"/>
                <w:szCs w:val="24"/>
              </w:rPr>
              <w:t>心理测</w:t>
            </w:r>
          </w:p>
          <w:p>
            <w:pPr>
              <w:pStyle w:val="6"/>
              <w:spacing w:before="22" w:line="216" w:lineRule="auto"/>
              <w:ind w:left="208"/>
              <w:rPr>
                <w:sz w:val="24"/>
                <w:szCs w:val="24"/>
              </w:rPr>
            </w:pPr>
            <w:r>
              <w:rPr>
                <w:spacing w:val="-4"/>
                <w:sz w:val="24"/>
                <w:szCs w:val="24"/>
              </w:rPr>
              <w:t>试管理</w:t>
            </w:r>
          </w:p>
          <w:p>
            <w:pPr>
              <w:pStyle w:val="6"/>
              <w:spacing w:before="31" w:line="220" w:lineRule="auto"/>
              <w:ind w:left="211"/>
              <w:rPr>
                <w:sz w:val="24"/>
                <w:szCs w:val="24"/>
              </w:rPr>
            </w:pPr>
            <w:r>
              <w:rPr>
                <w:spacing w:val="-5"/>
                <w:sz w:val="24"/>
                <w:szCs w:val="24"/>
              </w:rPr>
              <w:t>工作平</w:t>
            </w:r>
          </w:p>
          <w:p>
            <w:pPr>
              <w:pStyle w:val="6"/>
              <w:spacing w:before="24" w:line="221" w:lineRule="auto"/>
              <w:ind w:left="466"/>
              <w:rPr>
                <w:sz w:val="24"/>
                <w:szCs w:val="24"/>
              </w:rPr>
            </w:pPr>
            <w:r>
              <w:rPr>
                <w:sz w:val="24"/>
                <w:szCs w:val="24"/>
              </w:rPr>
              <w:t>台</w:t>
            </w:r>
          </w:p>
        </w:tc>
        <w:tc>
          <w:tcPr>
            <w:tcW w:w="5724" w:type="dxa"/>
            <w:vAlign w:val="top"/>
          </w:tcPr>
          <w:p>
            <w:pPr>
              <w:pStyle w:val="6"/>
              <w:spacing w:before="39" w:line="219" w:lineRule="auto"/>
              <w:ind w:left="1865"/>
              <w:rPr>
                <w:sz w:val="24"/>
                <w:szCs w:val="24"/>
              </w:rPr>
            </w:pPr>
            <w:r>
              <w:rPr>
                <w:spacing w:val="-4"/>
                <w:sz w:val="24"/>
                <w:szCs w:val="24"/>
              </w:rPr>
              <w:t>阳光心健/产品介绍</w:t>
            </w:r>
          </w:p>
          <w:p>
            <w:pPr>
              <w:pStyle w:val="6"/>
              <w:spacing w:before="23" w:line="236" w:lineRule="auto"/>
              <w:ind w:left="114" w:right="24" w:firstLine="3"/>
              <w:rPr>
                <w:sz w:val="24"/>
                <w:szCs w:val="24"/>
              </w:rPr>
            </w:pPr>
            <w:r>
              <w:rPr>
                <w:spacing w:val="-1"/>
                <w:sz w:val="24"/>
                <w:szCs w:val="24"/>
              </w:rPr>
              <w:t>从心理学角度出发，为单位打造集心理测试、</w:t>
            </w:r>
            <w:r>
              <w:rPr>
                <w:spacing w:val="-2"/>
                <w:sz w:val="24"/>
                <w:szCs w:val="24"/>
              </w:rPr>
              <w:t>危机评</w:t>
            </w:r>
            <w:r>
              <w:rPr>
                <w:spacing w:val="-1"/>
                <w:sz w:val="24"/>
                <w:szCs w:val="24"/>
              </w:rPr>
              <w:t>估干预、在线心理咨询、科研数据分析于一体的信息化心理健康网站，系统后台包含用户信息管理、量表信息管理、测试方案管理、测试数据管理、危机评估</w:t>
            </w:r>
            <w:r>
              <w:rPr>
                <w:spacing w:val="-8"/>
                <w:sz w:val="24"/>
                <w:szCs w:val="24"/>
              </w:rPr>
              <w:t>干预、心理咨询管理、科研数据管理、网站信息管理、</w:t>
            </w:r>
            <w:r>
              <w:rPr>
                <w:spacing w:val="-1"/>
                <w:sz w:val="24"/>
                <w:szCs w:val="24"/>
              </w:rPr>
              <w:t>系统安全设置九大模块功能，各个模块环环相扣，紧密联系，旨在提供专业实用、功能齐全、操作便捷的心理测评产品，协助完成心理健康测查分析与管理工作，快速预警筛查，同时充分利用校内外相关资源，</w:t>
            </w:r>
          </w:p>
        </w:tc>
        <w:tc>
          <w:tcPr>
            <w:tcW w:w="842"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1" w:lineRule="auto"/>
              <w:rPr>
                <w:rFonts w:ascii="Arial"/>
                <w:sz w:val="21"/>
              </w:rPr>
            </w:pPr>
          </w:p>
          <w:p>
            <w:pPr>
              <w:spacing w:line="271"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78"/>
              <w:ind w:left="174"/>
              <w:rPr>
                <w:sz w:val="24"/>
                <w:szCs w:val="24"/>
              </w:rPr>
            </w:pPr>
            <w:r>
              <w:rPr>
                <w:spacing w:val="-10"/>
                <w:sz w:val="24"/>
                <w:szCs w:val="24"/>
              </w:rPr>
              <w:t>175</w:t>
            </w:r>
          </w:p>
          <w:p>
            <w:pPr>
              <w:pStyle w:val="6"/>
              <w:spacing w:before="153"/>
              <w:ind w:left="218"/>
              <w:rPr>
                <w:sz w:val="24"/>
                <w:szCs w:val="24"/>
              </w:rPr>
            </w:pPr>
            <w:r>
              <w:rPr>
                <w:spacing w:val="-6"/>
                <w:sz w:val="24"/>
                <w:szCs w:val="24"/>
              </w:rPr>
              <w:t>60</w:t>
            </w:r>
          </w:p>
        </w:tc>
        <w:tc>
          <w:tcPr>
            <w:tcW w:w="511" w:type="dxa"/>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spacing w:line="300" w:lineRule="auto"/>
              <w:rPr>
                <w:rFonts w:ascii="Arial"/>
                <w:sz w:val="21"/>
              </w:rPr>
            </w:pPr>
          </w:p>
          <w:p>
            <w:pPr>
              <w:pStyle w:val="6"/>
              <w:spacing w:before="78"/>
              <w:ind w:left="143"/>
              <w:rPr>
                <w:sz w:val="24"/>
                <w:szCs w:val="24"/>
              </w:rPr>
            </w:pPr>
            <w:r>
              <w:rPr>
                <w:spacing w:val="-6"/>
                <w:sz w:val="24"/>
                <w:szCs w:val="24"/>
              </w:rPr>
              <w:t>87</w:t>
            </w:r>
          </w:p>
          <w:p>
            <w:pPr>
              <w:pStyle w:val="6"/>
              <w:spacing w:before="1" w:line="239" w:lineRule="auto"/>
              <w:ind w:left="143"/>
              <w:rPr>
                <w:sz w:val="24"/>
                <w:szCs w:val="24"/>
              </w:rPr>
            </w:pPr>
            <w:r>
              <w:rPr>
                <w:spacing w:val="-6"/>
                <w:sz w:val="24"/>
                <w:szCs w:val="24"/>
              </w:rPr>
              <w:t>80</w:t>
            </w:r>
          </w:p>
        </w:tc>
        <w:tc>
          <w:tcPr>
            <w:tcW w:w="546" w:type="dxa"/>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spacing w:line="300" w:lineRule="auto"/>
              <w:rPr>
                <w:rFonts w:ascii="Arial"/>
                <w:sz w:val="21"/>
              </w:rPr>
            </w:pPr>
          </w:p>
          <w:p>
            <w:pPr>
              <w:pStyle w:val="6"/>
              <w:spacing w:before="78"/>
              <w:ind w:left="162"/>
              <w:rPr>
                <w:sz w:val="24"/>
                <w:szCs w:val="24"/>
              </w:rPr>
            </w:pPr>
            <w:r>
              <w:rPr>
                <w:spacing w:val="-6"/>
                <w:sz w:val="24"/>
                <w:szCs w:val="24"/>
              </w:rPr>
              <w:t>87</w:t>
            </w:r>
          </w:p>
          <w:p>
            <w:pPr>
              <w:pStyle w:val="6"/>
              <w:spacing w:before="1" w:line="239" w:lineRule="auto"/>
              <w:ind w:left="162"/>
              <w:rPr>
                <w:sz w:val="24"/>
                <w:szCs w:val="24"/>
              </w:rPr>
            </w:pPr>
            <w:r>
              <w:rPr>
                <w:spacing w:val="-6"/>
                <w:sz w:val="24"/>
                <w:szCs w:val="24"/>
              </w:rPr>
              <w:t>80</w:t>
            </w:r>
          </w:p>
        </w:tc>
        <w:tc>
          <w:tcPr>
            <w:tcW w:w="529" w:type="dxa"/>
            <w:vAlign w:val="top"/>
          </w:tcPr>
          <w:p>
            <w:pPr>
              <w:spacing w:line="299" w:lineRule="auto"/>
              <w:rPr>
                <w:rFonts w:ascii="Arial"/>
                <w:sz w:val="21"/>
              </w:rPr>
            </w:pPr>
          </w:p>
          <w:p>
            <w:pPr>
              <w:spacing w:line="299" w:lineRule="auto"/>
              <w:rPr>
                <w:rFonts w:ascii="Arial"/>
                <w:sz w:val="21"/>
              </w:rPr>
            </w:pPr>
          </w:p>
          <w:p>
            <w:pPr>
              <w:spacing w:line="300" w:lineRule="auto"/>
              <w:rPr>
                <w:rFonts w:ascii="Arial"/>
                <w:sz w:val="21"/>
              </w:rPr>
            </w:pPr>
          </w:p>
          <w:p>
            <w:pPr>
              <w:spacing w:line="300"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1283"/>
              <w:rPr>
                <w:sz w:val="24"/>
                <w:szCs w:val="24"/>
              </w:rPr>
            </w:pPr>
            <w:r>
              <w:rPr>
                <w:spacing w:val="35"/>
                <w:sz w:val="24"/>
                <w:szCs w:val="24"/>
              </w:rPr>
              <w:t>安徽</w:t>
            </w:r>
          </w:p>
        </w:tc>
        <w:tc>
          <w:tcPr>
            <w:tcW w:w="922" w:type="dxa"/>
            <w:vAlign w:val="top"/>
          </w:tcPr>
          <w:p>
            <w:pPr>
              <w:spacing w:line="425" w:lineRule="auto"/>
              <w:rPr>
                <w:rFonts w:ascii="Arial"/>
                <w:sz w:val="21"/>
              </w:rPr>
            </w:pPr>
          </w:p>
          <w:p>
            <w:pPr>
              <w:pStyle w:val="6"/>
              <w:spacing w:before="78" w:line="219" w:lineRule="auto"/>
              <w:ind w:left="235"/>
              <w:rPr>
                <w:sz w:val="24"/>
                <w:szCs w:val="24"/>
              </w:rPr>
            </w:pPr>
            <w:r>
              <w:rPr>
                <w:spacing w:val="-8"/>
                <w:sz w:val="24"/>
                <w:szCs w:val="24"/>
              </w:rPr>
              <w:t>安徽</w:t>
            </w:r>
          </w:p>
          <w:p>
            <w:pPr>
              <w:pStyle w:val="6"/>
              <w:spacing w:before="27" w:line="219" w:lineRule="auto"/>
              <w:ind w:left="248"/>
              <w:rPr>
                <w:sz w:val="24"/>
                <w:szCs w:val="24"/>
              </w:rPr>
            </w:pPr>
            <w:r>
              <w:rPr>
                <w:spacing w:val="-14"/>
                <w:sz w:val="24"/>
                <w:szCs w:val="24"/>
              </w:rPr>
              <w:t>阳光</w:t>
            </w:r>
          </w:p>
          <w:p>
            <w:pPr>
              <w:pStyle w:val="6"/>
              <w:spacing w:before="24" w:line="221" w:lineRule="auto"/>
              <w:ind w:left="239"/>
              <w:rPr>
                <w:sz w:val="24"/>
                <w:szCs w:val="24"/>
              </w:rPr>
            </w:pPr>
            <w:r>
              <w:rPr>
                <w:spacing w:val="-9"/>
                <w:sz w:val="24"/>
                <w:szCs w:val="24"/>
              </w:rPr>
              <w:t>心健</w:t>
            </w:r>
          </w:p>
          <w:p>
            <w:pPr>
              <w:pStyle w:val="6"/>
              <w:spacing w:before="24" w:line="219" w:lineRule="auto"/>
              <w:ind w:left="231"/>
              <w:rPr>
                <w:sz w:val="24"/>
                <w:szCs w:val="24"/>
              </w:rPr>
            </w:pPr>
            <w:r>
              <w:rPr>
                <w:spacing w:val="-5"/>
                <w:sz w:val="24"/>
                <w:szCs w:val="24"/>
              </w:rPr>
              <w:t>科技</w:t>
            </w:r>
          </w:p>
          <w:p>
            <w:pPr>
              <w:pStyle w:val="6"/>
              <w:spacing w:before="27" w:line="220" w:lineRule="auto"/>
              <w:ind w:left="235"/>
              <w:rPr>
                <w:sz w:val="24"/>
                <w:szCs w:val="24"/>
              </w:rPr>
            </w:pPr>
            <w:r>
              <w:rPr>
                <w:spacing w:val="-7"/>
                <w:sz w:val="24"/>
                <w:szCs w:val="24"/>
              </w:rPr>
              <w:t>发展</w:t>
            </w:r>
          </w:p>
          <w:p>
            <w:pPr>
              <w:pStyle w:val="6"/>
              <w:spacing w:before="23" w:line="220" w:lineRule="auto"/>
              <w:ind w:left="232"/>
              <w:rPr>
                <w:sz w:val="24"/>
                <w:szCs w:val="24"/>
              </w:rPr>
            </w:pPr>
            <w:r>
              <w:rPr>
                <w:spacing w:val="-6"/>
                <w:sz w:val="24"/>
                <w:szCs w:val="24"/>
              </w:rPr>
              <w:t>有限</w:t>
            </w:r>
          </w:p>
          <w:p>
            <w:pPr>
              <w:pStyle w:val="6"/>
              <w:spacing w:before="27" w:line="219" w:lineRule="auto"/>
              <w:ind w:left="238"/>
              <w:rPr>
                <w:sz w:val="24"/>
                <w:szCs w:val="24"/>
              </w:rPr>
            </w:pPr>
            <w:r>
              <w:rPr>
                <w:spacing w:val="-9"/>
                <w:sz w:val="24"/>
                <w:szCs w:val="24"/>
              </w:rPr>
              <w:t>公司</w:t>
            </w:r>
          </w:p>
        </w:tc>
        <w:tc>
          <w:tcPr>
            <w:tcW w:w="1082" w:type="dxa"/>
            <w:vAlign w:val="top"/>
          </w:tcPr>
          <w:p>
            <w:pPr>
              <w:spacing w:line="299" w:lineRule="auto"/>
              <w:rPr>
                <w:rFonts w:ascii="Arial"/>
                <w:sz w:val="21"/>
              </w:rPr>
            </w:pPr>
          </w:p>
          <w:p>
            <w:pPr>
              <w:spacing w:line="299" w:lineRule="auto"/>
              <w:rPr>
                <w:rFonts w:ascii="Arial"/>
                <w:sz w:val="21"/>
              </w:rPr>
            </w:pPr>
          </w:p>
          <w:p>
            <w:pPr>
              <w:spacing w:line="300" w:lineRule="auto"/>
              <w:rPr>
                <w:rFonts w:ascii="Arial"/>
                <w:sz w:val="21"/>
              </w:rPr>
            </w:pPr>
          </w:p>
          <w:p>
            <w:pPr>
              <w:spacing w:line="300"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15" w:type="default"/>
          <w:pgSz w:w="16839" w:h="11906"/>
          <w:pgMar w:top="0" w:right="1327" w:bottom="1263" w:left="495" w:header="0" w:footer="1097" w:gutter="0"/>
          <w:cols w:space="720" w:num="1"/>
        </w:sectPr>
      </w:pPr>
    </w:p>
    <w:p>
      <w:pPr>
        <w:spacing w:before="16"/>
      </w:pPr>
      <w:r>
        <w:drawing>
          <wp:anchor distT="0" distB="0" distL="0" distR="0" simplePos="0" relativeHeight="251672576" behindDoc="0" locked="0" layoutInCell="0" allowOverlap="1">
            <wp:simplePos x="0" y="0"/>
            <wp:positionH relativeFrom="page">
              <wp:posOffset>314325</wp:posOffset>
            </wp:positionH>
            <wp:positionV relativeFrom="page">
              <wp:posOffset>0</wp:posOffset>
            </wp:positionV>
            <wp:extent cx="1523365" cy="1523365"/>
            <wp:effectExtent l="0" t="0" r="0" b="0"/>
            <wp:wrapNone/>
            <wp:docPr id="34" name="IM 34"/>
            <wp:cNvGraphicFramePr/>
            <a:graphic xmlns:a="http://schemas.openxmlformats.org/drawingml/2006/main">
              <a:graphicData uri="http://schemas.openxmlformats.org/drawingml/2006/picture">
                <pic:pic xmlns:pic="http://schemas.openxmlformats.org/drawingml/2006/picture">
                  <pic:nvPicPr>
                    <pic:cNvPr id="34" name="IM 34"/>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307"/>
              <w:rPr>
                <w:sz w:val="24"/>
                <w:szCs w:val="24"/>
              </w:rPr>
            </w:pPr>
            <w:r>
              <w:rPr>
                <w:spacing w:val="-1"/>
                <w:sz w:val="24"/>
                <w:szCs w:val="24"/>
              </w:rPr>
              <w:t>全方位维护用户的心理健康。</w:t>
            </w:r>
          </w:p>
          <w:p>
            <w:pPr>
              <w:pStyle w:val="6"/>
              <w:spacing w:before="24" w:line="219" w:lineRule="auto"/>
              <w:ind w:left="2151"/>
              <w:rPr>
                <w:sz w:val="24"/>
                <w:szCs w:val="24"/>
              </w:rPr>
            </w:pPr>
            <w:r>
              <w:rPr>
                <w:spacing w:val="-3"/>
                <w:sz w:val="24"/>
                <w:szCs w:val="24"/>
              </w:rPr>
              <w:t>一、技术描述</w:t>
            </w:r>
          </w:p>
          <w:p>
            <w:pPr>
              <w:pStyle w:val="6"/>
              <w:spacing w:before="26" w:line="219" w:lineRule="auto"/>
              <w:ind w:left="179"/>
              <w:rPr>
                <w:sz w:val="24"/>
                <w:szCs w:val="24"/>
              </w:rPr>
            </w:pPr>
            <w:r>
              <w:rPr>
                <w:spacing w:val="-1"/>
                <w:sz w:val="24"/>
                <w:szCs w:val="24"/>
              </w:rPr>
              <w:t>（一）系统架构：系统采用 B/S 多层架构，客户端</w:t>
            </w:r>
          </w:p>
          <w:p>
            <w:pPr>
              <w:pStyle w:val="6"/>
              <w:spacing w:before="25" w:line="219" w:lineRule="auto"/>
              <w:ind w:left="120"/>
              <w:rPr>
                <w:sz w:val="24"/>
                <w:szCs w:val="24"/>
              </w:rPr>
            </w:pPr>
            <w:r>
              <w:rPr>
                <w:spacing w:val="-2"/>
                <w:sz w:val="24"/>
                <w:szCs w:val="24"/>
              </w:rPr>
              <w:t>免安装。服务器适配麒麟、统信国产操作系统，兼容</w:t>
            </w:r>
          </w:p>
          <w:p>
            <w:pPr>
              <w:pStyle w:val="6"/>
              <w:spacing w:before="27" w:line="213" w:lineRule="auto"/>
              <w:ind w:left="234"/>
              <w:rPr>
                <w:sz w:val="24"/>
                <w:szCs w:val="24"/>
              </w:rPr>
            </w:pPr>
            <w:r>
              <w:rPr>
                <w:spacing w:val="-1"/>
                <w:sz w:val="24"/>
                <w:szCs w:val="24"/>
              </w:rPr>
              <w:t>x86_64、ARM（飞腾、鲲鹏）硬件架构；支持国产数</w:t>
            </w:r>
          </w:p>
          <w:p>
            <w:pPr>
              <w:pStyle w:val="6"/>
              <w:spacing w:before="35" w:line="219" w:lineRule="auto"/>
              <w:ind w:left="114"/>
              <w:rPr>
                <w:sz w:val="24"/>
                <w:szCs w:val="24"/>
              </w:rPr>
            </w:pPr>
            <w:r>
              <w:rPr>
                <w:spacing w:val="-1"/>
                <w:sz w:val="24"/>
                <w:szCs w:val="24"/>
              </w:rPr>
              <w:t>据库、国产中间件部署；客户端支持国产浏览器，兼</w:t>
            </w:r>
          </w:p>
          <w:p>
            <w:pPr>
              <w:pStyle w:val="6"/>
              <w:spacing w:before="25" w:line="219" w:lineRule="auto"/>
              <w:ind w:left="1790"/>
              <w:rPr>
                <w:sz w:val="24"/>
                <w:szCs w:val="24"/>
              </w:rPr>
            </w:pPr>
            <w:r>
              <w:rPr>
                <w:spacing w:val="-2"/>
                <w:sz w:val="24"/>
                <w:szCs w:val="24"/>
              </w:rPr>
              <w:t>容市面主流浏览器。</w:t>
            </w:r>
          </w:p>
          <w:p>
            <w:pPr>
              <w:pStyle w:val="6"/>
              <w:spacing w:before="31" w:line="239" w:lineRule="auto"/>
              <w:ind w:left="117" w:right="105" w:firstLine="9"/>
              <w:jc w:val="both"/>
              <w:rPr>
                <w:sz w:val="24"/>
                <w:szCs w:val="24"/>
              </w:rPr>
            </w:pPr>
            <w:r>
              <w:rPr>
                <w:spacing w:val="-2"/>
                <w:sz w:val="24"/>
                <w:szCs w:val="24"/>
              </w:rPr>
              <w:t>（二）数据库：1.可以适合大容量数据的应用，并具</w:t>
            </w:r>
            <w:r>
              <w:rPr>
                <w:spacing w:val="-1"/>
                <w:sz w:val="24"/>
                <w:szCs w:val="24"/>
              </w:rPr>
              <w:t>备开发的灵活性、可扩展性、可以用存储过程、</w:t>
            </w:r>
            <w:r>
              <w:rPr>
                <w:spacing w:val="-2"/>
                <w:sz w:val="24"/>
                <w:szCs w:val="24"/>
              </w:rPr>
              <w:t>函数</w:t>
            </w:r>
            <w:r>
              <w:rPr>
                <w:spacing w:val="-1"/>
                <w:sz w:val="24"/>
                <w:szCs w:val="24"/>
              </w:rPr>
              <w:t>等方面强大功能。数据库具有很好的伸缩性，可</w:t>
            </w:r>
            <w:r>
              <w:rPr>
                <w:spacing w:val="-2"/>
                <w:sz w:val="24"/>
                <w:szCs w:val="24"/>
              </w:rPr>
              <w:t>跨越多种平台使用，对</w:t>
            </w:r>
            <w:r>
              <w:rPr>
                <w:spacing w:val="-47"/>
                <w:sz w:val="24"/>
                <w:szCs w:val="24"/>
              </w:rPr>
              <w:t xml:space="preserve"> </w:t>
            </w:r>
            <w:r>
              <w:rPr>
                <w:spacing w:val="-2"/>
                <w:sz w:val="24"/>
                <w:szCs w:val="24"/>
              </w:rPr>
              <w:t>Web</w:t>
            </w:r>
            <w:r>
              <w:rPr>
                <w:spacing w:val="-50"/>
                <w:sz w:val="24"/>
                <w:szCs w:val="24"/>
              </w:rPr>
              <w:t xml:space="preserve"> </w:t>
            </w:r>
            <w:r>
              <w:rPr>
                <w:spacing w:val="-2"/>
                <w:sz w:val="24"/>
                <w:szCs w:val="24"/>
              </w:rPr>
              <w:t>技术的支持，使用户能够很容</w:t>
            </w:r>
            <w:r>
              <w:rPr>
                <w:spacing w:val="6"/>
                <w:sz w:val="24"/>
                <w:szCs w:val="24"/>
              </w:rPr>
              <w:t>易地将数据库中的数据发布到</w:t>
            </w:r>
            <w:r>
              <w:rPr>
                <w:sz w:val="24"/>
                <w:szCs w:val="24"/>
              </w:rPr>
              <w:t>Web</w:t>
            </w:r>
            <w:r>
              <w:rPr>
                <w:spacing w:val="-44"/>
                <w:sz w:val="24"/>
                <w:szCs w:val="24"/>
              </w:rPr>
              <w:t xml:space="preserve"> </w:t>
            </w:r>
            <w:r>
              <w:rPr>
                <w:spacing w:val="6"/>
                <w:sz w:val="24"/>
                <w:szCs w:val="24"/>
              </w:rPr>
              <w:t>页面上</w:t>
            </w:r>
            <w:r>
              <w:rPr>
                <w:spacing w:val="-12"/>
                <w:sz w:val="24"/>
                <w:szCs w:val="24"/>
              </w:rPr>
              <w:t>；</w:t>
            </w:r>
            <w:r>
              <w:rPr>
                <w:sz w:val="24"/>
                <w:szCs w:val="24"/>
              </w:rPr>
              <w:t xml:space="preserve"> </w:t>
            </w:r>
            <w:r>
              <w:rPr>
                <w:spacing w:val="-12"/>
                <w:sz w:val="24"/>
                <w:szCs w:val="24"/>
              </w:rPr>
              <w:t>（</w:t>
            </w:r>
            <w:r>
              <w:rPr>
                <w:spacing w:val="6"/>
                <w:sz w:val="24"/>
                <w:szCs w:val="24"/>
              </w:rPr>
              <w:t>需对</w:t>
            </w:r>
            <w:r>
              <w:rPr>
                <w:spacing w:val="-3"/>
                <w:sz w:val="24"/>
                <w:szCs w:val="24"/>
              </w:rPr>
              <w:t>软件功能性进行检测，具有系统能够支持</w:t>
            </w:r>
            <w:r>
              <w:rPr>
                <w:spacing w:val="-21"/>
                <w:sz w:val="24"/>
                <w:szCs w:val="24"/>
              </w:rPr>
              <w:t xml:space="preserve"> </w:t>
            </w:r>
            <w:r>
              <w:rPr>
                <w:spacing w:val="-3"/>
                <w:sz w:val="24"/>
                <w:szCs w:val="24"/>
              </w:rPr>
              <w:t>10000</w:t>
            </w:r>
            <w:r>
              <w:rPr>
                <w:spacing w:val="-49"/>
                <w:sz w:val="24"/>
                <w:szCs w:val="24"/>
              </w:rPr>
              <w:t xml:space="preserve"> </w:t>
            </w:r>
            <w:r>
              <w:rPr>
                <w:spacing w:val="-3"/>
                <w:sz w:val="24"/>
                <w:szCs w:val="24"/>
              </w:rPr>
              <w:t>用户</w:t>
            </w:r>
            <w:r>
              <w:rPr>
                <w:sz w:val="24"/>
                <w:szCs w:val="24"/>
              </w:rPr>
              <w:t>量和</w:t>
            </w:r>
            <w:r>
              <w:rPr>
                <w:spacing w:val="-31"/>
                <w:sz w:val="24"/>
                <w:szCs w:val="24"/>
              </w:rPr>
              <w:t xml:space="preserve"> </w:t>
            </w:r>
            <w:r>
              <w:rPr>
                <w:sz w:val="24"/>
                <w:szCs w:val="24"/>
              </w:rPr>
              <w:t>10000</w:t>
            </w:r>
            <w:r>
              <w:rPr>
                <w:spacing w:val="-49"/>
                <w:sz w:val="24"/>
                <w:szCs w:val="24"/>
              </w:rPr>
              <w:t xml:space="preserve"> </w:t>
            </w:r>
            <w:r>
              <w:rPr>
                <w:sz w:val="24"/>
                <w:szCs w:val="24"/>
              </w:rPr>
              <w:t>数据量指标要求的检测报告,加以佐证）</w:t>
            </w:r>
          </w:p>
          <w:p>
            <w:pPr>
              <w:pStyle w:val="6"/>
              <w:spacing w:before="1" w:line="218" w:lineRule="auto"/>
              <w:ind w:left="118"/>
              <w:rPr>
                <w:sz w:val="24"/>
                <w:szCs w:val="24"/>
              </w:rPr>
            </w:pPr>
            <w:r>
              <w:rPr>
                <w:spacing w:val="-1"/>
                <w:sz w:val="24"/>
                <w:szCs w:val="24"/>
              </w:rPr>
              <w:t>2.系统采用统一的基础数据库管理模式，各种基</w:t>
            </w:r>
            <w:r>
              <w:rPr>
                <w:spacing w:val="-2"/>
                <w:sz w:val="24"/>
                <w:szCs w:val="24"/>
              </w:rPr>
              <w:t>础数</w:t>
            </w:r>
          </w:p>
          <w:p>
            <w:pPr>
              <w:pStyle w:val="6"/>
              <w:spacing w:before="27" w:line="219" w:lineRule="auto"/>
              <w:ind w:left="114"/>
              <w:rPr>
                <w:sz w:val="24"/>
                <w:szCs w:val="24"/>
              </w:rPr>
            </w:pPr>
            <w:r>
              <w:rPr>
                <w:spacing w:val="-1"/>
                <w:sz w:val="24"/>
                <w:szCs w:val="24"/>
              </w:rPr>
              <w:t>据如组织机构信息、用户信息等被采集到基础数据中</w:t>
            </w:r>
          </w:p>
          <w:p>
            <w:pPr>
              <w:pStyle w:val="6"/>
              <w:spacing w:before="29" w:line="219" w:lineRule="auto"/>
              <w:ind w:left="123"/>
              <w:rPr>
                <w:sz w:val="24"/>
                <w:szCs w:val="24"/>
              </w:rPr>
            </w:pPr>
            <w:r>
              <w:rPr>
                <w:spacing w:val="-2"/>
                <w:sz w:val="24"/>
                <w:szCs w:val="24"/>
              </w:rPr>
              <w:t>心，保持数据实时同步，可为现有及后续的各应用系</w:t>
            </w:r>
          </w:p>
          <w:p>
            <w:pPr>
              <w:pStyle w:val="6"/>
              <w:spacing w:before="24" w:line="219" w:lineRule="auto"/>
              <w:ind w:left="1793"/>
              <w:rPr>
                <w:sz w:val="24"/>
                <w:szCs w:val="24"/>
              </w:rPr>
            </w:pPr>
            <w:r>
              <w:rPr>
                <w:spacing w:val="-2"/>
                <w:sz w:val="24"/>
                <w:szCs w:val="24"/>
              </w:rPr>
              <w:t>统提供的数据基础。</w:t>
            </w:r>
          </w:p>
          <w:p>
            <w:pPr>
              <w:pStyle w:val="6"/>
              <w:spacing w:before="29" w:line="239" w:lineRule="auto"/>
              <w:ind w:left="118" w:right="105" w:firstLine="8"/>
              <w:jc w:val="both"/>
              <w:rPr>
                <w:sz w:val="24"/>
                <w:szCs w:val="24"/>
              </w:rPr>
            </w:pPr>
            <w:r>
              <w:rPr>
                <w:spacing w:val="-2"/>
                <w:sz w:val="24"/>
                <w:szCs w:val="24"/>
              </w:rPr>
              <w:t>（三）网络环境：支持运行于局域网和互联网。安全</w:t>
            </w:r>
            <w:r>
              <w:rPr>
                <w:spacing w:val="-1"/>
                <w:sz w:val="24"/>
                <w:szCs w:val="24"/>
              </w:rPr>
              <w:t>性高，稳定性强，既支持在本地电脑、局域网</w:t>
            </w:r>
            <w:r>
              <w:rPr>
                <w:spacing w:val="-2"/>
                <w:sz w:val="24"/>
                <w:szCs w:val="24"/>
              </w:rPr>
              <w:t>和互联</w:t>
            </w:r>
            <w:r>
              <w:rPr>
                <w:spacing w:val="4"/>
                <w:sz w:val="24"/>
                <w:szCs w:val="24"/>
              </w:rPr>
              <w:t>网上同时进行团体测评，也可进行个体测评筛查。</w:t>
            </w:r>
          </w:p>
          <w:p>
            <w:pPr>
              <w:pStyle w:val="6"/>
              <w:spacing w:line="219" w:lineRule="auto"/>
              <w:ind w:left="2151"/>
              <w:rPr>
                <w:sz w:val="24"/>
                <w:szCs w:val="24"/>
              </w:rPr>
            </w:pPr>
            <w:r>
              <w:rPr>
                <w:spacing w:val="-3"/>
                <w:sz w:val="24"/>
                <w:szCs w:val="24"/>
              </w:rPr>
              <w:t>二、功能特点</w:t>
            </w:r>
          </w:p>
          <w:p>
            <w:pPr>
              <w:pStyle w:val="6"/>
              <w:spacing w:before="25" w:line="219" w:lineRule="auto"/>
              <w:ind w:left="1799"/>
              <w:rPr>
                <w:sz w:val="24"/>
                <w:szCs w:val="24"/>
              </w:rPr>
            </w:pPr>
            <w:r>
              <w:rPr>
                <w:spacing w:val="-3"/>
                <w:sz w:val="24"/>
                <w:szCs w:val="24"/>
              </w:rPr>
              <w:t>（一）用户信息管理</w:t>
            </w:r>
          </w:p>
          <w:p>
            <w:pPr>
              <w:pStyle w:val="6"/>
              <w:spacing w:before="25" w:line="229" w:lineRule="auto"/>
              <w:ind w:left="118" w:right="43" w:firstLine="14"/>
              <w:jc w:val="both"/>
              <w:rPr>
                <w:sz w:val="24"/>
                <w:szCs w:val="24"/>
              </w:rPr>
            </w:pPr>
            <w:r>
              <w:rPr>
                <w:sz w:val="24"/>
                <w:szCs w:val="24"/>
              </w:rPr>
              <w:t>1、用户管理</w:t>
            </w:r>
            <w:r>
              <w:rPr>
                <w:spacing w:val="-20"/>
                <w:sz w:val="24"/>
                <w:szCs w:val="24"/>
              </w:rPr>
              <w:t>：（</w:t>
            </w:r>
            <w:r>
              <w:rPr>
                <w:sz w:val="24"/>
                <w:szCs w:val="24"/>
              </w:rPr>
              <w:t>1）用于人口学资料收集，包含用户</w:t>
            </w:r>
            <w:r>
              <w:rPr>
                <w:spacing w:val="-8"/>
                <w:sz w:val="24"/>
                <w:szCs w:val="24"/>
              </w:rPr>
              <w:t>名、注册日期、ID、用户组、年龄范围、所属</w:t>
            </w:r>
            <w:r>
              <w:rPr>
                <w:spacing w:val="-9"/>
                <w:sz w:val="24"/>
                <w:szCs w:val="24"/>
              </w:rPr>
              <w:t>等信息，</w:t>
            </w:r>
            <w:r>
              <w:rPr>
                <w:spacing w:val="1"/>
                <w:sz w:val="24"/>
                <w:szCs w:val="24"/>
              </w:rPr>
              <w:t>并支持追加详细信息内容。（2）充分满足心理工作</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16" w:type="default"/>
          <w:pgSz w:w="16839" w:h="11906"/>
          <w:pgMar w:top="0" w:right="1327" w:bottom="1263" w:left="495" w:header="0" w:footer="1097" w:gutter="0"/>
          <w:cols w:space="720" w:num="1"/>
        </w:sectPr>
      </w:pPr>
    </w:p>
    <w:p>
      <w:pPr>
        <w:spacing w:before="16"/>
      </w:pPr>
      <w:r>
        <w:drawing>
          <wp:anchor distT="0" distB="0" distL="0" distR="0" simplePos="0" relativeHeight="251673600" behindDoc="0" locked="0" layoutInCell="0" allowOverlap="1">
            <wp:simplePos x="0" y="0"/>
            <wp:positionH relativeFrom="page">
              <wp:posOffset>314325</wp:posOffset>
            </wp:positionH>
            <wp:positionV relativeFrom="page">
              <wp:posOffset>0</wp:posOffset>
            </wp:positionV>
            <wp:extent cx="1523365" cy="1523365"/>
            <wp:effectExtent l="0" t="0" r="0" b="0"/>
            <wp:wrapNone/>
            <wp:docPr id="36" name="IM 36"/>
            <wp:cNvGraphicFramePr/>
            <a:graphic xmlns:a="http://schemas.openxmlformats.org/drawingml/2006/main">
              <a:graphicData uri="http://schemas.openxmlformats.org/drawingml/2006/picture">
                <pic:pic xmlns:pic="http://schemas.openxmlformats.org/drawingml/2006/picture">
                  <pic:nvPicPr>
                    <pic:cNvPr id="36" name="IM 36"/>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39" w:lineRule="auto"/>
              <w:ind w:left="228" w:right="105" w:hanging="112"/>
              <w:rPr>
                <w:sz w:val="24"/>
                <w:szCs w:val="24"/>
              </w:rPr>
            </w:pPr>
            <w:r>
              <w:rPr>
                <w:spacing w:val="-1"/>
                <w:sz w:val="24"/>
                <w:szCs w:val="24"/>
              </w:rPr>
              <w:t>和学术科研多样化条件筛选需要，为个性化心理工作和学术科研提供丰富的人口学指标字段数据样本。</w:t>
            </w:r>
          </w:p>
          <w:p>
            <w:pPr>
              <w:pStyle w:val="6"/>
              <w:spacing w:line="219" w:lineRule="auto"/>
              <w:ind w:left="170"/>
              <w:rPr>
                <w:sz w:val="24"/>
                <w:szCs w:val="24"/>
              </w:rPr>
            </w:pPr>
            <w:r>
              <w:rPr>
                <w:sz w:val="24"/>
                <w:szCs w:val="24"/>
              </w:rPr>
              <w:t>2、用户审核：管理员可以对注册用户进行审核、统</w:t>
            </w:r>
          </w:p>
          <w:p>
            <w:pPr>
              <w:pStyle w:val="6"/>
              <w:spacing w:before="24" w:line="219" w:lineRule="auto"/>
              <w:ind w:left="711"/>
              <w:rPr>
                <w:sz w:val="24"/>
                <w:szCs w:val="24"/>
              </w:rPr>
            </w:pPr>
            <w:r>
              <w:rPr>
                <w:spacing w:val="-1"/>
                <w:sz w:val="24"/>
                <w:szCs w:val="24"/>
              </w:rPr>
              <w:t>一管理，支持批量审核、批量删除功能；</w:t>
            </w:r>
          </w:p>
          <w:p>
            <w:pPr>
              <w:pStyle w:val="6"/>
              <w:spacing w:before="24"/>
              <w:ind w:left="114" w:right="24" w:firstLine="58"/>
              <w:jc w:val="both"/>
              <w:rPr>
                <w:sz w:val="24"/>
                <w:szCs w:val="24"/>
              </w:rPr>
            </w:pPr>
            <w:r>
              <w:rPr>
                <w:spacing w:val="1"/>
                <w:sz w:val="24"/>
                <w:szCs w:val="24"/>
              </w:rPr>
              <w:t>3、用户导入：系统支持下载</w:t>
            </w:r>
            <w:r>
              <w:rPr>
                <w:sz w:val="24"/>
                <w:szCs w:val="24"/>
              </w:rPr>
              <w:t>Excel</w:t>
            </w:r>
            <w:r>
              <w:rPr>
                <w:spacing w:val="-36"/>
                <w:sz w:val="24"/>
                <w:szCs w:val="24"/>
              </w:rPr>
              <w:t xml:space="preserve"> </w:t>
            </w:r>
            <w:r>
              <w:rPr>
                <w:spacing w:val="1"/>
                <w:sz w:val="24"/>
                <w:szCs w:val="24"/>
              </w:rPr>
              <w:t>导入模版，一次</w:t>
            </w:r>
            <w:r>
              <w:rPr>
                <w:spacing w:val="-8"/>
                <w:sz w:val="24"/>
                <w:szCs w:val="24"/>
              </w:rPr>
              <w:t>性批量导入全部用户资料，即时生成登录帐号、密码、</w:t>
            </w:r>
            <w:r>
              <w:rPr>
                <w:spacing w:val="-1"/>
                <w:sz w:val="24"/>
                <w:szCs w:val="24"/>
              </w:rPr>
              <w:t>机构等信息，导入后即可登录系统，减少管理员录入</w:t>
            </w:r>
            <w:r>
              <w:rPr>
                <w:spacing w:val="4"/>
                <w:sz w:val="24"/>
                <w:szCs w:val="24"/>
              </w:rPr>
              <w:t>资料的工作，从而有更多精力投入心理健康工作。</w:t>
            </w:r>
          </w:p>
          <w:p>
            <w:pPr>
              <w:pStyle w:val="6"/>
              <w:spacing w:line="218" w:lineRule="auto"/>
              <w:ind w:left="114"/>
              <w:rPr>
                <w:sz w:val="24"/>
                <w:szCs w:val="24"/>
              </w:rPr>
            </w:pPr>
            <w:r>
              <w:rPr>
                <w:spacing w:val="-6"/>
                <w:sz w:val="24"/>
                <w:szCs w:val="24"/>
              </w:rPr>
              <w:t>4、所属管理</w:t>
            </w:r>
            <w:r>
              <w:rPr>
                <w:spacing w:val="-62"/>
                <w:sz w:val="24"/>
                <w:szCs w:val="24"/>
              </w:rPr>
              <w:t>：（</w:t>
            </w:r>
            <w:r>
              <w:rPr>
                <w:spacing w:val="-6"/>
                <w:sz w:val="24"/>
                <w:szCs w:val="24"/>
              </w:rPr>
              <w:t>1）★建设统一的组织机构数据库（智</w:t>
            </w:r>
          </w:p>
          <w:p>
            <w:pPr>
              <w:pStyle w:val="6"/>
              <w:spacing w:before="27" w:line="219" w:lineRule="auto"/>
              <w:ind w:left="123"/>
              <w:rPr>
                <w:sz w:val="24"/>
                <w:szCs w:val="24"/>
              </w:rPr>
            </w:pPr>
            <w:r>
              <w:rPr>
                <w:spacing w:val="-2"/>
                <w:sz w:val="24"/>
                <w:szCs w:val="24"/>
              </w:rPr>
              <w:t>慧心理服务站</w:t>
            </w:r>
            <w:r>
              <w:rPr>
                <w:spacing w:val="5"/>
                <w:sz w:val="24"/>
                <w:szCs w:val="24"/>
              </w:rPr>
              <w:t>），</w:t>
            </w:r>
            <w:r>
              <w:rPr>
                <w:spacing w:val="-2"/>
                <w:sz w:val="24"/>
                <w:szCs w:val="24"/>
              </w:rPr>
              <w:t>实现组织机构的集中管理、分级授</w:t>
            </w:r>
          </w:p>
          <w:p>
            <w:pPr>
              <w:pStyle w:val="6"/>
              <w:spacing w:before="26" w:line="219" w:lineRule="auto"/>
              <w:ind w:left="114"/>
              <w:rPr>
                <w:sz w:val="24"/>
                <w:szCs w:val="24"/>
              </w:rPr>
            </w:pPr>
            <w:r>
              <w:rPr>
                <w:spacing w:val="-1"/>
                <w:sz w:val="24"/>
                <w:szCs w:val="24"/>
              </w:rPr>
              <w:t>权及统一认证，管理员可以对部门架构进行管理，支</w:t>
            </w:r>
          </w:p>
          <w:p>
            <w:pPr>
              <w:pStyle w:val="6"/>
              <w:spacing w:before="28" w:line="219" w:lineRule="auto"/>
              <w:jc w:val="right"/>
              <w:rPr>
                <w:sz w:val="24"/>
                <w:szCs w:val="24"/>
              </w:rPr>
            </w:pPr>
            <w:r>
              <w:rPr>
                <w:spacing w:val="-9"/>
                <w:sz w:val="24"/>
                <w:szCs w:val="24"/>
              </w:rPr>
              <w:t>持新增、删除组织架构。（需对软件功能性进行检测，</w:t>
            </w:r>
          </w:p>
          <w:p>
            <w:pPr>
              <w:pStyle w:val="6"/>
              <w:spacing w:before="27" w:line="216" w:lineRule="auto"/>
              <w:ind w:left="292"/>
              <w:rPr>
                <w:sz w:val="24"/>
                <w:szCs w:val="24"/>
              </w:rPr>
            </w:pPr>
            <w:r>
              <w:rPr>
                <w:spacing w:val="-1"/>
                <w:sz w:val="24"/>
                <w:szCs w:val="24"/>
              </w:rPr>
              <w:t>具有此功能的检测报告,检测结论为通过，加以佐</w:t>
            </w:r>
          </w:p>
          <w:p>
            <w:pPr>
              <w:pStyle w:val="6"/>
              <w:spacing w:before="28" w:line="219" w:lineRule="auto"/>
              <w:ind w:left="167"/>
              <w:rPr>
                <w:sz w:val="24"/>
                <w:szCs w:val="24"/>
              </w:rPr>
            </w:pPr>
            <w:r>
              <w:rPr>
                <w:sz w:val="24"/>
                <w:szCs w:val="24"/>
              </w:rPr>
              <w:t>证</w:t>
            </w:r>
            <w:r>
              <w:rPr>
                <w:spacing w:val="-9"/>
                <w:sz w:val="24"/>
                <w:szCs w:val="24"/>
              </w:rPr>
              <w:t>）；（</w:t>
            </w:r>
            <w:r>
              <w:rPr>
                <w:sz w:val="24"/>
                <w:szCs w:val="24"/>
              </w:rPr>
              <w:t>2）配备导入部门架构的</w:t>
            </w:r>
            <w:r>
              <w:rPr>
                <w:spacing w:val="-52"/>
                <w:sz w:val="24"/>
                <w:szCs w:val="24"/>
              </w:rPr>
              <w:t xml:space="preserve"> </w:t>
            </w:r>
            <w:r>
              <w:rPr>
                <w:sz w:val="24"/>
                <w:szCs w:val="24"/>
              </w:rPr>
              <w:t>Excel</w:t>
            </w:r>
            <w:r>
              <w:rPr>
                <w:spacing w:val="-52"/>
                <w:sz w:val="24"/>
                <w:szCs w:val="24"/>
              </w:rPr>
              <w:t xml:space="preserve"> </w:t>
            </w:r>
            <w:r>
              <w:rPr>
                <w:sz w:val="24"/>
                <w:szCs w:val="24"/>
              </w:rPr>
              <w:t>模板，管理</w:t>
            </w:r>
          </w:p>
          <w:p>
            <w:pPr>
              <w:pStyle w:val="6"/>
              <w:spacing w:before="27" w:line="219" w:lineRule="auto"/>
              <w:ind w:left="717"/>
              <w:rPr>
                <w:sz w:val="24"/>
                <w:szCs w:val="24"/>
              </w:rPr>
            </w:pPr>
            <w:r>
              <w:rPr>
                <w:spacing w:val="-2"/>
                <w:sz w:val="24"/>
                <w:szCs w:val="24"/>
              </w:rPr>
              <w:t>员可一键下载，按照操作提示快速上传。</w:t>
            </w:r>
          </w:p>
          <w:p>
            <w:pPr>
              <w:pStyle w:val="6"/>
              <w:spacing w:before="33" w:line="236" w:lineRule="auto"/>
              <w:ind w:left="114" w:right="24" w:firstLine="12"/>
              <w:jc w:val="both"/>
              <w:rPr>
                <w:sz w:val="24"/>
                <w:szCs w:val="24"/>
              </w:rPr>
            </w:pPr>
            <w:r>
              <w:rPr>
                <w:spacing w:val="-8"/>
                <w:sz w:val="24"/>
                <w:szCs w:val="24"/>
              </w:rPr>
              <w:t>（二）量表信息管理：1.系统内包含心理健康、情绪、</w:t>
            </w:r>
            <w:r>
              <w:rPr>
                <w:spacing w:val="-1"/>
                <w:sz w:val="24"/>
                <w:szCs w:val="24"/>
              </w:rPr>
              <w:t>学习、智力、人格、社交、生活、职业兴趣测评等</w:t>
            </w:r>
            <w:r>
              <w:rPr>
                <w:spacing w:val="-23"/>
                <w:sz w:val="24"/>
                <w:szCs w:val="24"/>
              </w:rPr>
              <w:t xml:space="preserve"> </w:t>
            </w:r>
            <w:r>
              <w:rPr>
                <w:spacing w:val="-1"/>
                <w:sz w:val="24"/>
                <w:szCs w:val="24"/>
              </w:rPr>
              <w:t>1</w:t>
            </w:r>
            <w:r>
              <w:rPr>
                <w:sz w:val="24"/>
                <w:szCs w:val="24"/>
              </w:rPr>
              <w:t xml:space="preserve"> </w:t>
            </w:r>
            <w:r>
              <w:rPr>
                <w:spacing w:val="-4"/>
                <w:sz w:val="24"/>
                <w:szCs w:val="24"/>
              </w:rPr>
              <w:t>05</w:t>
            </w:r>
            <w:r>
              <w:rPr>
                <w:spacing w:val="-46"/>
                <w:sz w:val="24"/>
                <w:szCs w:val="24"/>
              </w:rPr>
              <w:t xml:space="preserve"> </w:t>
            </w:r>
            <w:r>
              <w:rPr>
                <w:spacing w:val="-4"/>
                <w:sz w:val="24"/>
                <w:szCs w:val="24"/>
              </w:rPr>
              <w:t>种专业心理量表供用户选择，可以满足不同人员的</w:t>
            </w:r>
            <w:r>
              <w:rPr>
                <w:spacing w:val="-1"/>
                <w:sz w:val="24"/>
                <w:szCs w:val="24"/>
              </w:rPr>
              <w:t>需求。2.满足千人同时在线测评，支持个人心理测评和团体心理测评，并能智能检测用户是否符合测试条件，进一步提升测试的准确性。3.必配量表中涵盖世界十大经典量表如：症状自评量表(SCL-90)、贝克焦</w:t>
            </w:r>
            <w:r>
              <w:rPr>
                <w:spacing w:val="2"/>
                <w:sz w:val="24"/>
                <w:szCs w:val="24"/>
              </w:rPr>
              <w:t>虑量表(</w:t>
            </w:r>
            <w:r>
              <w:rPr>
                <w:sz w:val="24"/>
                <w:szCs w:val="24"/>
              </w:rPr>
              <w:t>BAI</w:t>
            </w:r>
            <w:r>
              <w:rPr>
                <w:spacing w:val="2"/>
                <w:sz w:val="24"/>
                <w:szCs w:val="24"/>
              </w:rPr>
              <w:t>)、明尼苏达多相个性测验(</w:t>
            </w:r>
            <w:r>
              <w:rPr>
                <w:sz w:val="24"/>
                <w:szCs w:val="24"/>
              </w:rPr>
              <w:t>MMPI</w:t>
            </w:r>
            <w:r>
              <w:rPr>
                <w:spacing w:val="2"/>
                <w:sz w:val="24"/>
                <w:szCs w:val="24"/>
              </w:rPr>
              <w:t>)以及明</w:t>
            </w:r>
            <w:r>
              <w:rPr>
                <w:spacing w:val="-1"/>
                <w:sz w:val="24"/>
                <w:szCs w:val="24"/>
              </w:rPr>
              <w:t>尼苏达多相个性测验简易版(MMPI)、焦虑自评量表(S</w:t>
            </w:r>
            <w:r>
              <w:rPr>
                <w:spacing w:val="5"/>
                <w:sz w:val="24"/>
                <w:szCs w:val="24"/>
              </w:rPr>
              <w:t xml:space="preserve"> </w:t>
            </w:r>
            <w:r>
              <w:rPr>
                <w:sz w:val="24"/>
                <w:szCs w:val="24"/>
              </w:rPr>
              <w:t>AS</w:t>
            </w:r>
            <w:r>
              <w:rPr>
                <w:spacing w:val="2"/>
                <w:sz w:val="24"/>
                <w:szCs w:val="24"/>
              </w:rPr>
              <w:t>)等；选配量表中配备行业内具有针对性的特色量</w:t>
            </w:r>
            <w:r>
              <w:rPr>
                <w:spacing w:val="-1"/>
                <w:sz w:val="24"/>
                <w:szCs w:val="24"/>
              </w:rPr>
              <w:t>表，如卡特尔</w:t>
            </w:r>
            <w:r>
              <w:rPr>
                <w:spacing w:val="-33"/>
                <w:sz w:val="24"/>
                <w:szCs w:val="24"/>
              </w:rPr>
              <w:t xml:space="preserve"> </w:t>
            </w:r>
            <w:r>
              <w:rPr>
                <w:spacing w:val="-1"/>
                <w:sz w:val="24"/>
                <w:szCs w:val="24"/>
              </w:rPr>
              <w:t>16</w:t>
            </w:r>
            <w:r>
              <w:rPr>
                <w:spacing w:val="-50"/>
                <w:sz w:val="24"/>
                <w:szCs w:val="24"/>
              </w:rPr>
              <w:t xml:space="preserve"> </w:t>
            </w:r>
            <w:r>
              <w:rPr>
                <w:spacing w:val="-1"/>
                <w:sz w:val="24"/>
                <w:szCs w:val="24"/>
              </w:rPr>
              <w:t>种人格因素问卷(16PF)、UCLA</w:t>
            </w:r>
            <w:r>
              <w:rPr>
                <w:spacing w:val="-53"/>
                <w:sz w:val="24"/>
                <w:szCs w:val="24"/>
              </w:rPr>
              <w:t xml:space="preserve"> </w:t>
            </w:r>
            <w:r>
              <w:rPr>
                <w:spacing w:val="-2"/>
                <w:sz w:val="24"/>
                <w:szCs w:val="24"/>
              </w:rPr>
              <w:t>孤独</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17" w:type="default"/>
          <w:pgSz w:w="16839" w:h="11906"/>
          <w:pgMar w:top="0" w:right="1327" w:bottom="1263" w:left="495" w:header="0" w:footer="1097" w:gutter="0"/>
          <w:cols w:space="720" w:num="1"/>
        </w:sectPr>
      </w:pPr>
    </w:p>
    <w:p>
      <w:pPr>
        <w:spacing w:before="16"/>
      </w:pPr>
      <w:r>
        <w:drawing>
          <wp:anchor distT="0" distB="0" distL="0" distR="0" simplePos="0" relativeHeight="251674624" behindDoc="0" locked="0" layoutInCell="0" allowOverlap="1">
            <wp:simplePos x="0" y="0"/>
            <wp:positionH relativeFrom="page">
              <wp:posOffset>314325</wp:posOffset>
            </wp:positionH>
            <wp:positionV relativeFrom="page">
              <wp:posOffset>0</wp:posOffset>
            </wp:positionV>
            <wp:extent cx="1523365" cy="1523365"/>
            <wp:effectExtent l="0" t="0" r="0" b="0"/>
            <wp:wrapNone/>
            <wp:docPr id="38" name="IM 38"/>
            <wp:cNvGraphicFramePr/>
            <a:graphic xmlns:a="http://schemas.openxmlformats.org/drawingml/2006/main">
              <a:graphicData uri="http://schemas.openxmlformats.org/drawingml/2006/picture">
                <pic:pic xmlns:pic="http://schemas.openxmlformats.org/drawingml/2006/picture">
                  <pic:nvPicPr>
                    <pic:cNvPr id="38" name="IM 38"/>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3" w:line="239" w:lineRule="auto"/>
              <w:ind w:left="114" w:right="24" w:firstLine="53"/>
              <w:jc w:val="both"/>
              <w:rPr>
                <w:sz w:val="24"/>
                <w:szCs w:val="24"/>
              </w:rPr>
            </w:pPr>
            <w:r>
              <w:rPr>
                <w:spacing w:val="-1"/>
                <w:sz w:val="24"/>
                <w:szCs w:val="24"/>
              </w:rPr>
              <w:t>量表、交往焦虑量表(IAS)、威廉斯创造力倾向测验</w:t>
            </w:r>
            <w:r>
              <w:rPr>
                <w:spacing w:val="-10"/>
                <w:sz w:val="24"/>
                <w:szCs w:val="24"/>
              </w:rPr>
              <w:t>（WCS）、贝克绝望量表(BHS)、自杀态度问卷（SAQ</w:t>
            </w:r>
            <w:r>
              <w:rPr>
                <w:spacing w:val="-11"/>
                <w:sz w:val="24"/>
                <w:szCs w:val="24"/>
              </w:rPr>
              <w:t>）、</w:t>
            </w:r>
            <w:r>
              <w:rPr>
                <w:spacing w:val="-1"/>
                <w:sz w:val="24"/>
                <w:szCs w:val="24"/>
              </w:rPr>
              <w:t>艾森克人格问卷成人式(EPQA)等。4.有管理后台权限的用户可以根据量表名或者量表分类查看量表，并根</w:t>
            </w:r>
            <w:r>
              <w:rPr>
                <w:spacing w:val="-8"/>
                <w:sz w:val="24"/>
                <w:szCs w:val="24"/>
              </w:rPr>
              <w:t>据需要开启、关闭、批量开启、批量关闭相应的量表。</w:t>
            </w:r>
          </w:p>
          <w:p>
            <w:pPr>
              <w:pStyle w:val="6"/>
              <w:spacing w:before="4" w:line="239" w:lineRule="auto"/>
              <w:ind w:left="109" w:right="72" w:firstLine="10"/>
              <w:rPr>
                <w:sz w:val="24"/>
                <w:szCs w:val="24"/>
              </w:rPr>
            </w:pPr>
            <w:r>
              <w:rPr>
                <w:spacing w:val="-1"/>
                <w:sz w:val="24"/>
                <w:szCs w:val="24"/>
              </w:rPr>
              <w:t>5.★软件配置了特殊量表，系统可以随机生</w:t>
            </w:r>
            <w:r>
              <w:rPr>
                <w:spacing w:val="-2"/>
                <w:sz w:val="24"/>
                <w:szCs w:val="24"/>
              </w:rPr>
              <w:t>成划消数</w:t>
            </w:r>
            <w:r>
              <w:rPr>
                <w:spacing w:val="-1"/>
                <w:sz w:val="24"/>
                <w:szCs w:val="24"/>
              </w:rPr>
              <w:t>字实验量表，可自主设置需要划消的数字以及数字的个数。（需对软件功能性进行检测，具有此功能的检</w:t>
            </w:r>
            <w:r>
              <w:rPr>
                <w:spacing w:val="1"/>
                <w:sz w:val="24"/>
                <w:szCs w:val="24"/>
              </w:rPr>
              <w:t>测报告,检测结论为通过，加以佐证</w:t>
            </w:r>
            <w:r>
              <w:rPr>
                <w:spacing w:val="12"/>
                <w:sz w:val="24"/>
                <w:szCs w:val="24"/>
              </w:rPr>
              <w:t>）；</w:t>
            </w:r>
            <w:r>
              <w:rPr>
                <w:spacing w:val="1"/>
                <w:sz w:val="24"/>
                <w:szCs w:val="24"/>
              </w:rPr>
              <w:t>6.灵活的量</w:t>
            </w:r>
            <w:r>
              <w:rPr>
                <w:spacing w:val="-1"/>
                <w:sz w:val="24"/>
                <w:szCs w:val="24"/>
              </w:rPr>
              <w:t>表管理功能：管理员用户可以添加、修改、删除量表</w:t>
            </w:r>
            <w:r>
              <w:rPr>
                <w:sz w:val="24"/>
                <w:szCs w:val="24"/>
              </w:rPr>
              <w:t>分类名称，并自主的分配量表；支持对量表的简介、</w:t>
            </w:r>
            <w:r>
              <w:rPr>
                <w:spacing w:val="-1"/>
                <w:sz w:val="24"/>
                <w:szCs w:val="24"/>
              </w:rPr>
              <w:t>指导语进行修改，支持设置前台量表的展示顺序。7.</w:t>
            </w:r>
            <w:r>
              <w:rPr>
                <w:spacing w:val="7"/>
                <w:sz w:val="24"/>
                <w:szCs w:val="24"/>
              </w:rPr>
              <w:t xml:space="preserve"> </w:t>
            </w:r>
            <w:r>
              <w:rPr>
                <w:sz w:val="24"/>
                <w:szCs w:val="24"/>
              </w:rPr>
              <w:t>UI直观简洁，页面可展示量表名称、简介、指导语、</w:t>
            </w:r>
            <w:r>
              <w:rPr>
                <w:spacing w:val="5"/>
                <w:sz w:val="24"/>
                <w:szCs w:val="24"/>
              </w:rPr>
              <w:t>所属分类信息，方便有管理后台权限的用户</w:t>
            </w:r>
            <w:r>
              <w:rPr>
                <w:spacing w:val="4"/>
                <w:sz w:val="24"/>
                <w:szCs w:val="24"/>
              </w:rPr>
              <w:t>查看。</w:t>
            </w:r>
          </w:p>
          <w:p>
            <w:pPr>
              <w:pStyle w:val="6"/>
              <w:spacing w:line="219" w:lineRule="auto"/>
              <w:ind w:left="126"/>
              <w:rPr>
                <w:sz w:val="24"/>
                <w:szCs w:val="24"/>
              </w:rPr>
            </w:pPr>
            <w:r>
              <w:rPr>
                <w:spacing w:val="-2"/>
                <w:sz w:val="24"/>
                <w:szCs w:val="24"/>
              </w:rPr>
              <w:t>（三）测试方案管理：1.★管理员可以根据需要配置</w:t>
            </w:r>
          </w:p>
          <w:p>
            <w:pPr>
              <w:pStyle w:val="6"/>
              <w:spacing w:before="26" w:line="220" w:lineRule="auto"/>
              <w:ind w:left="119"/>
              <w:rPr>
                <w:sz w:val="24"/>
                <w:szCs w:val="24"/>
              </w:rPr>
            </w:pPr>
            <w:r>
              <w:rPr>
                <w:spacing w:val="-1"/>
                <w:sz w:val="24"/>
                <w:szCs w:val="24"/>
              </w:rPr>
              <w:t>不同的心理测试方案，例如日常心理测试、</w:t>
            </w:r>
            <w:r>
              <w:rPr>
                <w:spacing w:val="-2"/>
                <w:sz w:val="24"/>
                <w:szCs w:val="24"/>
              </w:rPr>
              <w:t>新生心理</w:t>
            </w:r>
          </w:p>
          <w:p>
            <w:pPr>
              <w:pStyle w:val="6"/>
              <w:spacing w:before="26" w:line="219" w:lineRule="auto"/>
              <w:ind w:left="114"/>
              <w:rPr>
                <w:sz w:val="24"/>
                <w:szCs w:val="24"/>
              </w:rPr>
            </w:pPr>
            <w:r>
              <w:rPr>
                <w:spacing w:val="-1"/>
                <w:sz w:val="24"/>
                <w:szCs w:val="24"/>
              </w:rPr>
              <w:t>普查等。可设置方案名称、开始时间、结束时间、测</w:t>
            </w:r>
          </w:p>
          <w:p>
            <w:pPr>
              <w:pStyle w:val="6"/>
              <w:spacing w:before="25" w:line="219" w:lineRule="auto"/>
              <w:ind w:left="115"/>
              <w:rPr>
                <w:sz w:val="24"/>
                <w:szCs w:val="24"/>
              </w:rPr>
            </w:pPr>
            <w:r>
              <w:rPr>
                <w:spacing w:val="-1"/>
                <w:sz w:val="24"/>
                <w:szCs w:val="24"/>
              </w:rPr>
              <w:t>试人员范围等，测评方案支持开放和关闭状态功能切</w:t>
            </w:r>
          </w:p>
          <w:p>
            <w:pPr>
              <w:pStyle w:val="6"/>
              <w:spacing w:before="27" w:line="219" w:lineRule="auto"/>
              <w:ind w:left="117"/>
              <w:rPr>
                <w:sz w:val="24"/>
                <w:szCs w:val="24"/>
              </w:rPr>
            </w:pPr>
            <w:r>
              <w:rPr>
                <w:spacing w:val="-1"/>
                <w:sz w:val="24"/>
                <w:szCs w:val="24"/>
              </w:rPr>
              <w:t>换，满足心理老师针对不同用户心理测试，制定</w:t>
            </w:r>
            <w:r>
              <w:rPr>
                <w:spacing w:val="-2"/>
                <w:sz w:val="24"/>
                <w:szCs w:val="24"/>
              </w:rPr>
              <w:t>不同</w:t>
            </w:r>
          </w:p>
          <w:p>
            <w:pPr>
              <w:pStyle w:val="6"/>
              <w:spacing w:before="25" w:line="219" w:lineRule="auto"/>
              <w:ind w:left="123"/>
              <w:rPr>
                <w:sz w:val="24"/>
                <w:szCs w:val="24"/>
              </w:rPr>
            </w:pPr>
            <w:r>
              <w:rPr>
                <w:spacing w:val="-1"/>
                <w:sz w:val="24"/>
                <w:szCs w:val="24"/>
              </w:rPr>
              <w:t>心理测试方案的需要。（需对软件功能性进行检测，</w:t>
            </w:r>
          </w:p>
          <w:p>
            <w:pPr>
              <w:pStyle w:val="6"/>
              <w:spacing w:before="28" w:line="216" w:lineRule="auto"/>
              <w:ind w:left="292"/>
              <w:rPr>
                <w:sz w:val="24"/>
                <w:szCs w:val="24"/>
              </w:rPr>
            </w:pPr>
            <w:r>
              <w:rPr>
                <w:spacing w:val="-1"/>
                <w:sz w:val="24"/>
                <w:szCs w:val="24"/>
              </w:rPr>
              <w:t>具有此功能的检测报告,检测结论为通过，加以佐</w:t>
            </w:r>
          </w:p>
          <w:p>
            <w:pPr>
              <w:pStyle w:val="6"/>
              <w:spacing w:before="31" w:line="219" w:lineRule="auto"/>
              <w:ind w:left="115"/>
              <w:rPr>
                <w:sz w:val="24"/>
                <w:szCs w:val="24"/>
              </w:rPr>
            </w:pPr>
            <w:r>
              <w:rPr>
                <w:spacing w:val="-2"/>
                <w:sz w:val="24"/>
                <w:szCs w:val="24"/>
              </w:rPr>
              <w:t>证</w:t>
            </w:r>
            <w:r>
              <w:rPr>
                <w:spacing w:val="10"/>
                <w:sz w:val="24"/>
                <w:szCs w:val="24"/>
              </w:rPr>
              <w:t>）；</w:t>
            </w:r>
            <w:r>
              <w:rPr>
                <w:spacing w:val="-2"/>
                <w:sz w:val="24"/>
                <w:szCs w:val="24"/>
              </w:rPr>
              <w:t>2.开启新测试方案，支持通过系统内邮件通知</w:t>
            </w:r>
          </w:p>
          <w:p>
            <w:pPr>
              <w:pStyle w:val="6"/>
              <w:spacing w:before="25" w:line="219" w:lineRule="auto"/>
              <w:ind w:left="707"/>
              <w:rPr>
                <w:sz w:val="24"/>
                <w:szCs w:val="24"/>
              </w:rPr>
            </w:pPr>
            <w:r>
              <w:rPr>
                <w:spacing w:val="-1"/>
                <w:sz w:val="24"/>
                <w:szCs w:val="24"/>
              </w:rPr>
              <w:t>相关人员，方便对测试方案进程的跟进。</w:t>
            </w:r>
          </w:p>
          <w:p>
            <w:pPr>
              <w:pStyle w:val="6"/>
              <w:spacing w:before="25" w:line="229" w:lineRule="auto"/>
              <w:ind w:left="115" w:right="24" w:firstLine="11"/>
              <w:jc w:val="both"/>
              <w:rPr>
                <w:sz w:val="24"/>
                <w:szCs w:val="24"/>
              </w:rPr>
            </w:pPr>
            <w:r>
              <w:rPr>
                <w:spacing w:val="-2"/>
                <w:sz w:val="24"/>
                <w:szCs w:val="24"/>
              </w:rPr>
              <w:t>（四）测试数据管理：1.用户可以对测试结果进行批</w:t>
            </w:r>
            <w:r>
              <w:rPr>
                <w:spacing w:val="-8"/>
                <w:sz w:val="24"/>
                <w:szCs w:val="24"/>
              </w:rPr>
              <w:t>量已读、未读标记，并支持数据按照预警等级、年龄、</w:t>
            </w:r>
            <w:r>
              <w:rPr>
                <w:spacing w:val="-1"/>
                <w:sz w:val="24"/>
                <w:szCs w:val="24"/>
              </w:rPr>
              <w:t>用户名等信息排序，也可以根据用户名、年龄范围、</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18" w:type="default"/>
          <w:pgSz w:w="16839" w:h="11906"/>
          <w:pgMar w:top="0" w:right="1327" w:bottom="1263" w:left="495" w:header="0" w:footer="1097" w:gutter="0"/>
          <w:cols w:space="720" w:num="1"/>
        </w:sectPr>
      </w:pPr>
    </w:p>
    <w:p>
      <w:pPr>
        <w:spacing w:before="16"/>
      </w:pPr>
      <w:r>
        <w:drawing>
          <wp:anchor distT="0" distB="0" distL="0" distR="0" simplePos="0" relativeHeight="251675648" behindDoc="0" locked="0" layoutInCell="0" allowOverlap="1">
            <wp:simplePos x="0" y="0"/>
            <wp:positionH relativeFrom="page">
              <wp:posOffset>314325</wp:posOffset>
            </wp:positionH>
            <wp:positionV relativeFrom="page">
              <wp:posOffset>0</wp:posOffset>
            </wp:positionV>
            <wp:extent cx="1523365" cy="1523365"/>
            <wp:effectExtent l="0" t="0" r="0" b="0"/>
            <wp:wrapNone/>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18"/>
              <w:rPr>
                <w:sz w:val="24"/>
                <w:szCs w:val="24"/>
              </w:rPr>
            </w:pPr>
            <w:r>
              <w:rPr>
                <w:spacing w:val="-1"/>
                <w:sz w:val="24"/>
                <w:szCs w:val="24"/>
              </w:rPr>
              <w:t>性别、ID、量表名、预警等级和所属信息进行查看、</w:t>
            </w:r>
          </w:p>
          <w:p>
            <w:pPr>
              <w:pStyle w:val="6"/>
              <w:spacing w:before="24" w:line="219" w:lineRule="auto"/>
              <w:ind w:left="145"/>
              <w:rPr>
                <w:sz w:val="24"/>
                <w:szCs w:val="24"/>
              </w:rPr>
            </w:pPr>
            <w:r>
              <w:rPr>
                <w:spacing w:val="2"/>
                <w:sz w:val="24"/>
                <w:szCs w:val="24"/>
              </w:rPr>
              <w:t>导出、删除测试结果，批量导出和整体导出支持</w:t>
            </w:r>
            <w:r>
              <w:rPr>
                <w:sz w:val="24"/>
                <w:szCs w:val="24"/>
              </w:rPr>
              <w:t>Exc</w:t>
            </w:r>
          </w:p>
          <w:p>
            <w:pPr>
              <w:pStyle w:val="6"/>
              <w:spacing w:before="27" w:line="219" w:lineRule="auto"/>
              <w:ind w:left="144"/>
              <w:rPr>
                <w:sz w:val="24"/>
                <w:szCs w:val="24"/>
              </w:rPr>
            </w:pPr>
            <w:r>
              <w:rPr>
                <w:sz w:val="24"/>
                <w:szCs w:val="24"/>
              </w:rPr>
              <w:t>el</w:t>
            </w:r>
            <w:r>
              <w:rPr>
                <w:spacing w:val="1"/>
                <w:sz w:val="24"/>
                <w:szCs w:val="24"/>
              </w:rPr>
              <w:t>和</w:t>
            </w:r>
            <w:r>
              <w:rPr>
                <w:spacing w:val="-46"/>
                <w:sz w:val="24"/>
                <w:szCs w:val="24"/>
              </w:rPr>
              <w:t xml:space="preserve"> </w:t>
            </w:r>
            <w:r>
              <w:rPr>
                <w:sz w:val="24"/>
                <w:szCs w:val="24"/>
              </w:rPr>
              <w:t>Word</w:t>
            </w:r>
            <w:r>
              <w:rPr>
                <w:spacing w:val="-50"/>
                <w:sz w:val="24"/>
                <w:szCs w:val="24"/>
              </w:rPr>
              <w:t xml:space="preserve"> </w:t>
            </w:r>
            <w:r>
              <w:rPr>
                <w:spacing w:val="1"/>
                <w:sz w:val="24"/>
                <w:szCs w:val="24"/>
              </w:rPr>
              <w:t>两种不同格式；系统自动统计分析，生成</w:t>
            </w:r>
          </w:p>
          <w:p>
            <w:pPr>
              <w:pStyle w:val="6"/>
              <w:spacing w:before="24" w:line="218" w:lineRule="auto"/>
              <w:ind w:left="138"/>
              <w:rPr>
                <w:sz w:val="24"/>
                <w:szCs w:val="24"/>
              </w:rPr>
            </w:pPr>
            <w:r>
              <w:rPr>
                <w:spacing w:val="-2"/>
                <w:sz w:val="24"/>
                <w:szCs w:val="24"/>
              </w:rPr>
              <w:t>图文并茂的心理测评报告。2.系统支持对数据的智能</w:t>
            </w:r>
          </w:p>
          <w:p>
            <w:pPr>
              <w:pStyle w:val="6"/>
              <w:spacing w:before="29" w:line="219" w:lineRule="auto"/>
              <w:ind w:left="119"/>
              <w:rPr>
                <w:sz w:val="24"/>
                <w:szCs w:val="24"/>
              </w:rPr>
            </w:pPr>
            <w:r>
              <w:rPr>
                <w:spacing w:val="-2"/>
                <w:sz w:val="24"/>
                <w:szCs w:val="24"/>
              </w:rPr>
              <w:t>处理，可筛查出测试结果预警数值较高者，方便管理</w:t>
            </w:r>
          </w:p>
          <w:p>
            <w:pPr>
              <w:pStyle w:val="6"/>
              <w:spacing w:before="27" w:line="219" w:lineRule="auto"/>
              <w:ind w:left="124"/>
              <w:rPr>
                <w:sz w:val="24"/>
                <w:szCs w:val="24"/>
              </w:rPr>
            </w:pPr>
            <w:r>
              <w:rPr>
                <w:spacing w:val="-2"/>
                <w:sz w:val="24"/>
                <w:szCs w:val="24"/>
              </w:rPr>
              <w:t>员关注跟进。3.管理员可以选择按照个人测试、团体</w:t>
            </w:r>
          </w:p>
          <w:p>
            <w:pPr>
              <w:pStyle w:val="6"/>
              <w:spacing w:before="25" w:line="219" w:lineRule="auto"/>
              <w:ind w:left="116"/>
              <w:rPr>
                <w:sz w:val="24"/>
                <w:szCs w:val="24"/>
              </w:rPr>
            </w:pPr>
            <w:r>
              <w:rPr>
                <w:spacing w:val="-1"/>
                <w:sz w:val="24"/>
                <w:szCs w:val="24"/>
              </w:rPr>
              <w:t>测试、方案测试，查看、下载测试数据结果，支持查</w:t>
            </w:r>
          </w:p>
          <w:p>
            <w:pPr>
              <w:pStyle w:val="6"/>
              <w:spacing w:before="27" w:line="219" w:lineRule="auto"/>
              <w:ind w:left="115"/>
              <w:rPr>
                <w:sz w:val="24"/>
                <w:szCs w:val="24"/>
              </w:rPr>
            </w:pPr>
            <w:r>
              <w:rPr>
                <w:spacing w:val="-1"/>
                <w:sz w:val="24"/>
                <w:szCs w:val="24"/>
              </w:rPr>
              <w:t>看团体数据预警人数所占比例、最大值、最小值等信</w:t>
            </w:r>
          </w:p>
          <w:p>
            <w:pPr>
              <w:pStyle w:val="6"/>
              <w:spacing w:before="27" w:line="219" w:lineRule="auto"/>
              <w:ind w:left="125"/>
              <w:rPr>
                <w:sz w:val="24"/>
                <w:szCs w:val="24"/>
              </w:rPr>
            </w:pPr>
            <w:r>
              <w:rPr>
                <w:spacing w:val="-2"/>
                <w:sz w:val="24"/>
                <w:szCs w:val="24"/>
              </w:rPr>
              <w:t>息，并可以查看数据导出记录；4.系统自动对测试结</w:t>
            </w:r>
          </w:p>
          <w:p>
            <w:pPr>
              <w:pStyle w:val="6"/>
              <w:spacing w:before="27" w:line="220" w:lineRule="auto"/>
              <w:ind w:left="119"/>
              <w:rPr>
                <w:sz w:val="24"/>
                <w:szCs w:val="24"/>
              </w:rPr>
            </w:pPr>
            <w:r>
              <w:rPr>
                <w:spacing w:val="-11"/>
                <w:sz w:val="24"/>
                <w:szCs w:val="24"/>
              </w:rPr>
              <w:t>果进行一级预警、二级预警、三级预警、其他</w:t>
            </w:r>
            <w:r>
              <w:rPr>
                <w:spacing w:val="-12"/>
                <w:sz w:val="24"/>
                <w:szCs w:val="24"/>
              </w:rPr>
              <w:t>预警（不</w:t>
            </w:r>
          </w:p>
          <w:p>
            <w:pPr>
              <w:pStyle w:val="6"/>
              <w:spacing w:before="24" w:line="219" w:lineRule="auto"/>
              <w:ind w:left="115"/>
              <w:rPr>
                <w:sz w:val="24"/>
                <w:szCs w:val="24"/>
              </w:rPr>
            </w:pPr>
            <w:r>
              <w:rPr>
                <w:spacing w:val="-1"/>
                <w:sz w:val="24"/>
                <w:szCs w:val="24"/>
              </w:rPr>
              <w:t>认真作答、说谎、诈病等）、正常、无需预警的六种</w:t>
            </w:r>
          </w:p>
          <w:p>
            <w:pPr>
              <w:pStyle w:val="6"/>
              <w:spacing w:before="27" w:line="219" w:lineRule="auto"/>
              <w:ind w:left="119"/>
              <w:rPr>
                <w:sz w:val="24"/>
                <w:szCs w:val="24"/>
              </w:rPr>
            </w:pPr>
            <w:r>
              <w:rPr>
                <w:spacing w:val="-1"/>
                <w:sz w:val="24"/>
                <w:szCs w:val="24"/>
              </w:rPr>
              <w:t>不同颜色的标注。5.支持管理员对查看过的测</w:t>
            </w:r>
            <w:r>
              <w:rPr>
                <w:spacing w:val="-2"/>
                <w:sz w:val="24"/>
                <w:szCs w:val="24"/>
              </w:rPr>
              <w:t>试数据</w:t>
            </w:r>
          </w:p>
          <w:p>
            <w:pPr>
              <w:pStyle w:val="6"/>
              <w:spacing w:before="28" w:line="219" w:lineRule="auto"/>
              <w:ind w:left="113"/>
              <w:rPr>
                <w:sz w:val="24"/>
                <w:szCs w:val="24"/>
              </w:rPr>
            </w:pPr>
            <w:r>
              <w:rPr>
                <w:spacing w:val="-1"/>
                <w:sz w:val="24"/>
                <w:szCs w:val="24"/>
              </w:rPr>
              <w:t>进行标记。6.支持用户一键下载系统自带的测试数据</w:t>
            </w:r>
          </w:p>
          <w:p>
            <w:pPr>
              <w:pStyle w:val="6"/>
              <w:spacing w:before="24" w:line="219" w:lineRule="auto"/>
              <w:ind w:left="136"/>
              <w:rPr>
                <w:sz w:val="24"/>
                <w:szCs w:val="24"/>
              </w:rPr>
            </w:pPr>
            <w:r>
              <w:rPr>
                <w:sz w:val="24"/>
                <w:szCs w:val="24"/>
              </w:rPr>
              <w:t>Excel</w:t>
            </w:r>
            <w:r>
              <w:rPr>
                <w:spacing w:val="2"/>
                <w:sz w:val="24"/>
                <w:szCs w:val="24"/>
              </w:rPr>
              <w:t>模板，支持按照页面操作提示快速导入测试数</w:t>
            </w:r>
          </w:p>
          <w:p>
            <w:pPr>
              <w:pStyle w:val="6"/>
              <w:spacing w:before="28" w:line="219" w:lineRule="auto"/>
              <w:ind w:left="114"/>
              <w:rPr>
                <w:sz w:val="24"/>
                <w:szCs w:val="24"/>
              </w:rPr>
            </w:pPr>
            <w:r>
              <w:rPr>
                <w:spacing w:val="-1"/>
                <w:sz w:val="24"/>
                <w:szCs w:val="24"/>
              </w:rPr>
              <w:t>据。7.如有应进行方案测试的人员未测试情况发生，</w:t>
            </w:r>
          </w:p>
          <w:p>
            <w:pPr>
              <w:pStyle w:val="6"/>
              <w:spacing w:before="27" w:line="219" w:lineRule="auto"/>
              <w:ind w:left="119"/>
              <w:rPr>
                <w:sz w:val="24"/>
                <w:szCs w:val="24"/>
              </w:rPr>
            </w:pPr>
            <w:r>
              <w:rPr>
                <w:spacing w:val="-2"/>
                <w:sz w:val="24"/>
                <w:szCs w:val="24"/>
              </w:rPr>
              <w:t>系统具备方案未测试人员监测功能，方便测试后进行</w:t>
            </w:r>
          </w:p>
          <w:p>
            <w:pPr>
              <w:pStyle w:val="6"/>
              <w:spacing w:before="28" w:line="219" w:lineRule="auto"/>
              <w:ind w:left="118"/>
              <w:rPr>
                <w:sz w:val="24"/>
                <w:szCs w:val="24"/>
              </w:rPr>
            </w:pPr>
            <w:r>
              <w:rPr>
                <w:spacing w:val="-1"/>
                <w:sz w:val="24"/>
                <w:szCs w:val="24"/>
              </w:rPr>
              <w:t>查看。（需对软件功能性进行检测，具有此功</w:t>
            </w:r>
            <w:r>
              <w:rPr>
                <w:spacing w:val="-2"/>
                <w:sz w:val="24"/>
                <w:szCs w:val="24"/>
              </w:rPr>
              <w:t>能的检</w:t>
            </w:r>
          </w:p>
          <w:p>
            <w:pPr>
              <w:pStyle w:val="6"/>
              <w:spacing w:before="25" w:line="216" w:lineRule="auto"/>
              <w:ind w:left="888"/>
              <w:rPr>
                <w:sz w:val="24"/>
                <w:szCs w:val="24"/>
              </w:rPr>
            </w:pPr>
            <w:r>
              <w:rPr>
                <w:spacing w:val="-1"/>
                <w:sz w:val="24"/>
                <w:szCs w:val="24"/>
              </w:rPr>
              <w:t>测报告,检测结论为通过，加以佐证）</w:t>
            </w:r>
          </w:p>
          <w:p>
            <w:pPr>
              <w:pStyle w:val="6"/>
              <w:spacing w:before="33" w:line="235" w:lineRule="auto"/>
              <w:ind w:left="116" w:right="24" w:firstLine="10"/>
              <w:jc w:val="both"/>
              <w:rPr>
                <w:sz w:val="24"/>
                <w:szCs w:val="24"/>
              </w:rPr>
            </w:pPr>
            <w:r>
              <w:rPr>
                <w:sz w:val="24"/>
                <w:szCs w:val="24"/>
              </w:rPr>
              <w:t>（五）危机评估干预：1、危机分级说明</w:t>
            </w:r>
            <w:r>
              <w:rPr>
                <w:spacing w:val="-17"/>
                <w:sz w:val="24"/>
                <w:szCs w:val="24"/>
              </w:rPr>
              <w:t>：（</w:t>
            </w:r>
            <w:r>
              <w:rPr>
                <w:sz w:val="24"/>
                <w:szCs w:val="24"/>
              </w:rPr>
              <w:t>1）系统</w:t>
            </w:r>
            <w:r>
              <w:rPr>
                <w:spacing w:val="-8"/>
                <w:sz w:val="24"/>
                <w:szCs w:val="24"/>
              </w:rPr>
              <w:t>智能将心理危机进行一级预警、二级预警、三级预警、其他预警、正常、无需预警的六种，并用红、橙、蓝、</w:t>
            </w:r>
            <w:r>
              <w:rPr>
                <w:spacing w:val="-1"/>
                <w:sz w:val="24"/>
                <w:szCs w:val="24"/>
              </w:rPr>
              <w:t>灰、绿、黑六种颜色显示，方便根据预警级别开展有</w:t>
            </w:r>
            <w:r>
              <w:rPr>
                <w:spacing w:val="1"/>
                <w:sz w:val="24"/>
                <w:szCs w:val="24"/>
              </w:rPr>
              <w:t>针对性的心理辅导，帮助做好危机干预工作。（2）</w:t>
            </w:r>
            <w:r>
              <w:rPr>
                <w:spacing w:val="-1"/>
                <w:sz w:val="24"/>
                <w:szCs w:val="24"/>
              </w:rPr>
              <w:t>系统内对预警等级划分有详细的说明解释，方便用户</w:t>
            </w:r>
            <w:r>
              <w:rPr>
                <w:spacing w:val="1"/>
                <w:sz w:val="24"/>
                <w:szCs w:val="24"/>
              </w:rPr>
              <w:t>自行查看，让用户更好理解与掌握预警级别。2、危</w:t>
            </w:r>
            <w:r>
              <w:rPr>
                <w:spacing w:val="3"/>
                <w:sz w:val="24"/>
                <w:szCs w:val="24"/>
              </w:rPr>
              <w:t>机监测设置</w:t>
            </w:r>
            <w:r>
              <w:rPr>
                <w:spacing w:val="-11"/>
                <w:sz w:val="24"/>
                <w:szCs w:val="24"/>
              </w:rPr>
              <w:t>：（</w:t>
            </w:r>
            <w:r>
              <w:rPr>
                <w:spacing w:val="3"/>
                <w:sz w:val="24"/>
                <w:szCs w:val="24"/>
              </w:rPr>
              <w:t>1）★支持手机短信接收预警信息功</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19" w:type="default"/>
          <w:pgSz w:w="16839" w:h="11906"/>
          <w:pgMar w:top="0" w:right="1327" w:bottom="1263" w:left="495" w:header="0" w:footer="1097" w:gutter="0"/>
          <w:cols w:space="720" w:num="1"/>
        </w:sectPr>
      </w:pPr>
    </w:p>
    <w:p>
      <w:pPr>
        <w:spacing w:before="16"/>
      </w:pPr>
      <w:r>
        <w:drawing>
          <wp:anchor distT="0" distB="0" distL="0" distR="0" simplePos="0" relativeHeight="251676672" behindDoc="0" locked="0" layoutInCell="0" allowOverlap="1">
            <wp:simplePos x="0" y="0"/>
            <wp:positionH relativeFrom="page">
              <wp:posOffset>314325</wp:posOffset>
            </wp:positionH>
            <wp:positionV relativeFrom="page">
              <wp:posOffset>0</wp:posOffset>
            </wp:positionV>
            <wp:extent cx="1523365" cy="1523365"/>
            <wp:effectExtent l="0" t="0" r="0" b="0"/>
            <wp:wrapNone/>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9" w:lineRule="auto"/>
              <w:ind w:left="124"/>
              <w:rPr>
                <w:sz w:val="24"/>
                <w:szCs w:val="24"/>
              </w:rPr>
            </w:pPr>
            <w:r>
              <w:rPr>
                <w:spacing w:val="-2"/>
                <w:sz w:val="24"/>
                <w:szCs w:val="24"/>
              </w:rPr>
              <w:t>能，用户可以设置接收用户的手机号码、</w:t>
            </w:r>
            <w:r>
              <w:rPr>
                <w:rFonts w:hint="eastAsia"/>
                <w:spacing w:val="-2"/>
                <w:sz w:val="24"/>
                <w:szCs w:val="24"/>
                <w:lang w:eastAsia="zh-CN"/>
              </w:rPr>
              <w:t>*</w:t>
            </w:r>
            <w:r>
              <w:rPr>
                <w:spacing w:val="-2"/>
                <w:sz w:val="24"/>
                <w:szCs w:val="24"/>
              </w:rPr>
              <w:t>通知的</w:t>
            </w:r>
          </w:p>
          <w:p>
            <w:pPr>
              <w:pStyle w:val="6"/>
              <w:spacing w:before="25" w:line="219" w:lineRule="auto"/>
              <w:ind w:left="117"/>
              <w:rPr>
                <w:sz w:val="24"/>
                <w:szCs w:val="24"/>
              </w:rPr>
            </w:pPr>
            <w:r>
              <w:rPr>
                <w:sz w:val="24"/>
                <w:szCs w:val="24"/>
              </w:rPr>
              <w:t>等级、账户名、密码等</w:t>
            </w:r>
            <w:r>
              <w:rPr>
                <w:spacing w:val="-13"/>
                <w:sz w:val="24"/>
                <w:szCs w:val="24"/>
              </w:rPr>
              <w:t>；（</w:t>
            </w:r>
            <w:r>
              <w:rPr>
                <w:sz w:val="24"/>
                <w:szCs w:val="24"/>
              </w:rPr>
              <w:t>使用单位可根据自身发展</w:t>
            </w:r>
          </w:p>
          <w:p>
            <w:pPr>
              <w:pStyle w:val="6"/>
              <w:spacing w:before="27" w:line="219" w:lineRule="auto"/>
              <w:ind w:left="128"/>
              <w:rPr>
                <w:sz w:val="24"/>
                <w:szCs w:val="24"/>
              </w:rPr>
            </w:pPr>
            <w:r>
              <w:rPr>
                <w:spacing w:val="-2"/>
                <w:sz w:val="24"/>
                <w:szCs w:val="24"/>
              </w:rPr>
              <w:t>需要决定是否开通此功能）。（需对软件功能性进行</w:t>
            </w:r>
          </w:p>
          <w:p>
            <w:pPr>
              <w:pStyle w:val="6"/>
              <w:spacing w:before="25" w:line="216" w:lineRule="auto"/>
              <w:ind w:left="167"/>
              <w:rPr>
                <w:sz w:val="24"/>
                <w:szCs w:val="24"/>
              </w:rPr>
            </w:pPr>
            <w:r>
              <w:rPr>
                <w:sz w:val="24"/>
                <w:szCs w:val="24"/>
              </w:rPr>
              <w:t>检测，具有此功能的检测报告,检测结论为通过，加</w:t>
            </w:r>
          </w:p>
          <w:p>
            <w:pPr>
              <w:pStyle w:val="6"/>
              <w:spacing w:before="30" w:line="220" w:lineRule="auto"/>
              <w:ind w:left="195"/>
              <w:rPr>
                <w:sz w:val="24"/>
                <w:szCs w:val="24"/>
              </w:rPr>
            </w:pPr>
            <w:r>
              <w:rPr>
                <w:spacing w:val="-2"/>
                <w:sz w:val="24"/>
                <w:szCs w:val="24"/>
              </w:rPr>
              <w:t>以佐证）★（2）用户可以设置对一二三级预警用户</w:t>
            </w:r>
          </w:p>
          <w:p>
            <w:pPr>
              <w:pStyle w:val="6"/>
              <w:spacing w:before="26" w:line="219" w:lineRule="auto"/>
              <w:ind w:left="142"/>
              <w:rPr>
                <w:sz w:val="24"/>
                <w:szCs w:val="24"/>
              </w:rPr>
            </w:pPr>
            <w:r>
              <w:rPr>
                <w:spacing w:val="-2"/>
                <w:sz w:val="24"/>
                <w:szCs w:val="24"/>
              </w:rPr>
              <w:t>以邮箱方式发送通知，并支持对多个预警用</w:t>
            </w:r>
            <w:r>
              <w:rPr>
                <w:spacing w:val="-3"/>
                <w:sz w:val="24"/>
                <w:szCs w:val="24"/>
              </w:rPr>
              <w:t>户同时发</w:t>
            </w:r>
          </w:p>
          <w:p>
            <w:pPr>
              <w:pStyle w:val="6"/>
              <w:spacing w:before="24" w:line="219" w:lineRule="auto"/>
              <w:ind w:left="113"/>
              <w:rPr>
                <w:sz w:val="24"/>
                <w:szCs w:val="24"/>
              </w:rPr>
            </w:pPr>
            <w:r>
              <w:rPr>
                <w:spacing w:val="-1"/>
                <w:sz w:val="24"/>
                <w:szCs w:val="24"/>
              </w:rPr>
              <w:t>送，用户可针对心理危机现状快速与领导沟通，商讨</w:t>
            </w:r>
          </w:p>
          <w:p>
            <w:pPr>
              <w:pStyle w:val="6"/>
              <w:spacing w:before="28" w:line="219" w:lineRule="auto"/>
              <w:ind w:left="114"/>
              <w:rPr>
                <w:sz w:val="24"/>
                <w:szCs w:val="24"/>
              </w:rPr>
            </w:pPr>
            <w:r>
              <w:rPr>
                <w:spacing w:val="-1"/>
                <w:sz w:val="24"/>
                <w:szCs w:val="24"/>
              </w:rPr>
              <w:t>解决方案。（需对软件功能性进行检测，具有此功能</w:t>
            </w:r>
          </w:p>
          <w:p>
            <w:pPr>
              <w:pStyle w:val="6"/>
              <w:spacing w:before="28" w:line="216" w:lineRule="auto"/>
              <w:ind w:left="134"/>
              <w:rPr>
                <w:sz w:val="24"/>
                <w:szCs w:val="24"/>
              </w:rPr>
            </w:pPr>
            <w:r>
              <w:rPr>
                <w:spacing w:val="-3"/>
                <w:sz w:val="24"/>
                <w:szCs w:val="24"/>
              </w:rPr>
              <w:t>的检测报告,检测结论为通过，加以佐证</w:t>
            </w:r>
            <w:r>
              <w:rPr>
                <w:spacing w:val="11"/>
                <w:sz w:val="24"/>
                <w:szCs w:val="24"/>
              </w:rPr>
              <w:t>）；</w:t>
            </w:r>
            <w:r>
              <w:rPr>
                <w:spacing w:val="-3"/>
                <w:sz w:val="24"/>
                <w:szCs w:val="24"/>
              </w:rPr>
              <w:t>3、危机</w:t>
            </w:r>
          </w:p>
          <w:p>
            <w:pPr>
              <w:pStyle w:val="6"/>
              <w:spacing w:before="30" w:line="218" w:lineRule="auto"/>
              <w:ind w:left="167"/>
              <w:rPr>
                <w:sz w:val="24"/>
                <w:szCs w:val="24"/>
              </w:rPr>
            </w:pPr>
            <w:r>
              <w:rPr>
                <w:spacing w:val="1"/>
                <w:sz w:val="24"/>
                <w:szCs w:val="24"/>
              </w:rPr>
              <w:t>评估管理</w:t>
            </w:r>
            <w:r>
              <w:rPr>
                <w:spacing w:val="-16"/>
                <w:sz w:val="24"/>
                <w:szCs w:val="24"/>
              </w:rPr>
              <w:t>：（</w:t>
            </w:r>
            <w:r>
              <w:rPr>
                <w:spacing w:val="1"/>
                <w:sz w:val="24"/>
                <w:szCs w:val="24"/>
              </w:rPr>
              <w:t>1）系统支持预警测试结果的详细信息</w:t>
            </w:r>
          </w:p>
          <w:p>
            <w:pPr>
              <w:pStyle w:val="6"/>
              <w:spacing w:before="26" w:line="219" w:lineRule="auto"/>
              <w:ind w:left="1313"/>
              <w:rPr>
                <w:sz w:val="24"/>
                <w:szCs w:val="24"/>
              </w:rPr>
            </w:pPr>
            <w:r>
              <w:rPr>
                <w:spacing w:val="-2"/>
                <w:sz w:val="24"/>
                <w:szCs w:val="24"/>
              </w:rPr>
              <w:t>显示，为心理健康工作者提供</w:t>
            </w:r>
          </w:p>
          <w:p>
            <w:pPr>
              <w:pStyle w:val="6"/>
              <w:spacing w:before="28" w:line="219" w:lineRule="auto"/>
              <w:ind w:left="167"/>
              <w:rPr>
                <w:sz w:val="24"/>
                <w:szCs w:val="24"/>
              </w:rPr>
            </w:pPr>
            <w:r>
              <w:rPr>
                <w:sz w:val="24"/>
                <w:szCs w:val="24"/>
              </w:rPr>
              <w:t>全方位的数据支持。（2）用户可以根据用户名、年</w:t>
            </w:r>
          </w:p>
          <w:p>
            <w:pPr>
              <w:pStyle w:val="6"/>
              <w:spacing w:before="28" w:line="219" w:lineRule="auto"/>
              <w:ind w:left="114"/>
              <w:rPr>
                <w:sz w:val="24"/>
                <w:szCs w:val="24"/>
              </w:rPr>
            </w:pPr>
            <w:r>
              <w:rPr>
                <w:spacing w:val="-1"/>
                <w:sz w:val="24"/>
                <w:szCs w:val="24"/>
              </w:rPr>
              <w:t>龄范围、ID、量表名、预警等级、读取状态、所属信</w:t>
            </w:r>
          </w:p>
          <w:p>
            <w:pPr>
              <w:pStyle w:val="6"/>
              <w:spacing w:before="24" w:line="218" w:lineRule="auto"/>
              <w:ind w:left="125"/>
              <w:rPr>
                <w:sz w:val="24"/>
                <w:szCs w:val="24"/>
              </w:rPr>
            </w:pPr>
            <w:r>
              <w:rPr>
                <w:spacing w:val="-2"/>
                <w:sz w:val="24"/>
                <w:szCs w:val="24"/>
              </w:rPr>
              <w:t>息查看测试结果，可单独或者批量导出报告，以供使</w:t>
            </w:r>
          </w:p>
          <w:p>
            <w:pPr>
              <w:pStyle w:val="6"/>
              <w:spacing w:before="28" w:line="219" w:lineRule="auto"/>
              <w:ind w:left="169"/>
              <w:rPr>
                <w:sz w:val="24"/>
                <w:szCs w:val="24"/>
              </w:rPr>
            </w:pPr>
            <w:r>
              <w:rPr>
                <w:spacing w:val="-1"/>
                <w:sz w:val="24"/>
                <w:szCs w:val="24"/>
              </w:rPr>
              <w:t>用单位进一步研究分析。4、危机数据统计：用户可</w:t>
            </w:r>
          </w:p>
          <w:p>
            <w:pPr>
              <w:pStyle w:val="6"/>
              <w:spacing w:before="28" w:line="219" w:lineRule="auto"/>
              <w:ind w:left="142"/>
              <w:rPr>
                <w:sz w:val="24"/>
                <w:szCs w:val="24"/>
              </w:rPr>
            </w:pPr>
            <w:r>
              <w:rPr>
                <w:spacing w:val="-2"/>
                <w:sz w:val="24"/>
                <w:szCs w:val="24"/>
              </w:rPr>
              <w:t>以按照不同纬度的指标检索测试数据，并自</w:t>
            </w:r>
            <w:r>
              <w:rPr>
                <w:spacing w:val="-3"/>
                <w:sz w:val="24"/>
                <w:szCs w:val="24"/>
              </w:rPr>
              <w:t>动生成统</w:t>
            </w:r>
          </w:p>
          <w:p>
            <w:pPr>
              <w:pStyle w:val="6"/>
              <w:spacing w:before="28" w:line="219" w:lineRule="auto"/>
              <w:jc w:val="right"/>
              <w:rPr>
                <w:sz w:val="24"/>
                <w:szCs w:val="24"/>
              </w:rPr>
            </w:pPr>
            <w:r>
              <w:rPr>
                <w:spacing w:val="-3"/>
                <w:sz w:val="24"/>
                <w:szCs w:val="24"/>
              </w:rPr>
              <w:t>计图表，从而进行定期监控，便于应对突发事件。5、</w:t>
            </w:r>
          </w:p>
          <w:p>
            <w:pPr>
              <w:pStyle w:val="6"/>
              <w:spacing w:before="24" w:line="219" w:lineRule="auto"/>
              <w:ind w:left="170"/>
              <w:rPr>
                <w:sz w:val="24"/>
                <w:szCs w:val="24"/>
              </w:rPr>
            </w:pPr>
            <w:r>
              <w:rPr>
                <w:spacing w:val="1"/>
                <w:sz w:val="24"/>
                <w:szCs w:val="24"/>
              </w:rPr>
              <w:t>危机上报管理</w:t>
            </w:r>
            <w:r>
              <w:rPr>
                <w:spacing w:val="-18"/>
                <w:sz w:val="24"/>
                <w:szCs w:val="24"/>
              </w:rPr>
              <w:t>：（</w:t>
            </w:r>
            <w:r>
              <w:rPr>
                <w:spacing w:val="1"/>
                <w:sz w:val="24"/>
                <w:szCs w:val="24"/>
              </w:rPr>
              <w:t>1）系统提供危机心理状况统计表</w:t>
            </w:r>
          </w:p>
          <w:p>
            <w:pPr>
              <w:pStyle w:val="6"/>
              <w:spacing w:before="27" w:line="219" w:lineRule="auto"/>
              <w:ind w:left="114"/>
              <w:rPr>
                <w:sz w:val="24"/>
                <w:szCs w:val="24"/>
              </w:rPr>
            </w:pPr>
            <w:r>
              <w:rPr>
                <w:spacing w:val="-1"/>
                <w:sz w:val="24"/>
                <w:szCs w:val="24"/>
              </w:rPr>
              <w:t>模板，管理员可以按照预警级别和人员所属快速上报</w:t>
            </w:r>
          </w:p>
          <w:p>
            <w:pPr>
              <w:pStyle w:val="6"/>
              <w:spacing w:before="26" w:line="219" w:lineRule="auto"/>
              <w:ind w:left="169"/>
              <w:rPr>
                <w:sz w:val="24"/>
                <w:szCs w:val="24"/>
              </w:rPr>
            </w:pPr>
            <w:r>
              <w:rPr>
                <w:spacing w:val="-1"/>
                <w:sz w:val="24"/>
                <w:szCs w:val="24"/>
              </w:rPr>
              <w:t>文件。（2）系统内可以用邮箱形式对测试结果进行</w:t>
            </w:r>
          </w:p>
          <w:p>
            <w:pPr>
              <w:pStyle w:val="6"/>
              <w:spacing w:before="27" w:line="219" w:lineRule="auto"/>
              <w:ind w:left="115"/>
              <w:rPr>
                <w:sz w:val="24"/>
                <w:szCs w:val="24"/>
              </w:rPr>
            </w:pPr>
            <w:r>
              <w:rPr>
                <w:spacing w:val="-1"/>
                <w:sz w:val="24"/>
                <w:szCs w:val="24"/>
              </w:rPr>
              <w:t>相关管理人员的对接发送，以方便测试者相关人员及</w:t>
            </w:r>
          </w:p>
          <w:p>
            <w:pPr>
              <w:pStyle w:val="6"/>
              <w:spacing w:before="27" w:line="219" w:lineRule="auto"/>
              <w:ind w:left="1199"/>
              <w:rPr>
                <w:sz w:val="24"/>
                <w:szCs w:val="24"/>
              </w:rPr>
            </w:pPr>
            <w:r>
              <w:rPr>
                <w:spacing w:val="-2"/>
                <w:sz w:val="24"/>
                <w:szCs w:val="24"/>
              </w:rPr>
              <w:t>时查看到测试用户的测试记录。</w:t>
            </w:r>
          </w:p>
          <w:p>
            <w:pPr>
              <w:pStyle w:val="6"/>
              <w:spacing w:before="27" w:line="231" w:lineRule="auto"/>
              <w:ind w:left="113" w:right="24" w:firstLine="66"/>
              <w:jc w:val="both"/>
              <w:rPr>
                <w:sz w:val="24"/>
                <w:szCs w:val="24"/>
              </w:rPr>
            </w:pPr>
            <w:r>
              <w:rPr>
                <w:spacing w:val="-3"/>
                <w:sz w:val="24"/>
                <w:szCs w:val="24"/>
              </w:rPr>
              <w:t>（六）心理咨询管理：1、预约症状设置：</w:t>
            </w:r>
            <w:r>
              <w:rPr>
                <w:spacing w:val="-71"/>
                <w:sz w:val="24"/>
                <w:szCs w:val="24"/>
              </w:rPr>
              <w:t xml:space="preserve"> </w:t>
            </w:r>
            <w:r>
              <w:rPr>
                <w:spacing w:val="-3"/>
                <w:sz w:val="24"/>
                <w:szCs w:val="24"/>
              </w:rPr>
              <w:t>自定</w:t>
            </w:r>
            <w:r>
              <w:rPr>
                <w:spacing w:val="-4"/>
                <w:sz w:val="24"/>
                <w:szCs w:val="24"/>
              </w:rPr>
              <w:t>义设</w:t>
            </w:r>
            <w:r>
              <w:rPr>
                <w:spacing w:val="-3"/>
                <w:sz w:val="24"/>
                <w:szCs w:val="24"/>
              </w:rPr>
              <w:t>置支持预设症状种类，以适应用户实际使用需要。2、</w:t>
            </w:r>
            <w:r>
              <w:rPr>
                <w:sz w:val="24"/>
                <w:szCs w:val="24"/>
              </w:rPr>
              <w:t>咨询师管理：页面展示咨询师的姓名、年龄、邮箱、</w:t>
            </w:r>
            <w:r>
              <w:rPr>
                <w:spacing w:val="-1"/>
                <w:sz w:val="24"/>
                <w:szCs w:val="24"/>
              </w:rPr>
              <w:t>预约状态等详细信息，可展示单位心理咨询师风采，</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20" w:type="default"/>
          <w:pgSz w:w="16839" w:h="11906"/>
          <w:pgMar w:top="0" w:right="1327" w:bottom="1263" w:left="495" w:header="0" w:footer="1097" w:gutter="0"/>
          <w:cols w:space="720" w:num="1"/>
        </w:sectPr>
      </w:pPr>
    </w:p>
    <w:p>
      <w:pPr>
        <w:spacing w:before="16"/>
      </w:pPr>
      <w:r>
        <w:drawing>
          <wp:anchor distT="0" distB="0" distL="0" distR="0" simplePos="0" relativeHeight="251677696" behindDoc="0" locked="0" layoutInCell="0" allowOverlap="1">
            <wp:simplePos x="0" y="0"/>
            <wp:positionH relativeFrom="page">
              <wp:posOffset>314325</wp:posOffset>
            </wp:positionH>
            <wp:positionV relativeFrom="page">
              <wp:posOffset>0</wp:posOffset>
            </wp:positionV>
            <wp:extent cx="1523365" cy="1523365"/>
            <wp:effectExtent l="0" t="0" r="0" b="0"/>
            <wp:wrapNone/>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72"/>
              <w:rPr>
                <w:sz w:val="24"/>
                <w:szCs w:val="24"/>
              </w:rPr>
            </w:pPr>
            <w:r>
              <w:rPr>
                <w:spacing w:val="-1"/>
                <w:sz w:val="24"/>
                <w:szCs w:val="24"/>
              </w:rPr>
              <w:t>帮助用户找到适合自己的咨询师。3、值班信息表：</w:t>
            </w:r>
          </w:p>
          <w:p>
            <w:pPr>
              <w:pStyle w:val="6"/>
              <w:spacing w:before="26" w:line="239" w:lineRule="auto"/>
              <w:ind w:left="115" w:right="24" w:hanging="1"/>
              <w:rPr>
                <w:sz w:val="24"/>
                <w:szCs w:val="24"/>
              </w:rPr>
            </w:pPr>
            <w:r>
              <w:rPr>
                <w:spacing w:val="-1"/>
                <w:sz w:val="24"/>
                <w:szCs w:val="24"/>
              </w:rPr>
              <w:t>表格式排班设置，方便快捷，支持按周排班，并支持</w:t>
            </w:r>
            <w:r>
              <w:rPr>
                <w:spacing w:val="-8"/>
                <w:sz w:val="24"/>
                <w:szCs w:val="24"/>
              </w:rPr>
              <w:t>延续上周设置，排班时也可以查看咨询师年龄、等级、</w:t>
            </w:r>
            <w:r>
              <w:rPr>
                <w:spacing w:val="1"/>
                <w:sz w:val="24"/>
                <w:szCs w:val="24"/>
              </w:rPr>
              <w:t>手机号码、咨询时间段等详细信息。4、咨询预约管</w:t>
            </w:r>
            <w:r>
              <w:rPr>
                <w:spacing w:val="-1"/>
                <w:sz w:val="24"/>
                <w:szCs w:val="24"/>
              </w:rPr>
              <w:t>理：用户可以根据咨询师信息，选择适合自己的咨询</w:t>
            </w:r>
            <w:r>
              <w:rPr>
                <w:spacing w:val="-8"/>
                <w:sz w:val="24"/>
                <w:szCs w:val="24"/>
              </w:rPr>
              <w:t>师进行线上预约，简单操作，节省了咨询双方的时间。</w:t>
            </w:r>
          </w:p>
          <w:p>
            <w:pPr>
              <w:pStyle w:val="6"/>
              <w:spacing w:line="219" w:lineRule="auto"/>
              <w:ind w:left="120"/>
              <w:rPr>
                <w:sz w:val="24"/>
                <w:szCs w:val="24"/>
              </w:rPr>
            </w:pPr>
            <w:r>
              <w:rPr>
                <w:spacing w:val="-2"/>
                <w:sz w:val="24"/>
                <w:szCs w:val="24"/>
              </w:rPr>
              <w:t>管理人员可以查看所有预约人员的详细信息、咨询结</w:t>
            </w:r>
          </w:p>
          <w:p>
            <w:pPr>
              <w:pStyle w:val="6"/>
              <w:spacing w:before="27" w:line="219" w:lineRule="auto"/>
              <w:ind w:left="1312"/>
              <w:rPr>
                <w:sz w:val="24"/>
                <w:szCs w:val="24"/>
              </w:rPr>
            </w:pPr>
            <w:r>
              <w:rPr>
                <w:spacing w:val="-2"/>
                <w:sz w:val="24"/>
                <w:szCs w:val="24"/>
              </w:rPr>
              <w:t>果，并可以在后台撤销预约。</w:t>
            </w:r>
          </w:p>
          <w:p>
            <w:pPr>
              <w:pStyle w:val="6"/>
              <w:spacing w:before="28" w:line="239" w:lineRule="auto"/>
              <w:ind w:left="117" w:right="24" w:firstLine="2"/>
              <w:jc w:val="both"/>
              <w:rPr>
                <w:sz w:val="24"/>
                <w:szCs w:val="24"/>
              </w:rPr>
            </w:pPr>
            <w:r>
              <w:rPr>
                <w:sz w:val="24"/>
                <w:szCs w:val="24"/>
              </w:rPr>
              <w:t>5、心理档案管理</w:t>
            </w:r>
            <w:r>
              <w:rPr>
                <w:spacing w:val="-14"/>
                <w:sz w:val="24"/>
                <w:szCs w:val="24"/>
              </w:rPr>
              <w:t>：（</w:t>
            </w:r>
            <w:r>
              <w:rPr>
                <w:sz w:val="24"/>
                <w:szCs w:val="24"/>
              </w:rPr>
              <w:t>1）系统自动为用户生成心理档</w:t>
            </w:r>
            <w:r>
              <w:rPr>
                <w:spacing w:val="-1"/>
                <w:sz w:val="24"/>
                <w:szCs w:val="24"/>
              </w:rPr>
              <w:t>案信息，管理员可以查看档案详情，如：个人基</w:t>
            </w:r>
            <w:r>
              <w:rPr>
                <w:spacing w:val="-2"/>
                <w:sz w:val="24"/>
                <w:szCs w:val="24"/>
              </w:rPr>
              <w:t>本信</w:t>
            </w:r>
            <w:r>
              <w:rPr>
                <w:spacing w:val="-8"/>
                <w:sz w:val="24"/>
                <w:szCs w:val="24"/>
              </w:rPr>
              <w:t>息、量表测试记录、咨询预约记录、心理咨询记录等。</w:t>
            </w:r>
          </w:p>
          <w:p>
            <w:pPr>
              <w:pStyle w:val="6"/>
              <w:spacing w:line="219" w:lineRule="auto"/>
              <w:ind w:left="179"/>
              <w:rPr>
                <w:sz w:val="24"/>
                <w:szCs w:val="24"/>
              </w:rPr>
            </w:pPr>
            <w:r>
              <w:rPr>
                <w:spacing w:val="-1"/>
                <w:sz w:val="24"/>
                <w:szCs w:val="24"/>
              </w:rPr>
              <w:t>（2）系统配备详尽的档案系统，管理员可根据人员</w:t>
            </w:r>
          </w:p>
          <w:p>
            <w:pPr>
              <w:pStyle w:val="6"/>
              <w:spacing w:before="27" w:line="219" w:lineRule="auto"/>
              <w:ind w:left="1187"/>
              <w:rPr>
                <w:sz w:val="24"/>
                <w:szCs w:val="24"/>
              </w:rPr>
            </w:pPr>
            <w:r>
              <w:rPr>
                <w:spacing w:val="-1"/>
                <w:sz w:val="24"/>
                <w:szCs w:val="24"/>
              </w:rPr>
              <w:t>所属，也可批量导出用户档案。</w:t>
            </w:r>
          </w:p>
          <w:p>
            <w:pPr>
              <w:pStyle w:val="6"/>
              <w:spacing w:before="22"/>
              <w:ind w:left="116" w:right="6"/>
              <w:rPr>
                <w:sz w:val="24"/>
                <w:szCs w:val="24"/>
              </w:rPr>
            </w:pPr>
            <w:r>
              <w:rPr>
                <w:sz w:val="24"/>
                <w:szCs w:val="24"/>
              </w:rPr>
              <w:t>6、咨询回访管理</w:t>
            </w:r>
            <w:r>
              <w:rPr>
                <w:spacing w:val="-13"/>
                <w:sz w:val="24"/>
                <w:szCs w:val="24"/>
              </w:rPr>
              <w:t>：（</w:t>
            </w:r>
            <w:r>
              <w:rPr>
                <w:sz w:val="24"/>
                <w:szCs w:val="24"/>
              </w:rPr>
              <w:t>1）系统自动为预约咨询后的用</w:t>
            </w:r>
            <w:r>
              <w:rPr>
                <w:spacing w:val="-7"/>
                <w:sz w:val="24"/>
                <w:szCs w:val="24"/>
              </w:rPr>
              <w:t>户，生成咨询回访信息，管理员可自主设置回访日期、</w:t>
            </w:r>
            <w:r>
              <w:rPr>
                <w:spacing w:val="-12"/>
                <w:sz w:val="24"/>
                <w:szCs w:val="24"/>
              </w:rPr>
              <w:t>回访类型，系统根据回访时间，可进行智能提醒。（2）</w:t>
            </w:r>
            <w:r>
              <w:rPr>
                <w:spacing w:val="-1"/>
                <w:sz w:val="24"/>
                <w:szCs w:val="24"/>
              </w:rPr>
              <w:t>支持多次回访，形成回访记录，完善咨询回访制度。</w:t>
            </w:r>
          </w:p>
          <w:p>
            <w:pPr>
              <w:pStyle w:val="6"/>
              <w:spacing w:before="1" w:line="239" w:lineRule="auto"/>
              <w:ind w:left="117" w:right="105" w:firstLine="56"/>
              <w:rPr>
                <w:sz w:val="24"/>
                <w:szCs w:val="24"/>
              </w:rPr>
            </w:pPr>
            <w:r>
              <w:rPr>
                <w:spacing w:val="-1"/>
                <w:sz w:val="24"/>
                <w:szCs w:val="24"/>
              </w:rPr>
              <w:t>7、咨询留言管理：管理员可以根据留言内容、时间等查询留言信息。可以查看到未回复、已回复、</w:t>
            </w:r>
            <w:r>
              <w:rPr>
                <w:spacing w:val="-2"/>
                <w:sz w:val="24"/>
                <w:szCs w:val="24"/>
              </w:rPr>
              <w:t>已关</w:t>
            </w:r>
            <w:r>
              <w:rPr>
                <w:spacing w:val="4"/>
                <w:sz w:val="24"/>
                <w:szCs w:val="24"/>
              </w:rPr>
              <w:t>注留言等信息，并可以回复、删除、关注留言等。</w:t>
            </w:r>
          </w:p>
          <w:p>
            <w:pPr>
              <w:pStyle w:val="6"/>
              <w:spacing w:before="8" w:line="233" w:lineRule="auto"/>
              <w:ind w:left="114" w:right="24" w:firstLine="65"/>
              <w:rPr>
                <w:sz w:val="24"/>
                <w:szCs w:val="24"/>
              </w:rPr>
            </w:pPr>
            <w:r>
              <w:rPr>
                <w:spacing w:val="-1"/>
                <w:sz w:val="24"/>
                <w:szCs w:val="24"/>
              </w:rPr>
              <w:t>（七）科研数据管理：1、用户可以按照问卷的名称</w:t>
            </w:r>
            <w:r>
              <w:rPr>
                <w:sz w:val="24"/>
                <w:szCs w:val="24"/>
              </w:rPr>
              <w:t>查看问卷详情信息，并可以对问卷进行新增、审核、</w:t>
            </w:r>
            <w:r>
              <w:rPr>
                <w:spacing w:val="-1"/>
                <w:sz w:val="24"/>
                <w:szCs w:val="24"/>
              </w:rPr>
              <w:t>删除、批量删除等操作；添加的问卷可以自行设置单选、多选、问答多种题型。管理员可将问卷，添加到</w:t>
            </w:r>
            <w:r>
              <w:rPr>
                <w:spacing w:val="-3"/>
                <w:sz w:val="24"/>
                <w:szCs w:val="24"/>
              </w:rPr>
              <w:t>心理档案中，即用户档案中，显示问卷结果信息。2、用户可以对问卷结果进行详细查看、删除、统计。3、</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21" w:type="default"/>
          <w:pgSz w:w="16839" w:h="11906"/>
          <w:pgMar w:top="0" w:right="1327" w:bottom="1263" w:left="495" w:header="0" w:footer="1097" w:gutter="0"/>
          <w:cols w:space="720" w:num="1"/>
        </w:sectPr>
      </w:pPr>
    </w:p>
    <w:p>
      <w:pPr>
        <w:spacing w:before="16"/>
      </w:pPr>
      <w:r>
        <w:drawing>
          <wp:anchor distT="0" distB="0" distL="0" distR="0" simplePos="0" relativeHeight="251678720" behindDoc="0" locked="0" layoutInCell="0" allowOverlap="1">
            <wp:simplePos x="0" y="0"/>
            <wp:positionH relativeFrom="page">
              <wp:posOffset>314325</wp:posOffset>
            </wp:positionH>
            <wp:positionV relativeFrom="page">
              <wp:posOffset>0</wp:posOffset>
            </wp:positionV>
            <wp:extent cx="1523365" cy="1523365"/>
            <wp:effectExtent l="0" t="0" r="0" b="0"/>
            <wp:wrapNone/>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68"/>
              <w:rPr>
                <w:sz w:val="24"/>
                <w:szCs w:val="24"/>
              </w:rPr>
            </w:pPr>
            <w:r>
              <w:rPr>
                <w:spacing w:val="-2"/>
                <w:sz w:val="24"/>
                <w:szCs w:val="24"/>
              </w:rPr>
              <w:t>支持对</w:t>
            </w:r>
            <w:r>
              <w:rPr>
                <w:spacing w:val="-35"/>
                <w:sz w:val="24"/>
                <w:szCs w:val="24"/>
              </w:rPr>
              <w:t xml:space="preserve"> </w:t>
            </w:r>
            <w:r>
              <w:rPr>
                <w:spacing w:val="-2"/>
                <w:sz w:val="24"/>
                <w:szCs w:val="24"/>
              </w:rPr>
              <w:t>SPSS</w:t>
            </w:r>
            <w:r>
              <w:rPr>
                <w:spacing w:val="-49"/>
                <w:sz w:val="24"/>
                <w:szCs w:val="24"/>
              </w:rPr>
              <w:t xml:space="preserve"> </w:t>
            </w:r>
            <w:r>
              <w:rPr>
                <w:spacing w:val="-2"/>
                <w:sz w:val="24"/>
                <w:szCs w:val="24"/>
              </w:rPr>
              <w:t>数据导出，结合自身需求，进行线下专</w:t>
            </w:r>
          </w:p>
          <w:p>
            <w:pPr>
              <w:pStyle w:val="6"/>
              <w:spacing w:before="24" w:line="220" w:lineRule="auto"/>
              <w:ind w:left="2387"/>
              <w:rPr>
                <w:sz w:val="24"/>
                <w:szCs w:val="24"/>
              </w:rPr>
            </w:pPr>
            <w:r>
              <w:rPr>
                <w:spacing w:val="-3"/>
                <w:sz w:val="24"/>
                <w:szCs w:val="24"/>
              </w:rPr>
              <w:t>业分析。</w:t>
            </w:r>
          </w:p>
          <w:p>
            <w:pPr>
              <w:pStyle w:val="6"/>
              <w:spacing w:before="26" w:line="219" w:lineRule="auto"/>
              <w:ind w:left="126"/>
              <w:rPr>
                <w:sz w:val="24"/>
                <w:szCs w:val="24"/>
              </w:rPr>
            </w:pPr>
            <w:r>
              <w:rPr>
                <w:spacing w:val="-1"/>
                <w:sz w:val="24"/>
                <w:szCs w:val="24"/>
              </w:rPr>
              <w:t>（八）网站信息管理：管理员有对展示界面的图片、</w:t>
            </w:r>
          </w:p>
          <w:p>
            <w:pPr>
              <w:pStyle w:val="6"/>
              <w:spacing w:before="23" w:line="219" w:lineRule="auto"/>
              <w:ind w:left="117"/>
              <w:rPr>
                <w:sz w:val="24"/>
                <w:szCs w:val="24"/>
              </w:rPr>
            </w:pPr>
            <w:r>
              <w:rPr>
                <w:spacing w:val="-1"/>
                <w:sz w:val="24"/>
                <w:szCs w:val="24"/>
              </w:rPr>
              <w:t>文章、活动、下载资料等上传、修改、删除管理</w:t>
            </w:r>
            <w:r>
              <w:rPr>
                <w:spacing w:val="-2"/>
                <w:sz w:val="24"/>
                <w:szCs w:val="24"/>
              </w:rPr>
              <w:t>的功</w:t>
            </w:r>
          </w:p>
          <w:p>
            <w:pPr>
              <w:pStyle w:val="6"/>
              <w:spacing w:before="27" w:line="219" w:lineRule="auto"/>
              <w:jc w:val="right"/>
              <w:rPr>
                <w:sz w:val="24"/>
                <w:szCs w:val="24"/>
              </w:rPr>
            </w:pPr>
            <w:r>
              <w:rPr>
                <w:spacing w:val="-8"/>
                <w:sz w:val="24"/>
                <w:szCs w:val="24"/>
              </w:rPr>
              <w:t>能。方便使用单位对心理健康知识、政策的宣传教育。</w:t>
            </w:r>
          </w:p>
          <w:p>
            <w:pPr>
              <w:pStyle w:val="6"/>
              <w:spacing w:before="28" w:line="219" w:lineRule="auto"/>
              <w:ind w:left="228"/>
              <w:rPr>
                <w:sz w:val="24"/>
                <w:szCs w:val="24"/>
              </w:rPr>
            </w:pPr>
            <w:r>
              <w:rPr>
                <w:spacing w:val="-1"/>
                <w:sz w:val="24"/>
                <w:szCs w:val="24"/>
              </w:rPr>
              <w:t>支持各用户群体通过资源共享功能获取专业的知识</w:t>
            </w:r>
          </w:p>
          <w:p>
            <w:pPr>
              <w:pStyle w:val="6"/>
              <w:spacing w:before="25" w:line="220" w:lineRule="auto"/>
              <w:ind w:left="2518"/>
              <w:rPr>
                <w:sz w:val="24"/>
                <w:szCs w:val="24"/>
              </w:rPr>
            </w:pPr>
            <w:r>
              <w:rPr>
                <w:spacing w:val="-7"/>
                <w:sz w:val="24"/>
                <w:szCs w:val="24"/>
              </w:rPr>
              <w:t>资料。</w:t>
            </w:r>
          </w:p>
          <w:p>
            <w:pPr>
              <w:pStyle w:val="6"/>
              <w:spacing w:before="26" w:line="219" w:lineRule="auto"/>
              <w:ind w:left="126"/>
              <w:rPr>
                <w:sz w:val="24"/>
                <w:szCs w:val="24"/>
              </w:rPr>
            </w:pPr>
            <w:r>
              <w:rPr>
                <w:spacing w:val="-2"/>
                <w:sz w:val="24"/>
                <w:szCs w:val="24"/>
              </w:rPr>
              <w:t>（九）系统安全设置：超级管理员权限管理，数据库</w:t>
            </w:r>
          </w:p>
          <w:p>
            <w:pPr>
              <w:pStyle w:val="6"/>
              <w:spacing w:before="26" w:line="219" w:lineRule="auto"/>
              <w:ind w:left="115"/>
              <w:rPr>
                <w:sz w:val="24"/>
                <w:szCs w:val="24"/>
              </w:rPr>
            </w:pPr>
            <w:r>
              <w:rPr>
                <w:spacing w:val="-1"/>
                <w:sz w:val="24"/>
                <w:szCs w:val="24"/>
              </w:rPr>
              <w:t>独立保存，角色权限限制访问等多种安全手段保证测</w:t>
            </w:r>
          </w:p>
          <w:p>
            <w:pPr>
              <w:pStyle w:val="6"/>
              <w:spacing w:before="28" w:line="220" w:lineRule="auto"/>
              <w:ind w:left="2267"/>
              <w:rPr>
                <w:sz w:val="24"/>
                <w:szCs w:val="24"/>
              </w:rPr>
            </w:pPr>
            <w:r>
              <w:rPr>
                <w:spacing w:val="-2"/>
                <w:sz w:val="24"/>
                <w:szCs w:val="24"/>
              </w:rPr>
              <w:t>评安全性。</w:t>
            </w:r>
          </w:p>
          <w:p>
            <w:pPr>
              <w:pStyle w:val="6"/>
              <w:spacing w:before="24"/>
              <w:ind w:left="113" w:right="105" w:firstLine="19"/>
              <w:rPr>
                <w:sz w:val="24"/>
                <w:szCs w:val="24"/>
              </w:rPr>
            </w:pPr>
            <w:r>
              <w:rPr>
                <w:sz w:val="24"/>
                <w:szCs w:val="24"/>
              </w:rPr>
              <w:t>1、数据备份管理</w:t>
            </w:r>
            <w:r>
              <w:rPr>
                <w:spacing w:val="-20"/>
                <w:sz w:val="24"/>
                <w:szCs w:val="24"/>
              </w:rPr>
              <w:t>：（</w:t>
            </w:r>
            <w:r>
              <w:rPr>
                <w:sz w:val="24"/>
                <w:szCs w:val="24"/>
              </w:rPr>
              <w:t>1）系统具备数据备份管理，设</w:t>
            </w:r>
            <w:r>
              <w:rPr>
                <w:spacing w:val="-2"/>
                <w:sz w:val="24"/>
                <w:szCs w:val="24"/>
              </w:rPr>
              <w:t>置了备份功能和数据还原功能，防止软件数据丢失。</w:t>
            </w:r>
          </w:p>
          <w:p>
            <w:pPr>
              <w:pStyle w:val="6"/>
              <w:spacing w:before="1" w:line="218" w:lineRule="auto"/>
              <w:ind w:left="179"/>
              <w:rPr>
                <w:sz w:val="24"/>
                <w:szCs w:val="24"/>
              </w:rPr>
            </w:pPr>
            <w:r>
              <w:rPr>
                <w:spacing w:val="-1"/>
                <w:sz w:val="24"/>
                <w:szCs w:val="24"/>
              </w:rPr>
              <w:t>（2）备份的数据可下载到本地服务器，实现异地灾</w:t>
            </w:r>
          </w:p>
          <w:p>
            <w:pPr>
              <w:pStyle w:val="6"/>
              <w:spacing w:before="25" w:line="219" w:lineRule="auto"/>
              <w:ind w:left="1310"/>
              <w:rPr>
                <w:sz w:val="24"/>
                <w:szCs w:val="24"/>
              </w:rPr>
            </w:pPr>
            <w:r>
              <w:rPr>
                <w:spacing w:val="-1"/>
                <w:sz w:val="24"/>
                <w:szCs w:val="24"/>
              </w:rPr>
              <w:t>备功能，确保系统数据安全。</w:t>
            </w:r>
          </w:p>
          <w:p>
            <w:pPr>
              <w:pStyle w:val="6"/>
              <w:spacing w:before="27" w:line="219" w:lineRule="auto"/>
              <w:jc w:val="right"/>
              <w:rPr>
                <w:sz w:val="24"/>
                <w:szCs w:val="24"/>
              </w:rPr>
            </w:pPr>
            <w:r>
              <w:rPr>
                <w:spacing w:val="-5"/>
                <w:sz w:val="24"/>
                <w:szCs w:val="24"/>
              </w:rPr>
              <w:t>2、用户权限管理</w:t>
            </w:r>
            <w:r>
              <w:rPr>
                <w:spacing w:val="-45"/>
                <w:sz w:val="24"/>
                <w:szCs w:val="24"/>
              </w:rPr>
              <w:t>：（</w:t>
            </w:r>
            <w:r>
              <w:rPr>
                <w:spacing w:val="-5"/>
                <w:sz w:val="24"/>
                <w:szCs w:val="24"/>
              </w:rPr>
              <w:t>1）支持多角色体系自定义配置，</w:t>
            </w:r>
          </w:p>
          <w:p>
            <w:pPr>
              <w:pStyle w:val="6"/>
              <w:spacing w:before="28" w:line="219" w:lineRule="auto"/>
              <w:ind w:left="117"/>
              <w:rPr>
                <w:sz w:val="24"/>
                <w:szCs w:val="24"/>
              </w:rPr>
            </w:pPr>
            <w:r>
              <w:rPr>
                <w:spacing w:val="-1"/>
                <w:sz w:val="24"/>
                <w:szCs w:val="24"/>
              </w:rPr>
              <w:t>可针对咨询师、普通用户、平台管理员等不同身</w:t>
            </w:r>
            <w:r>
              <w:rPr>
                <w:spacing w:val="-2"/>
                <w:sz w:val="24"/>
                <w:szCs w:val="24"/>
              </w:rPr>
              <w:t>份类</w:t>
            </w:r>
          </w:p>
          <w:p>
            <w:pPr>
              <w:pStyle w:val="6"/>
              <w:spacing w:before="26" w:line="219" w:lineRule="auto"/>
              <w:ind w:left="122"/>
              <w:rPr>
                <w:sz w:val="24"/>
                <w:szCs w:val="24"/>
              </w:rPr>
            </w:pPr>
            <w:r>
              <w:rPr>
                <w:spacing w:val="-2"/>
                <w:sz w:val="24"/>
                <w:szCs w:val="24"/>
              </w:rPr>
              <w:t>型，配置差异化专属信息属性；系统基于角色权限矩</w:t>
            </w:r>
          </w:p>
          <w:p>
            <w:pPr>
              <w:pStyle w:val="6"/>
              <w:spacing w:before="25" w:line="219" w:lineRule="auto"/>
              <w:ind w:left="128"/>
              <w:rPr>
                <w:sz w:val="24"/>
                <w:szCs w:val="24"/>
              </w:rPr>
            </w:pPr>
            <w:r>
              <w:rPr>
                <w:spacing w:val="-2"/>
                <w:sz w:val="24"/>
                <w:szCs w:val="24"/>
              </w:rPr>
              <w:t>阵实现数据域隔离管控，按角色维度精细化划分用户</w:t>
            </w:r>
          </w:p>
          <w:p>
            <w:pPr>
              <w:pStyle w:val="6"/>
              <w:spacing w:before="29" w:line="219" w:lineRule="auto"/>
              <w:ind w:left="117"/>
              <w:rPr>
                <w:sz w:val="24"/>
                <w:szCs w:val="24"/>
              </w:rPr>
            </w:pPr>
            <w:r>
              <w:rPr>
                <w:spacing w:val="-1"/>
                <w:sz w:val="24"/>
                <w:szCs w:val="24"/>
              </w:rPr>
              <w:t>数据可视边界，严格遵循权限收敛规则，各身份</w:t>
            </w:r>
            <w:r>
              <w:rPr>
                <w:spacing w:val="-2"/>
                <w:sz w:val="24"/>
                <w:szCs w:val="24"/>
              </w:rPr>
              <w:t>主体</w:t>
            </w:r>
          </w:p>
          <w:p>
            <w:pPr>
              <w:pStyle w:val="6"/>
              <w:spacing w:before="24" w:line="219" w:lineRule="auto"/>
              <w:ind w:left="113"/>
              <w:rPr>
                <w:sz w:val="24"/>
                <w:szCs w:val="24"/>
              </w:rPr>
            </w:pPr>
            <w:r>
              <w:rPr>
                <w:spacing w:val="-1"/>
                <w:sz w:val="24"/>
                <w:szCs w:val="24"/>
              </w:rPr>
              <w:t>仅可访问权责范围内的用户数据，实现分级分权、数</w:t>
            </w:r>
          </w:p>
          <w:p>
            <w:pPr>
              <w:pStyle w:val="6"/>
              <w:spacing w:before="27" w:line="219" w:lineRule="auto"/>
              <w:ind w:left="167"/>
              <w:rPr>
                <w:sz w:val="24"/>
                <w:szCs w:val="24"/>
              </w:rPr>
            </w:pPr>
            <w:r>
              <w:rPr>
                <w:spacing w:val="-1"/>
                <w:sz w:val="24"/>
                <w:szCs w:val="24"/>
              </w:rPr>
              <w:t>据隔离安全管控。（2）不同角色可以设置不同的网</w:t>
            </w:r>
          </w:p>
          <w:p>
            <w:pPr>
              <w:pStyle w:val="6"/>
              <w:spacing w:before="28" w:line="219" w:lineRule="auto"/>
              <w:ind w:left="116"/>
              <w:rPr>
                <w:sz w:val="24"/>
                <w:szCs w:val="24"/>
              </w:rPr>
            </w:pPr>
            <w:r>
              <w:rPr>
                <w:spacing w:val="-1"/>
                <w:sz w:val="24"/>
                <w:szCs w:val="24"/>
              </w:rPr>
              <w:t>站权限，根据权限的不同，对网站内数据查看的范围</w:t>
            </w:r>
          </w:p>
          <w:p>
            <w:pPr>
              <w:pStyle w:val="6"/>
              <w:spacing w:before="25" w:line="219" w:lineRule="auto"/>
              <w:ind w:left="119"/>
              <w:rPr>
                <w:sz w:val="24"/>
                <w:szCs w:val="24"/>
              </w:rPr>
            </w:pPr>
            <w:r>
              <w:rPr>
                <w:spacing w:val="-2"/>
                <w:sz w:val="24"/>
                <w:szCs w:val="24"/>
              </w:rPr>
              <w:t>也不同，满足心理健康教育工作个性化以及心理咨询</w:t>
            </w:r>
          </w:p>
          <w:p>
            <w:pPr>
              <w:pStyle w:val="6"/>
              <w:spacing w:before="27" w:line="220" w:lineRule="auto"/>
              <w:ind w:left="1908"/>
              <w:rPr>
                <w:sz w:val="24"/>
                <w:szCs w:val="24"/>
              </w:rPr>
            </w:pPr>
            <w:r>
              <w:rPr>
                <w:rFonts w:hint="eastAsia"/>
                <w:spacing w:val="-2"/>
                <w:sz w:val="24"/>
                <w:szCs w:val="24"/>
                <w:lang w:eastAsia="zh-CN"/>
              </w:rPr>
              <w:t>*</w:t>
            </w:r>
            <w:r>
              <w:rPr>
                <w:spacing w:val="-2"/>
                <w:sz w:val="24"/>
                <w:szCs w:val="24"/>
              </w:rPr>
              <w:t>原则的需求。</w:t>
            </w:r>
          </w:p>
          <w:p>
            <w:pPr>
              <w:pStyle w:val="6"/>
              <w:spacing w:before="25" w:line="219" w:lineRule="auto"/>
              <w:ind w:left="172"/>
              <w:rPr>
                <w:sz w:val="24"/>
                <w:szCs w:val="24"/>
              </w:rPr>
            </w:pPr>
            <w:r>
              <w:rPr>
                <w:spacing w:val="-1"/>
                <w:sz w:val="24"/>
                <w:szCs w:val="24"/>
              </w:rPr>
              <w:t>3、站内邮箱：邮箱和测试方案关联，对发布的测评</w:t>
            </w:r>
          </w:p>
          <w:p>
            <w:pPr>
              <w:pStyle w:val="6"/>
              <w:spacing w:before="28" w:line="206" w:lineRule="auto"/>
              <w:ind w:left="468"/>
              <w:rPr>
                <w:sz w:val="24"/>
                <w:szCs w:val="24"/>
              </w:rPr>
            </w:pPr>
            <w:r>
              <w:rPr>
                <w:spacing w:val="-1"/>
                <w:sz w:val="24"/>
                <w:szCs w:val="24"/>
              </w:rPr>
              <w:t>方案，通过发送邮箱的方式，进行信息提醒。</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22" w:type="default"/>
          <w:pgSz w:w="16839" w:h="11906"/>
          <w:pgMar w:top="0" w:right="1327" w:bottom="1263" w:left="495" w:header="0" w:footer="1097" w:gutter="0"/>
          <w:cols w:space="720" w:num="1"/>
        </w:sectPr>
      </w:pPr>
    </w:p>
    <w:p>
      <w:pPr>
        <w:spacing w:before="16"/>
      </w:pPr>
      <w:r>
        <w:drawing>
          <wp:anchor distT="0" distB="0" distL="0" distR="0" simplePos="0" relativeHeight="251679744" behindDoc="0" locked="0" layoutInCell="0" allowOverlap="1">
            <wp:simplePos x="0" y="0"/>
            <wp:positionH relativeFrom="page">
              <wp:posOffset>314325</wp:posOffset>
            </wp:positionH>
            <wp:positionV relativeFrom="page">
              <wp:posOffset>0</wp:posOffset>
            </wp:positionV>
            <wp:extent cx="1523365" cy="1523365"/>
            <wp:effectExtent l="0" t="0" r="0" b="0"/>
            <wp:wrapNone/>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1876"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67"/>
              <w:rPr>
                <w:sz w:val="24"/>
                <w:szCs w:val="24"/>
              </w:rPr>
            </w:pPr>
            <w:r>
              <w:rPr>
                <w:spacing w:val="-1"/>
                <w:sz w:val="24"/>
                <w:szCs w:val="24"/>
              </w:rPr>
              <w:t>4、回收站：显示后台已删除的所有数据信息，管理</w:t>
            </w:r>
          </w:p>
          <w:p>
            <w:pPr>
              <w:pStyle w:val="6"/>
              <w:spacing w:before="24" w:line="219" w:lineRule="auto"/>
              <w:ind w:left="124"/>
              <w:rPr>
                <w:sz w:val="24"/>
                <w:szCs w:val="24"/>
              </w:rPr>
            </w:pPr>
            <w:r>
              <w:rPr>
                <w:spacing w:val="-2"/>
                <w:sz w:val="24"/>
                <w:szCs w:val="24"/>
              </w:rPr>
              <w:t>员可对误操作的数据，进行数据还原和批量删除等操</w:t>
            </w:r>
          </w:p>
          <w:p>
            <w:pPr>
              <w:pStyle w:val="6"/>
              <w:spacing w:before="26" w:line="220" w:lineRule="auto"/>
              <w:ind w:left="2628"/>
              <w:rPr>
                <w:sz w:val="24"/>
                <w:szCs w:val="24"/>
              </w:rPr>
            </w:pPr>
            <w:r>
              <w:rPr>
                <w:spacing w:val="-6"/>
                <w:sz w:val="24"/>
                <w:szCs w:val="24"/>
              </w:rPr>
              <w:t>作。</w:t>
            </w:r>
          </w:p>
          <w:p>
            <w:pPr>
              <w:pStyle w:val="6"/>
              <w:spacing w:before="24" w:line="219" w:lineRule="auto"/>
              <w:ind w:left="172"/>
              <w:rPr>
                <w:sz w:val="24"/>
                <w:szCs w:val="24"/>
              </w:rPr>
            </w:pPr>
            <w:r>
              <w:rPr>
                <w:spacing w:val="-1"/>
                <w:sz w:val="24"/>
                <w:szCs w:val="24"/>
              </w:rPr>
              <w:t>5、用户操作记录：记录并显示出用户进入后台后，</w:t>
            </w:r>
          </w:p>
          <w:p>
            <w:pPr>
              <w:pStyle w:val="6"/>
              <w:spacing w:before="27" w:line="219" w:lineRule="auto"/>
              <w:ind w:left="115"/>
              <w:rPr>
                <w:sz w:val="24"/>
                <w:szCs w:val="24"/>
              </w:rPr>
            </w:pPr>
            <w:r>
              <w:rPr>
                <w:spacing w:val="-1"/>
                <w:sz w:val="24"/>
                <w:szCs w:val="24"/>
              </w:rPr>
              <w:t>所查看的系统界面和操作的功能按键，可通过筛选条</w:t>
            </w:r>
          </w:p>
          <w:p>
            <w:pPr>
              <w:pStyle w:val="6"/>
              <w:spacing w:before="27" w:line="207" w:lineRule="auto"/>
              <w:ind w:left="1427"/>
              <w:rPr>
                <w:sz w:val="24"/>
                <w:szCs w:val="24"/>
              </w:rPr>
            </w:pPr>
            <w:r>
              <w:rPr>
                <w:spacing w:val="-1"/>
                <w:sz w:val="24"/>
                <w:szCs w:val="24"/>
              </w:rPr>
              <w:t>件搜索，进行便捷式操作。</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29" w:hRule="atLeast"/>
        </w:trPr>
        <w:tc>
          <w:tcPr>
            <w:tcW w:w="497"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78"/>
              <w:ind w:left="133"/>
              <w:rPr>
                <w:sz w:val="24"/>
                <w:szCs w:val="24"/>
              </w:rPr>
            </w:pPr>
            <w:r>
              <w:rPr>
                <w:spacing w:val="-5"/>
                <w:sz w:val="24"/>
                <w:szCs w:val="24"/>
              </w:rPr>
              <w:t>40</w:t>
            </w:r>
          </w:p>
        </w:tc>
        <w:tc>
          <w:tcPr>
            <w:tcW w:w="1125"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78" w:line="241" w:lineRule="auto"/>
              <w:ind w:left="208" w:right="201" w:firstLine="8"/>
              <w:rPr>
                <w:sz w:val="24"/>
                <w:szCs w:val="24"/>
              </w:rPr>
            </w:pPr>
            <w:r>
              <w:rPr>
                <w:spacing w:val="-6"/>
                <w:sz w:val="24"/>
                <w:szCs w:val="24"/>
              </w:rPr>
              <w:t>心理自</w:t>
            </w:r>
            <w:r>
              <w:rPr>
                <w:spacing w:val="-4"/>
                <w:sz w:val="24"/>
                <w:szCs w:val="24"/>
              </w:rPr>
              <w:t>助系统</w:t>
            </w:r>
          </w:p>
        </w:tc>
        <w:tc>
          <w:tcPr>
            <w:tcW w:w="5724" w:type="dxa"/>
            <w:vAlign w:val="top"/>
          </w:tcPr>
          <w:p>
            <w:pPr>
              <w:pStyle w:val="6"/>
              <w:spacing w:before="37" w:line="219" w:lineRule="auto"/>
              <w:ind w:left="1865"/>
              <w:rPr>
                <w:sz w:val="24"/>
                <w:szCs w:val="24"/>
              </w:rPr>
            </w:pPr>
            <w:r>
              <w:rPr>
                <w:spacing w:val="-4"/>
                <w:sz w:val="24"/>
                <w:szCs w:val="24"/>
              </w:rPr>
              <w:t>阳光心健/产品介绍</w:t>
            </w:r>
          </w:p>
          <w:p>
            <w:pPr>
              <w:pStyle w:val="6"/>
              <w:spacing w:before="23"/>
              <w:ind w:left="115" w:right="43" w:firstLine="8"/>
              <w:rPr>
                <w:sz w:val="24"/>
                <w:szCs w:val="24"/>
              </w:rPr>
            </w:pPr>
            <w:r>
              <w:rPr>
                <w:spacing w:val="-2"/>
                <w:sz w:val="24"/>
                <w:szCs w:val="24"/>
              </w:rPr>
              <w:t>心理自助系统是一款集心理评估、行为训练、情绪调</w:t>
            </w:r>
            <w:r>
              <w:rPr>
                <w:spacing w:val="4"/>
                <w:sz w:val="24"/>
                <w:szCs w:val="24"/>
              </w:rPr>
              <w:t>节与心理健康知识普及于一体的综合性自助式心理</w:t>
            </w:r>
            <w:r>
              <w:rPr>
                <w:spacing w:val="-9"/>
                <w:sz w:val="24"/>
                <w:szCs w:val="24"/>
              </w:rPr>
              <w:t>服务平台，旨在通过科学化、系统化的心理技术手段，</w:t>
            </w:r>
            <w:r>
              <w:rPr>
                <w:spacing w:val="-1"/>
                <w:sz w:val="24"/>
                <w:szCs w:val="24"/>
              </w:rPr>
              <w:t>为使用者提供一个自助、便捷的心理健康支持渠道。</w:t>
            </w:r>
          </w:p>
          <w:p>
            <w:pPr>
              <w:pStyle w:val="6"/>
              <w:spacing w:line="219" w:lineRule="auto"/>
              <w:ind w:left="2151"/>
              <w:rPr>
                <w:sz w:val="24"/>
                <w:szCs w:val="24"/>
              </w:rPr>
            </w:pPr>
            <w:r>
              <w:rPr>
                <w:spacing w:val="-3"/>
                <w:sz w:val="24"/>
                <w:szCs w:val="24"/>
              </w:rPr>
              <w:t>一、产品硬件</w:t>
            </w:r>
          </w:p>
          <w:p>
            <w:pPr>
              <w:pStyle w:val="6"/>
              <w:spacing w:before="27" w:line="219" w:lineRule="auto"/>
              <w:ind w:left="1830"/>
              <w:rPr>
                <w:sz w:val="24"/>
                <w:szCs w:val="24"/>
              </w:rPr>
            </w:pPr>
            <w:r>
              <w:rPr>
                <w:spacing w:val="-3"/>
                <w:sz w:val="24"/>
                <w:szCs w:val="24"/>
              </w:rPr>
              <w:t>（一）操作端，1</w:t>
            </w:r>
            <w:r>
              <w:rPr>
                <w:spacing w:val="-27"/>
                <w:sz w:val="24"/>
                <w:szCs w:val="24"/>
              </w:rPr>
              <w:t xml:space="preserve"> </w:t>
            </w:r>
            <w:r>
              <w:rPr>
                <w:spacing w:val="-3"/>
                <w:sz w:val="24"/>
                <w:szCs w:val="24"/>
              </w:rPr>
              <w:t>台</w:t>
            </w:r>
          </w:p>
          <w:p>
            <w:pPr>
              <w:pStyle w:val="6"/>
              <w:spacing w:before="24"/>
              <w:ind w:left="2026" w:right="129" w:hanging="1870"/>
              <w:rPr>
                <w:sz w:val="24"/>
                <w:szCs w:val="24"/>
              </w:rPr>
            </w:pPr>
            <w:r>
              <w:rPr>
                <w:spacing w:val="-3"/>
                <w:sz w:val="24"/>
                <w:szCs w:val="24"/>
              </w:rPr>
              <w:t>1、</w:t>
            </w:r>
            <w:r>
              <w:rPr>
                <w:spacing w:val="-87"/>
                <w:sz w:val="24"/>
                <w:szCs w:val="24"/>
              </w:rPr>
              <w:t xml:space="preserve"> </w:t>
            </w:r>
            <w:r>
              <w:rPr>
                <w:spacing w:val="-3"/>
                <w:sz w:val="24"/>
                <w:szCs w:val="24"/>
              </w:rPr>
              <w:t>≥32</w:t>
            </w:r>
            <w:r>
              <w:rPr>
                <w:spacing w:val="-50"/>
                <w:sz w:val="24"/>
                <w:szCs w:val="24"/>
              </w:rPr>
              <w:t xml:space="preserve"> </w:t>
            </w:r>
            <w:r>
              <w:rPr>
                <w:spacing w:val="-3"/>
                <w:sz w:val="24"/>
                <w:szCs w:val="24"/>
              </w:rPr>
              <w:t>英寸，红外防爆触摸屏，具有高透明度，高</w:t>
            </w:r>
            <w:r>
              <w:rPr>
                <w:spacing w:val="-2"/>
                <w:sz w:val="24"/>
                <w:szCs w:val="24"/>
              </w:rPr>
              <w:t>透光率等特点。</w:t>
            </w:r>
          </w:p>
          <w:p>
            <w:pPr>
              <w:pStyle w:val="6"/>
              <w:spacing w:line="219" w:lineRule="auto"/>
              <w:ind w:left="350"/>
              <w:rPr>
                <w:sz w:val="24"/>
                <w:szCs w:val="24"/>
              </w:rPr>
            </w:pPr>
            <w:r>
              <w:rPr>
                <w:spacing w:val="-2"/>
                <w:sz w:val="24"/>
                <w:szCs w:val="24"/>
              </w:rPr>
              <w:t>2、可承受超过</w:t>
            </w:r>
            <w:r>
              <w:rPr>
                <w:spacing w:val="-38"/>
                <w:sz w:val="24"/>
                <w:szCs w:val="24"/>
              </w:rPr>
              <w:t xml:space="preserve"> </w:t>
            </w:r>
            <w:r>
              <w:rPr>
                <w:spacing w:val="-2"/>
                <w:sz w:val="24"/>
                <w:szCs w:val="24"/>
              </w:rPr>
              <w:t>60 000 000</w:t>
            </w:r>
            <w:r>
              <w:rPr>
                <w:spacing w:val="-44"/>
                <w:sz w:val="24"/>
                <w:szCs w:val="24"/>
              </w:rPr>
              <w:t xml:space="preserve"> </w:t>
            </w:r>
            <w:r>
              <w:rPr>
                <w:spacing w:val="-2"/>
                <w:sz w:val="24"/>
                <w:szCs w:val="24"/>
              </w:rPr>
              <w:t>次以上的单点触摸。</w:t>
            </w:r>
          </w:p>
          <w:p>
            <w:pPr>
              <w:pStyle w:val="6"/>
              <w:spacing w:before="24"/>
              <w:ind w:left="2056" w:right="218" w:hanging="1884"/>
              <w:rPr>
                <w:sz w:val="24"/>
                <w:szCs w:val="24"/>
              </w:rPr>
            </w:pPr>
            <w:r>
              <w:rPr>
                <w:spacing w:val="-4"/>
                <w:sz w:val="24"/>
                <w:szCs w:val="24"/>
              </w:rPr>
              <w:t>3、冷轧钢制柜体，表面汽车烤漆，防磁、防静电，</w:t>
            </w:r>
            <w:r>
              <w:rPr>
                <w:spacing w:val="-6"/>
                <w:sz w:val="24"/>
                <w:szCs w:val="24"/>
              </w:rPr>
              <w:t>内置风扇功放。</w:t>
            </w:r>
          </w:p>
          <w:p>
            <w:pPr>
              <w:pStyle w:val="6"/>
              <w:spacing w:line="239" w:lineRule="auto"/>
              <w:ind w:left="1577" w:right="105" w:hanging="1463"/>
              <w:rPr>
                <w:sz w:val="24"/>
                <w:szCs w:val="24"/>
              </w:rPr>
            </w:pPr>
            <w:r>
              <w:rPr>
                <w:spacing w:val="-1"/>
                <w:sz w:val="24"/>
                <w:szCs w:val="24"/>
              </w:rPr>
              <w:t>4、音响采用双声道，立体声环绕功放系统，功率：2</w:t>
            </w:r>
            <w:r>
              <w:rPr>
                <w:spacing w:val="2"/>
                <w:sz w:val="24"/>
                <w:szCs w:val="24"/>
              </w:rPr>
              <w:t xml:space="preserve"> </w:t>
            </w:r>
            <w:r>
              <w:rPr>
                <w:spacing w:val="-2"/>
                <w:sz w:val="24"/>
                <w:szCs w:val="24"/>
              </w:rPr>
              <w:t>x 2W</w:t>
            </w:r>
            <w:r>
              <w:rPr>
                <w:spacing w:val="-34"/>
                <w:sz w:val="24"/>
                <w:szCs w:val="24"/>
              </w:rPr>
              <w:t xml:space="preserve"> </w:t>
            </w:r>
            <w:r>
              <w:rPr>
                <w:spacing w:val="-2"/>
                <w:sz w:val="24"/>
                <w:szCs w:val="24"/>
              </w:rPr>
              <w:t>频响：20Hz~20KHz。</w:t>
            </w:r>
          </w:p>
          <w:p>
            <w:pPr>
              <w:pStyle w:val="6"/>
              <w:spacing w:before="1" w:line="217" w:lineRule="auto"/>
              <w:ind w:left="1283"/>
              <w:rPr>
                <w:sz w:val="24"/>
                <w:szCs w:val="24"/>
              </w:rPr>
            </w:pPr>
            <w:r>
              <w:rPr>
                <w:spacing w:val="-3"/>
                <w:sz w:val="24"/>
                <w:szCs w:val="24"/>
              </w:rPr>
              <w:t>5、网络接口为</w:t>
            </w:r>
            <w:r>
              <w:rPr>
                <w:spacing w:val="-44"/>
                <w:sz w:val="24"/>
                <w:szCs w:val="24"/>
              </w:rPr>
              <w:t xml:space="preserve"> </w:t>
            </w:r>
            <w:r>
              <w:rPr>
                <w:spacing w:val="-3"/>
                <w:sz w:val="24"/>
                <w:szCs w:val="24"/>
              </w:rPr>
              <w:t>RJ45</w:t>
            </w:r>
            <w:r>
              <w:rPr>
                <w:spacing w:val="-48"/>
                <w:sz w:val="24"/>
                <w:szCs w:val="24"/>
              </w:rPr>
              <w:t xml:space="preserve"> </w:t>
            </w:r>
            <w:r>
              <w:rPr>
                <w:spacing w:val="-3"/>
                <w:sz w:val="24"/>
                <w:szCs w:val="24"/>
              </w:rPr>
              <w:t>或</w:t>
            </w:r>
            <w:r>
              <w:rPr>
                <w:spacing w:val="-53"/>
                <w:sz w:val="24"/>
                <w:szCs w:val="24"/>
              </w:rPr>
              <w:t xml:space="preserve"> </w:t>
            </w:r>
            <w:r>
              <w:rPr>
                <w:spacing w:val="-3"/>
                <w:sz w:val="24"/>
                <w:szCs w:val="24"/>
              </w:rPr>
              <w:t>RJ11。</w:t>
            </w:r>
          </w:p>
          <w:p>
            <w:pPr>
              <w:pStyle w:val="6"/>
              <w:spacing w:before="29" w:line="218" w:lineRule="auto"/>
              <w:ind w:left="150"/>
              <w:rPr>
                <w:sz w:val="24"/>
                <w:szCs w:val="24"/>
              </w:rPr>
            </w:pPr>
            <w:r>
              <w:rPr>
                <w:spacing w:val="-2"/>
                <w:sz w:val="24"/>
                <w:szCs w:val="24"/>
              </w:rPr>
              <w:t>（二）心理自助系统，1</w:t>
            </w:r>
            <w:r>
              <w:rPr>
                <w:spacing w:val="-36"/>
                <w:sz w:val="24"/>
                <w:szCs w:val="24"/>
              </w:rPr>
              <w:t xml:space="preserve"> </w:t>
            </w:r>
            <w:r>
              <w:rPr>
                <w:spacing w:val="-2"/>
                <w:sz w:val="24"/>
                <w:szCs w:val="24"/>
              </w:rPr>
              <w:t>套（前端预置安装在操作端</w:t>
            </w:r>
          </w:p>
          <w:p>
            <w:pPr>
              <w:pStyle w:val="6"/>
              <w:spacing w:before="28" w:line="219" w:lineRule="auto"/>
              <w:ind w:left="737"/>
              <w:rPr>
                <w:sz w:val="24"/>
                <w:szCs w:val="24"/>
              </w:rPr>
            </w:pPr>
            <w:r>
              <w:rPr>
                <w:spacing w:val="-3"/>
                <w:sz w:val="24"/>
                <w:szCs w:val="24"/>
              </w:rPr>
              <w:t>内，后端由客户提供服务器，预置安装）</w:t>
            </w:r>
          </w:p>
          <w:p>
            <w:pPr>
              <w:pStyle w:val="6"/>
              <w:spacing w:before="26" w:line="219" w:lineRule="auto"/>
              <w:ind w:left="2151"/>
              <w:rPr>
                <w:sz w:val="24"/>
                <w:szCs w:val="24"/>
              </w:rPr>
            </w:pPr>
            <w:r>
              <w:rPr>
                <w:spacing w:val="-3"/>
                <w:sz w:val="24"/>
                <w:szCs w:val="24"/>
              </w:rPr>
              <w:t>二、软件功能</w:t>
            </w:r>
          </w:p>
          <w:p>
            <w:pPr>
              <w:pStyle w:val="6"/>
              <w:spacing w:before="27" w:line="223" w:lineRule="auto"/>
              <w:ind w:left="137" w:right="105" w:hanging="19"/>
              <w:rPr>
                <w:sz w:val="24"/>
                <w:szCs w:val="24"/>
              </w:rPr>
            </w:pPr>
            <w:r>
              <w:rPr>
                <w:spacing w:val="-1"/>
                <w:sz w:val="24"/>
                <w:szCs w:val="24"/>
              </w:rPr>
              <w:t>软件分为前端操作和后端管理两部分，前端操</w:t>
            </w:r>
            <w:r>
              <w:rPr>
                <w:spacing w:val="-2"/>
                <w:sz w:val="24"/>
                <w:szCs w:val="24"/>
              </w:rPr>
              <w:t>作包含中心介绍、中心活动、心理音乐、心理视频、心理知</w:t>
            </w:r>
          </w:p>
        </w:tc>
        <w:tc>
          <w:tcPr>
            <w:tcW w:w="842"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ind w:left="159"/>
              <w:rPr>
                <w:sz w:val="24"/>
                <w:szCs w:val="24"/>
              </w:rPr>
            </w:pPr>
            <w:r>
              <w:rPr>
                <w:spacing w:val="-5"/>
                <w:sz w:val="24"/>
                <w:szCs w:val="24"/>
              </w:rPr>
              <w:t>246</w:t>
            </w:r>
          </w:p>
          <w:p>
            <w:pPr>
              <w:pStyle w:val="6"/>
              <w:spacing w:before="153"/>
              <w:ind w:left="218"/>
              <w:rPr>
                <w:sz w:val="24"/>
                <w:szCs w:val="24"/>
              </w:rPr>
            </w:pPr>
            <w:r>
              <w:rPr>
                <w:spacing w:val="-6"/>
                <w:sz w:val="24"/>
                <w:szCs w:val="24"/>
              </w:rPr>
              <w:t>00</w:t>
            </w:r>
          </w:p>
        </w:tc>
        <w:tc>
          <w:tcPr>
            <w:tcW w:w="511" w:type="dxa"/>
            <w:vAlign w:val="top"/>
          </w:tcPr>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line="238" w:lineRule="auto"/>
              <w:ind w:left="160"/>
              <w:rPr>
                <w:sz w:val="24"/>
                <w:szCs w:val="24"/>
              </w:rPr>
            </w:pPr>
            <w:r>
              <w:rPr>
                <w:spacing w:val="-14"/>
                <w:sz w:val="24"/>
                <w:szCs w:val="24"/>
              </w:rPr>
              <w:t>12</w:t>
            </w:r>
          </w:p>
          <w:p>
            <w:pPr>
              <w:pStyle w:val="6"/>
              <w:spacing w:line="239" w:lineRule="auto"/>
              <w:ind w:left="147"/>
              <w:rPr>
                <w:sz w:val="24"/>
                <w:szCs w:val="24"/>
              </w:rPr>
            </w:pPr>
            <w:r>
              <w:rPr>
                <w:spacing w:val="-8"/>
                <w:sz w:val="24"/>
                <w:szCs w:val="24"/>
              </w:rPr>
              <w:t>30</w:t>
            </w:r>
          </w:p>
          <w:p>
            <w:pPr>
              <w:pStyle w:val="6"/>
              <w:spacing w:before="1" w:line="239" w:lineRule="auto"/>
              <w:ind w:left="204"/>
              <w:rPr>
                <w:sz w:val="24"/>
                <w:szCs w:val="24"/>
              </w:rPr>
            </w:pPr>
            <w:r>
              <w:rPr>
                <w:sz w:val="24"/>
                <w:szCs w:val="24"/>
              </w:rPr>
              <w:t>0</w:t>
            </w:r>
          </w:p>
        </w:tc>
        <w:tc>
          <w:tcPr>
            <w:tcW w:w="546" w:type="dxa"/>
            <w:vAlign w:val="top"/>
          </w:tcPr>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line="238" w:lineRule="auto"/>
              <w:ind w:left="179"/>
              <w:rPr>
                <w:sz w:val="24"/>
                <w:szCs w:val="24"/>
              </w:rPr>
            </w:pPr>
            <w:r>
              <w:rPr>
                <w:spacing w:val="-14"/>
                <w:sz w:val="24"/>
                <w:szCs w:val="24"/>
              </w:rPr>
              <w:t>12</w:t>
            </w:r>
          </w:p>
          <w:p>
            <w:pPr>
              <w:pStyle w:val="6"/>
              <w:spacing w:line="239" w:lineRule="auto"/>
              <w:ind w:left="166"/>
              <w:rPr>
                <w:sz w:val="24"/>
                <w:szCs w:val="24"/>
              </w:rPr>
            </w:pPr>
            <w:r>
              <w:rPr>
                <w:spacing w:val="-8"/>
                <w:sz w:val="24"/>
                <w:szCs w:val="24"/>
              </w:rPr>
              <w:t>30</w:t>
            </w:r>
          </w:p>
          <w:p>
            <w:pPr>
              <w:pStyle w:val="6"/>
              <w:spacing w:before="1" w:line="239" w:lineRule="auto"/>
              <w:ind w:left="223"/>
              <w:rPr>
                <w:sz w:val="24"/>
                <w:szCs w:val="24"/>
              </w:rPr>
            </w:pPr>
            <w:r>
              <w:rPr>
                <w:sz w:val="24"/>
                <w:szCs w:val="24"/>
              </w:rPr>
              <w:t>0</w:t>
            </w:r>
          </w:p>
        </w:tc>
        <w:tc>
          <w:tcPr>
            <w:tcW w:w="529"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bookmarkStart w:id="0" w:name="_GoBack"/>
            <w:bookmarkEnd w:id="0"/>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2838"/>
              <w:rPr>
                <w:sz w:val="24"/>
                <w:szCs w:val="24"/>
              </w:rPr>
            </w:pPr>
            <w:r>
              <w:rPr>
                <w:spacing w:val="34"/>
                <w:sz w:val="24"/>
                <w:szCs w:val="24"/>
              </w:rPr>
              <w:t>安徽</w:t>
            </w:r>
          </w:p>
        </w:tc>
        <w:tc>
          <w:tcPr>
            <w:tcW w:w="922" w:type="dxa"/>
            <w:vAlign w:val="top"/>
          </w:tcPr>
          <w:p>
            <w:pPr>
              <w:spacing w:line="245"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78"/>
              <w:ind w:left="231" w:right="215" w:firstLine="4"/>
              <w:jc w:val="both"/>
              <w:rPr>
                <w:sz w:val="24"/>
                <w:szCs w:val="24"/>
              </w:rPr>
            </w:pPr>
            <w:r>
              <w:rPr>
                <w:spacing w:val="-8"/>
                <w:sz w:val="24"/>
                <w:szCs w:val="24"/>
              </w:rPr>
              <w:t>安徽</w:t>
            </w:r>
            <w:r>
              <w:rPr>
                <w:spacing w:val="-5"/>
                <w:sz w:val="24"/>
                <w:szCs w:val="24"/>
              </w:rPr>
              <w:t>阳光心健科技发展有限公司</w:t>
            </w:r>
          </w:p>
        </w:tc>
        <w:tc>
          <w:tcPr>
            <w:tcW w:w="1082"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23" w:type="default"/>
          <w:pgSz w:w="16839" w:h="11906"/>
          <w:pgMar w:top="0" w:right="1327" w:bottom="1263" w:left="495" w:header="0" w:footer="1097" w:gutter="0"/>
          <w:cols w:space="720" w:num="1"/>
        </w:sectPr>
      </w:pPr>
    </w:p>
    <w:p>
      <w:pPr>
        <w:spacing w:before="16"/>
      </w:pPr>
      <w:r>
        <w:drawing>
          <wp:anchor distT="0" distB="0" distL="0" distR="0" simplePos="0" relativeHeight="251680768" behindDoc="0" locked="0" layoutInCell="0" allowOverlap="1">
            <wp:simplePos x="0" y="0"/>
            <wp:positionH relativeFrom="page">
              <wp:posOffset>314325</wp:posOffset>
            </wp:positionH>
            <wp:positionV relativeFrom="page">
              <wp:posOffset>0</wp:posOffset>
            </wp:positionV>
            <wp:extent cx="1523365" cy="1523365"/>
            <wp:effectExtent l="0" t="0" r="0" b="0"/>
            <wp:wrapNone/>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17"/>
              <w:rPr>
                <w:sz w:val="24"/>
                <w:szCs w:val="24"/>
              </w:rPr>
            </w:pPr>
            <w:r>
              <w:rPr>
                <w:spacing w:val="-1"/>
                <w:sz w:val="24"/>
                <w:szCs w:val="24"/>
              </w:rPr>
              <w:t>识、放松训练、咨询预约、心理测评、趣味测试</w:t>
            </w:r>
            <w:r>
              <w:rPr>
                <w:spacing w:val="-2"/>
                <w:sz w:val="24"/>
                <w:szCs w:val="24"/>
              </w:rPr>
              <w:t>和行</w:t>
            </w:r>
          </w:p>
          <w:p>
            <w:pPr>
              <w:pStyle w:val="6"/>
              <w:spacing w:before="24" w:line="219" w:lineRule="auto"/>
              <w:ind w:left="1790"/>
              <w:rPr>
                <w:sz w:val="24"/>
                <w:szCs w:val="24"/>
              </w:rPr>
            </w:pPr>
            <w:r>
              <w:rPr>
                <w:spacing w:val="-2"/>
                <w:sz w:val="24"/>
                <w:szCs w:val="24"/>
              </w:rPr>
              <w:t>为训练十个大模块。</w:t>
            </w:r>
          </w:p>
          <w:p>
            <w:pPr>
              <w:pStyle w:val="6"/>
              <w:spacing w:before="27" w:line="219" w:lineRule="auto"/>
              <w:ind w:left="116"/>
              <w:rPr>
                <w:sz w:val="24"/>
                <w:szCs w:val="24"/>
              </w:rPr>
            </w:pPr>
            <w:r>
              <w:rPr>
                <w:spacing w:val="-1"/>
                <w:sz w:val="24"/>
                <w:szCs w:val="24"/>
              </w:rPr>
              <w:t>支持后端管理员自定义一级栏目、二级栏目，无限扩</w:t>
            </w:r>
          </w:p>
          <w:p>
            <w:pPr>
              <w:pStyle w:val="6"/>
              <w:spacing w:before="23" w:line="219" w:lineRule="auto"/>
              <w:ind w:left="1310"/>
              <w:rPr>
                <w:sz w:val="24"/>
                <w:szCs w:val="24"/>
              </w:rPr>
            </w:pPr>
            <w:r>
              <w:rPr>
                <w:spacing w:val="-1"/>
                <w:sz w:val="24"/>
                <w:szCs w:val="24"/>
              </w:rPr>
              <w:t>充文章、音乐、视频等资源。</w:t>
            </w:r>
          </w:p>
          <w:p>
            <w:pPr>
              <w:pStyle w:val="6"/>
              <w:spacing w:before="27" w:line="219" w:lineRule="auto"/>
              <w:ind w:left="2039"/>
              <w:rPr>
                <w:sz w:val="24"/>
                <w:szCs w:val="24"/>
              </w:rPr>
            </w:pPr>
            <w:r>
              <w:rPr>
                <w:spacing w:val="-3"/>
                <w:sz w:val="24"/>
                <w:szCs w:val="24"/>
              </w:rPr>
              <w:t>（一）中心介绍</w:t>
            </w:r>
          </w:p>
          <w:p>
            <w:pPr>
              <w:pStyle w:val="6"/>
              <w:spacing w:before="28" w:line="219" w:lineRule="auto"/>
              <w:ind w:left="185"/>
              <w:rPr>
                <w:sz w:val="24"/>
                <w:szCs w:val="24"/>
              </w:rPr>
            </w:pPr>
            <w:r>
              <w:rPr>
                <w:spacing w:val="-2"/>
                <w:sz w:val="24"/>
                <w:szCs w:val="24"/>
              </w:rPr>
              <w:t>1、支持通过图文结合、结构化展示的方式，全面展</w:t>
            </w:r>
          </w:p>
          <w:p>
            <w:pPr>
              <w:pStyle w:val="6"/>
              <w:spacing w:before="24" w:line="219" w:lineRule="auto"/>
              <w:ind w:left="116"/>
              <w:rPr>
                <w:sz w:val="24"/>
                <w:szCs w:val="24"/>
              </w:rPr>
            </w:pPr>
            <w:r>
              <w:rPr>
                <w:spacing w:val="-1"/>
                <w:sz w:val="24"/>
                <w:szCs w:val="24"/>
              </w:rPr>
              <w:t>示本单位心理咨询中心的基本情况、服务理念与特色</w:t>
            </w:r>
          </w:p>
          <w:p>
            <w:pPr>
              <w:pStyle w:val="6"/>
              <w:spacing w:before="28" w:line="219" w:lineRule="auto"/>
              <w:ind w:left="951"/>
              <w:rPr>
                <w:sz w:val="24"/>
                <w:szCs w:val="24"/>
              </w:rPr>
            </w:pPr>
            <w:r>
              <w:rPr>
                <w:spacing w:val="-1"/>
                <w:sz w:val="24"/>
                <w:szCs w:val="24"/>
              </w:rPr>
              <w:t>亮点，打造心理健康服务宣传窗口。</w:t>
            </w:r>
          </w:p>
          <w:p>
            <w:pPr>
              <w:pStyle w:val="6"/>
              <w:spacing w:before="28" w:line="219" w:lineRule="auto"/>
              <w:ind w:left="170"/>
              <w:rPr>
                <w:sz w:val="24"/>
                <w:szCs w:val="24"/>
              </w:rPr>
            </w:pPr>
            <w:r>
              <w:rPr>
                <w:spacing w:val="-1"/>
                <w:sz w:val="24"/>
                <w:szCs w:val="24"/>
              </w:rPr>
              <w:t>2、内容展示全面：涵盖中心概况、中心全景、心理</w:t>
            </w:r>
          </w:p>
          <w:p>
            <w:pPr>
              <w:pStyle w:val="6"/>
              <w:spacing w:before="27" w:line="219" w:lineRule="auto"/>
              <w:ind w:left="124"/>
              <w:rPr>
                <w:sz w:val="24"/>
                <w:szCs w:val="24"/>
              </w:rPr>
            </w:pPr>
            <w:r>
              <w:rPr>
                <w:spacing w:val="-2"/>
                <w:sz w:val="24"/>
                <w:szCs w:val="24"/>
              </w:rPr>
              <w:t>咨询室等核心信息，通过结构化内容呈现，帮助用户</w:t>
            </w:r>
          </w:p>
          <w:p>
            <w:pPr>
              <w:pStyle w:val="6"/>
              <w:spacing w:before="25" w:line="219" w:lineRule="auto"/>
              <w:ind w:left="1190"/>
              <w:rPr>
                <w:sz w:val="24"/>
                <w:szCs w:val="24"/>
              </w:rPr>
            </w:pPr>
            <w:r>
              <w:rPr>
                <w:spacing w:val="-1"/>
                <w:sz w:val="24"/>
                <w:szCs w:val="24"/>
              </w:rPr>
              <w:t>快速了解中心定位与服务能力。</w:t>
            </w:r>
          </w:p>
          <w:p>
            <w:pPr>
              <w:pStyle w:val="6"/>
              <w:spacing w:before="27" w:line="219" w:lineRule="auto"/>
              <w:jc w:val="right"/>
              <w:rPr>
                <w:sz w:val="24"/>
                <w:szCs w:val="24"/>
              </w:rPr>
            </w:pPr>
            <w:r>
              <w:rPr>
                <w:spacing w:val="-4"/>
                <w:sz w:val="24"/>
                <w:szCs w:val="24"/>
              </w:rPr>
              <w:t>3、宣传形式多样：支持图文、视频等多种形式展示，</w:t>
            </w:r>
          </w:p>
          <w:p>
            <w:pPr>
              <w:pStyle w:val="6"/>
              <w:spacing w:before="27" w:line="219" w:lineRule="auto"/>
              <w:ind w:left="123"/>
              <w:rPr>
                <w:sz w:val="24"/>
                <w:szCs w:val="24"/>
              </w:rPr>
            </w:pPr>
            <w:r>
              <w:rPr>
                <w:spacing w:val="-2"/>
                <w:sz w:val="24"/>
                <w:szCs w:val="24"/>
              </w:rPr>
              <w:t>突出中心的专业优势和服务特色，提升宣传效果与用</w:t>
            </w:r>
          </w:p>
          <w:p>
            <w:pPr>
              <w:pStyle w:val="6"/>
              <w:spacing w:before="25" w:line="220" w:lineRule="auto"/>
              <w:ind w:left="2268"/>
              <w:rPr>
                <w:sz w:val="24"/>
                <w:szCs w:val="24"/>
              </w:rPr>
            </w:pPr>
            <w:r>
              <w:rPr>
                <w:spacing w:val="-3"/>
                <w:sz w:val="24"/>
                <w:szCs w:val="24"/>
              </w:rPr>
              <w:t>户认知度。</w:t>
            </w:r>
          </w:p>
          <w:p>
            <w:pPr>
              <w:pStyle w:val="6"/>
              <w:spacing w:before="27" w:line="219" w:lineRule="auto"/>
              <w:jc w:val="right"/>
              <w:rPr>
                <w:sz w:val="24"/>
                <w:szCs w:val="24"/>
              </w:rPr>
            </w:pPr>
            <w:r>
              <w:rPr>
                <w:spacing w:val="-3"/>
                <w:sz w:val="24"/>
                <w:szCs w:val="24"/>
              </w:rPr>
              <w:t>4、内容更新灵活：管理员可实时编辑更新中心概况、</w:t>
            </w:r>
          </w:p>
          <w:p>
            <w:pPr>
              <w:pStyle w:val="6"/>
              <w:spacing w:before="27" w:line="219" w:lineRule="auto"/>
              <w:ind w:left="137"/>
              <w:rPr>
                <w:sz w:val="24"/>
                <w:szCs w:val="24"/>
              </w:rPr>
            </w:pPr>
            <w:r>
              <w:rPr>
                <w:spacing w:val="-2"/>
                <w:sz w:val="24"/>
                <w:szCs w:val="24"/>
              </w:rPr>
              <w:t>中心全景、心理咨询室等内容，确保信息的时效性与</w:t>
            </w:r>
          </w:p>
          <w:p>
            <w:pPr>
              <w:pStyle w:val="6"/>
              <w:spacing w:before="27" w:line="220" w:lineRule="auto"/>
              <w:ind w:left="2389"/>
              <w:rPr>
                <w:sz w:val="24"/>
                <w:szCs w:val="24"/>
              </w:rPr>
            </w:pPr>
            <w:r>
              <w:rPr>
                <w:spacing w:val="-3"/>
                <w:sz w:val="24"/>
                <w:szCs w:val="24"/>
              </w:rPr>
              <w:t>准确性。</w:t>
            </w:r>
          </w:p>
          <w:p>
            <w:pPr>
              <w:pStyle w:val="6"/>
              <w:spacing w:before="24" w:line="220" w:lineRule="auto"/>
              <w:ind w:left="2039"/>
              <w:rPr>
                <w:sz w:val="24"/>
                <w:szCs w:val="24"/>
              </w:rPr>
            </w:pPr>
            <w:r>
              <w:rPr>
                <w:spacing w:val="-3"/>
                <w:sz w:val="24"/>
                <w:szCs w:val="24"/>
              </w:rPr>
              <w:t>（二）中心活动</w:t>
            </w:r>
          </w:p>
          <w:p>
            <w:pPr>
              <w:pStyle w:val="6"/>
              <w:spacing w:before="26" w:line="219" w:lineRule="auto"/>
              <w:ind w:left="185"/>
              <w:rPr>
                <w:sz w:val="24"/>
                <w:szCs w:val="24"/>
              </w:rPr>
            </w:pPr>
            <w:r>
              <w:rPr>
                <w:spacing w:val="-2"/>
                <w:sz w:val="24"/>
                <w:szCs w:val="24"/>
              </w:rPr>
              <w:t>1、支持通过图文结合、强互动性的方式，将心理健</w:t>
            </w:r>
          </w:p>
          <w:p>
            <w:pPr>
              <w:pStyle w:val="6"/>
              <w:spacing w:before="25" w:line="219" w:lineRule="auto"/>
              <w:ind w:left="114"/>
              <w:rPr>
                <w:sz w:val="24"/>
                <w:szCs w:val="24"/>
              </w:rPr>
            </w:pPr>
            <w:r>
              <w:rPr>
                <w:spacing w:val="-1"/>
                <w:sz w:val="24"/>
                <w:szCs w:val="24"/>
              </w:rPr>
              <w:t>康工作以可视化、便捷性、高参与度的方式呈现给用</w:t>
            </w:r>
          </w:p>
          <w:p>
            <w:pPr>
              <w:pStyle w:val="6"/>
              <w:spacing w:before="27" w:line="220" w:lineRule="auto"/>
              <w:ind w:left="2628"/>
              <w:rPr>
                <w:sz w:val="24"/>
                <w:szCs w:val="24"/>
              </w:rPr>
            </w:pPr>
            <w:r>
              <w:rPr>
                <w:spacing w:val="-6"/>
                <w:sz w:val="24"/>
                <w:szCs w:val="24"/>
              </w:rPr>
              <w:t>户。</w:t>
            </w:r>
          </w:p>
          <w:p>
            <w:pPr>
              <w:pStyle w:val="6"/>
              <w:spacing w:before="26" w:line="239" w:lineRule="auto"/>
              <w:ind w:left="117" w:right="24" w:firstLine="53"/>
              <w:rPr>
                <w:sz w:val="24"/>
                <w:szCs w:val="24"/>
              </w:rPr>
            </w:pPr>
            <w:r>
              <w:rPr>
                <w:spacing w:val="-1"/>
                <w:sz w:val="24"/>
                <w:szCs w:val="24"/>
              </w:rPr>
              <w:t>2、多形式展示：支持图文、视频等多种形式，直观</w:t>
            </w:r>
            <w:r>
              <w:rPr>
                <w:spacing w:val="-8"/>
                <w:sz w:val="24"/>
                <w:szCs w:val="24"/>
              </w:rPr>
              <w:t>呈现心理健康讲座、团体辅导、主题沙龙等活动内容。</w:t>
            </w:r>
          </w:p>
          <w:p>
            <w:pPr>
              <w:pStyle w:val="6"/>
              <w:ind w:left="1068" w:right="160" w:hanging="896"/>
              <w:rPr>
                <w:sz w:val="24"/>
                <w:szCs w:val="24"/>
              </w:rPr>
            </w:pPr>
            <w:r>
              <w:rPr>
                <w:spacing w:val="-1"/>
                <w:sz w:val="24"/>
                <w:szCs w:val="24"/>
              </w:rPr>
              <w:t>3、活动回顾：对往期精彩活动进行存档，记录并展示活动标题、正文、图片等信息。</w:t>
            </w:r>
          </w:p>
          <w:p>
            <w:pPr>
              <w:pStyle w:val="6"/>
              <w:spacing w:before="1" w:line="205" w:lineRule="auto"/>
              <w:ind w:left="167"/>
              <w:rPr>
                <w:sz w:val="24"/>
                <w:szCs w:val="24"/>
              </w:rPr>
            </w:pPr>
            <w:r>
              <w:rPr>
                <w:sz w:val="24"/>
                <w:szCs w:val="24"/>
              </w:rPr>
              <w:t>4、活动发布：管理员可上传活动详情，如标题、时</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24" w:type="default"/>
          <w:pgSz w:w="16839" w:h="11906"/>
          <w:pgMar w:top="0" w:right="1327" w:bottom="1263" w:left="495" w:header="0" w:footer="1097" w:gutter="0"/>
          <w:cols w:space="720" w:num="1"/>
        </w:sectPr>
      </w:pPr>
    </w:p>
    <w:p>
      <w:pPr>
        <w:spacing w:before="16"/>
      </w:pPr>
      <w:r>
        <w:drawing>
          <wp:anchor distT="0" distB="0" distL="0" distR="0" simplePos="0" relativeHeight="251681792" behindDoc="0" locked="0" layoutInCell="0" allowOverlap="1">
            <wp:simplePos x="0" y="0"/>
            <wp:positionH relativeFrom="page">
              <wp:posOffset>314325</wp:posOffset>
            </wp:positionH>
            <wp:positionV relativeFrom="page">
              <wp:posOffset>0</wp:posOffset>
            </wp:positionV>
            <wp:extent cx="1523365" cy="1523365"/>
            <wp:effectExtent l="0" t="0" r="0" b="0"/>
            <wp:wrapNone/>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9" w:lineRule="auto"/>
              <w:ind w:left="1086"/>
              <w:rPr>
                <w:sz w:val="24"/>
                <w:szCs w:val="24"/>
              </w:rPr>
            </w:pPr>
            <w:r>
              <w:rPr>
                <w:spacing w:val="-2"/>
                <w:sz w:val="24"/>
                <w:szCs w:val="24"/>
              </w:rPr>
              <w:t>间、地点、主讲人、内容简介等。</w:t>
            </w:r>
          </w:p>
          <w:p>
            <w:pPr>
              <w:pStyle w:val="6"/>
              <w:spacing w:before="25" w:line="239" w:lineRule="auto"/>
              <w:ind w:left="946" w:right="24" w:hanging="827"/>
              <w:rPr>
                <w:sz w:val="24"/>
                <w:szCs w:val="24"/>
              </w:rPr>
            </w:pPr>
            <w:r>
              <w:rPr>
                <w:spacing w:val="-13"/>
                <w:sz w:val="24"/>
                <w:szCs w:val="24"/>
              </w:rPr>
              <w:t>5、灵活编辑：支持随时修改活动信息（如时间调整）、</w:t>
            </w:r>
            <w:r>
              <w:rPr>
                <w:spacing w:val="-1"/>
                <w:sz w:val="24"/>
                <w:szCs w:val="24"/>
              </w:rPr>
              <w:t>删除过期活动或补充活动回顾内容。</w:t>
            </w:r>
          </w:p>
          <w:p>
            <w:pPr>
              <w:pStyle w:val="6"/>
              <w:ind w:left="1190" w:right="160" w:hanging="1021"/>
              <w:rPr>
                <w:sz w:val="24"/>
                <w:szCs w:val="24"/>
              </w:rPr>
            </w:pPr>
            <w:r>
              <w:rPr>
                <w:spacing w:val="-1"/>
                <w:sz w:val="24"/>
                <w:szCs w:val="24"/>
              </w:rPr>
              <w:t>6、在线报名：用户可填写基本信息提交报名，支持设置报名截止时间与人数上限。</w:t>
            </w:r>
          </w:p>
          <w:p>
            <w:pPr>
              <w:pStyle w:val="6"/>
              <w:spacing w:line="220" w:lineRule="auto"/>
              <w:ind w:left="2039"/>
              <w:rPr>
                <w:sz w:val="24"/>
                <w:szCs w:val="24"/>
              </w:rPr>
            </w:pPr>
            <w:r>
              <w:rPr>
                <w:spacing w:val="-3"/>
                <w:sz w:val="24"/>
                <w:szCs w:val="24"/>
              </w:rPr>
              <w:t>（三）心理音乐</w:t>
            </w:r>
          </w:p>
          <w:p>
            <w:pPr>
              <w:pStyle w:val="6"/>
              <w:spacing w:before="23" w:line="219" w:lineRule="auto"/>
              <w:ind w:left="185"/>
              <w:rPr>
                <w:sz w:val="24"/>
                <w:szCs w:val="24"/>
              </w:rPr>
            </w:pPr>
            <w:r>
              <w:rPr>
                <w:spacing w:val="-2"/>
                <w:sz w:val="24"/>
                <w:szCs w:val="24"/>
              </w:rPr>
              <w:t>1、提供基于心理功能导向的音乐分类服务，辅助其</w:t>
            </w:r>
          </w:p>
          <w:p>
            <w:pPr>
              <w:pStyle w:val="6"/>
              <w:spacing w:before="28" w:line="219" w:lineRule="auto"/>
              <w:ind w:left="115"/>
              <w:rPr>
                <w:sz w:val="24"/>
                <w:szCs w:val="24"/>
              </w:rPr>
            </w:pPr>
            <w:r>
              <w:rPr>
                <w:sz w:val="24"/>
                <w:szCs w:val="24"/>
              </w:rPr>
              <w:t>根据当前心理状态选择适宜类型的音乐进行聆听，以</w:t>
            </w:r>
          </w:p>
          <w:p>
            <w:pPr>
              <w:pStyle w:val="6"/>
              <w:spacing w:before="27" w:line="219" w:lineRule="auto"/>
              <w:ind w:left="833"/>
              <w:rPr>
                <w:sz w:val="24"/>
                <w:szCs w:val="24"/>
              </w:rPr>
            </w:pPr>
            <w:r>
              <w:rPr>
                <w:spacing w:val="-1"/>
                <w:sz w:val="24"/>
                <w:szCs w:val="24"/>
              </w:rPr>
              <w:t>实现情绪调节与心理状态的初步改善。</w:t>
            </w:r>
          </w:p>
          <w:p>
            <w:pPr>
              <w:pStyle w:val="6"/>
              <w:spacing w:before="26" w:line="219" w:lineRule="auto"/>
              <w:ind w:left="170"/>
              <w:rPr>
                <w:sz w:val="24"/>
                <w:szCs w:val="24"/>
              </w:rPr>
            </w:pPr>
            <w:r>
              <w:rPr>
                <w:spacing w:val="-1"/>
                <w:sz w:val="24"/>
                <w:szCs w:val="24"/>
              </w:rPr>
              <w:t>2、多维度分类：将音乐划分为安静、古典、欢乐、</w:t>
            </w:r>
          </w:p>
          <w:p>
            <w:pPr>
              <w:pStyle w:val="6"/>
              <w:spacing w:before="25" w:line="219" w:lineRule="auto"/>
              <w:ind w:left="118"/>
              <w:rPr>
                <w:sz w:val="24"/>
                <w:szCs w:val="24"/>
              </w:rPr>
            </w:pPr>
            <w:r>
              <w:rPr>
                <w:spacing w:val="-1"/>
                <w:sz w:val="24"/>
                <w:szCs w:val="24"/>
              </w:rPr>
              <w:t>抒情、放松等不少于五大类别，匹配不同情绪</w:t>
            </w:r>
            <w:r>
              <w:rPr>
                <w:spacing w:val="-2"/>
                <w:sz w:val="24"/>
                <w:szCs w:val="24"/>
              </w:rPr>
              <w:t>状态与</w:t>
            </w:r>
          </w:p>
          <w:p>
            <w:pPr>
              <w:pStyle w:val="6"/>
              <w:spacing w:before="28" w:line="219" w:lineRule="auto"/>
              <w:ind w:left="2267"/>
              <w:rPr>
                <w:sz w:val="24"/>
                <w:szCs w:val="24"/>
              </w:rPr>
            </w:pPr>
            <w:r>
              <w:rPr>
                <w:spacing w:val="-2"/>
                <w:sz w:val="24"/>
                <w:szCs w:val="24"/>
              </w:rPr>
              <w:t>个人倾向。</w:t>
            </w:r>
          </w:p>
          <w:p>
            <w:pPr>
              <w:pStyle w:val="6"/>
              <w:spacing w:before="26" w:line="219" w:lineRule="auto"/>
              <w:ind w:left="172"/>
              <w:rPr>
                <w:sz w:val="24"/>
                <w:szCs w:val="24"/>
              </w:rPr>
            </w:pPr>
            <w:r>
              <w:rPr>
                <w:spacing w:val="-1"/>
                <w:sz w:val="24"/>
                <w:szCs w:val="24"/>
              </w:rPr>
              <w:t>3、智能播放引擎：提供完善的播放控制功能，包括</w:t>
            </w:r>
          </w:p>
          <w:p>
            <w:pPr>
              <w:pStyle w:val="6"/>
              <w:spacing w:before="26" w:line="219" w:lineRule="auto"/>
              <w:jc w:val="right"/>
              <w:rPr>
                <w:sz w:val="24"/>
                <w:szCs w:val="24"/>
              </w:rPr>
            </w:pPr>
            <w:r>
              <w:rPr>
                <w:spacing w:val="-3"/>
                <w:sz w:val="24"/>
                <w:szCs w:val="24"/>
              </w:rPr>
              <w:t>播放/暂停、上一首、下一首、循环播放、顺序播放、</w:t>
            </w:r>
          </w:p>
          <w:p>
            <w:pPr>
              <w:pStyle w:val="6"/>
              <w:spacing w:before="27" w:line="219" w:lineRule="auto"/>
              <w:ind w:left="1548"/>
              <w:rPr>
                <w:sz w:val="24"/>
                <w:szCs w:val="24"/>
              </w:rPr>
            </w:pPr>
            <w:r>
              <w:rPr>
                <w:spacing w:val="-1"/>
                <w:sz w:val="24"/>
                <w:szCs w:val="24"/>
              </w:rPr>
              <w:t>重复播放等，操作便捷。</w:t>
            </w:r>
          </w:p>
          <w:p>
            <w:pPr>
              <w:pStyle w:val="6"/>
              <w:spacing w:before="26" w:line="219" w:lineRule="auto"/>
              <w:ind w:left="167"/>
              <w:rPr>
                <w:sz w:val="24"/>
                <w:szCs w:val="24"/>
              </w:rPr>
            </w:pPr>
            <w:r>
              <w:rPr>
                <w:spacing w:val="-1"/>
                <w:sz w:val="24"/>
                <w:szCs w:val="24"/>
              </w:rPr>
              <w:t>4、音乐内容管理：管理员可上传音乐信息，包括标</w:t>
            </w:r>
          </w:p>
          <w:p>
            <w:pPr>
              <w:pStyle w:val="6"/>
              <w:spacing w:before="29" w:line="219" w:lineRule="auto"/>
              <w:ind w:left="1067"/>
              <w:rPr>
                <w:sz w:val="24"/>
                <w:szCs w:val="24"/>
              </w:rPr>
            </w:pPr>
            <w:r>
              <w:rPr>
                <w:spacing w:val="-1"/>
                <w:sz w:val="24"/>
                <w:szCs w:val="24"/>
              </w:rPr>
              <w:t>题、类别等，并支持自定义编辑。</w:t>
            </w:r>
          </w:p>
          <w:p>
            <w:pPr>
              <w:pStyle w:val="6"/>
              <w:spacing w:before="24" w:line="220" w:lineRule="auto"/>
              <w:ind w:left="2039"/>
              <w:rPr>
                <w:sz w:val="24"/>
                <w:szCs w:val="24"/>
              </w:rPr>
            </w:pPr>
            <w:r>
              <w:rPr>
                <w:spacing w:val="-3"/>
                <w:sz w:val="24"/>
                <w:szCs w:val="24"/>
              </w:rPr>
              <w:t>（四）心理视频</w:t>
            </w:r>
          </w:p>
          <w:p>
            <w:pPr>
              <w:pStyle w:val="6"/>
              <w:spacing w:before="27" w:line="219" w:lineRule="auto"/>
              <w:ind w:left="185"/>
              <w:rPr>
                <w:sz w:val="24"/>
                <w:szCs w:val="24"/>
              </w:rPr>
            </w:pPr>
            <w:r>
              <w:rPr>
                <w:spacing w:val="-2"/>
                <w:sz w:val="24"/>
                <w:szCs w:val="24"/>
              </w:rPr>
              <w:t>1、通过对视频内容的心理功能与形式特征进行分类</w:t>
            </w:r>
          </w:p>
          <w:p>
            <w:pPr>
              <w:pStyle w:val="6"/>
              <w:spacing w:before="24" w:line="219" w:lineRule="auto"/>
              <w:ind w:left="120"/>
              <w:rPr>
                <w:sz w:val="24"/>
                <w:szCs w:val="24"/>
              </w:rPr>
            </w:pPr>
            <w:r>
              <w:rPr>
                <w:spacing w:val="-2"/>
                <w:sz w:val="24"/>
                <w:szCs w:val="24"/>
              </w:rPr>
              <w:t>管理，提升心理知识传播的专业性与有效性，为用户</w:t>
            </w:r>
          </w:p>
          <w:p>
            <w:pPr>
              <w:pStyle w:val="6"/>
              <w:spacing w:before="27" w:line="219" w:lineRule="auto"/>
              <w:ind w:left="1447"/>
              <w:rPr>
                <w:sz w:val="24"/>
                <w:szCs w:val="24"/>
              </w:rPr>
            </w:pPr>
            <w:r>
              <w:rPr>
                <w:spacing w:val="-3"/>
                <w:sz w:val="24"/>
                <w:szCs w:val="24"/>
              </w:rPr>
              <w:t>的心理成长提供有力支持。</w:t>
            </w:r>
          </w:p>
          <w:p>
            <w:pPr>
              <w:pStyle w:val="6"/>
              <w:spacing w:before="28" w:line="239" w:lineRule="auto"/>
              <w:ind w:left="590" w:right="160" w:hanging="420"/>
              <w:rPr>
                <w:sz w:val="24"/>
                <w:szCs w:val="24"/>
              </w:rPr>
            </w:pPr>
            <w:r>
              <w:rPr>
                <w:spacing w:val="-1"/>
                <w:sz w:val="24"/>
                <w:szCs w:val="24"/>
              </w:rPr>
              <w:t>2、形式精炼多样：涵盖动画等多种表现形式，以微短视频为主，便于用户快速获取核心信息。</w:t>
            </w:r>
          </w:p>
          <w:p>
            <w:pPr>
              <w:pStyle w:val="6"/>
              <w:ind w:left="1077" w:right="160" w:hanging="905"/>
              <w:rPr>
                <w:sz w:val="24"/>
                <w:szCs w:val="24"/>
              </w:rPr>
            </w:pPr>
            <w:r>
              <w:rPr>
                <w:spacing w:val="-1"/>
                <w:sz w:val="24"/>
                <w:szCs w:val="24"/>
              </w:rPr>
              <w:t>3、资源灵活管理：管理员可上传各类心理健康视频</w:t>
            </w:r>
            <w:r>
              <w:rPr>
                <w:spacing w:val="-2"/>
                <w:sz w:val="24"/>
                <w:szCs w:val="24"/>
              </w:rPr>
              <w:t>资源，包括但不限于科普、讲座。</w:t>
            </w:r>
          </w:p>
          <w:p>
            <w:pPr>
              <w:pStyle w:val="6"/>
              <w:spacing w:before="1" w:line="205" w:lineRule="auto"/>
              <w:ind w:left="114"/>
              <w:rPr>
                <w:sz w:val="24"/>
                <w:szCs w:val="24"/>
              </w:rPr>
            </w:pPr>
            <w:r>
              <w:rPr>
                <w:spacing w:val="-1"/>
                <w:sz w:val="24"/>
                <w:szCs w:val="24"/>
              </w:rPr>
              <w:t>4、智能播放引擎： 支持支持全屏播放模式，包含播</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25" w:type="default"/>
          <w:pgSz w:w="16839" w:h="11906"/>
          <w:pgMar w:top="0" w:right="1327" w:bottom="1263" w:left="495" w:header="0" w:footer="1097" w:gutter="0"/>
          <w:cols w:space="720" w:num="1"/>
        </w:sectPr>
      </w:pPr>
    </w:p>
    <w:p>
      <w:pPr>
        <w:spacing w:before="16"/>
      </w:pPr>
      <w:r>
        <w:drawing>
          <wp:anchor distT="0" distB="0" distL="0" distR="0" simplePos="0" relativeHeight="251682816" behindDoc="0" locked="0" layoutInCell="0" allowOverlap="1">
            <wp:simplePos x="0" y="0"/>
            <wp:positionH relativeFrom="page">
              <wp:posOffset>314325</wp:posOffset>
            </wp:positionH>
            <wp:positionV relativeFrom="page">
              <wp:posOffset>0</wp:posOffset>
            </wp:positionV>
            <wp:extent cx="1523365" cy="1523365"/>
            <wp:effectExtent l="0" t="0" r="0" b="0"/>
            <wp:wrapNone/>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15"/>
              <w:rPr>
                <w:sz w:val="24"/>
                <w:szCs w:val="24"/>
              </w:rPr>
            </w:pPr>
            <w:r>
              <w:rPr>
                <w:spacing w:val="-1"/>
                <w:sz w:val="24"/>
                <w:szCs w:val="24"/>
              </w:rPr>
              <w:t>放、暂停、进度拖动、音量调节等功能，获得清晰、</w:t>
            </w:r>
          </w:p>
          <w:p>
            <w:pPr>
              <w:pStyle w:val="6"/>
              <w:spacing w:before="24" w:line="219" w:lineRule="auto"/>
              <w:ind w:left="2027"/>
              <w:rPr>
                <w:sz w:val="24"/>
                <w:szCs w:val="24"/>
              </w:rPr>
            </w:pPr>
            <w:r>
              <w:rPr>
                <w:spacing w:val="-2"/>
                <w:sz w:val="24"/>
                <w:szCs w:val="24"/>
              </w:rPr>
              <w:t>沉浸式的体验。</w:t>
            </w:r>
          </w:p>
          <w:p>
            <w:pPr>
              <w:pStyle w:val="6"/>
              <w:spacing w:before="27" w:line="221" w:lineRule="auto"/>
              <w:ind w:left="2039"/>
              <w:rPr>
                <w:sz w:val="24"/>
                <w:szCs w:val="24"/>
              </w:rPr>
            </w:pPr>
            <w:r>
              <w:rPr>
                <w:spacing w:val="-3"/>
                <w:sz w:val="24"/>
                <w:szCs w:val="24"/>
              </w:rPr>
              <w:t>（五）心理知识</w:t>
            </w:r>
          </w:p>
          <w:p>
            <w:pPr>
              <w:pStyle w:val="6"/>
              <w:spacing w:before="21" w:line="219" w:lineRule="auto"/>
              <w:ind w:left="185"/>
              <w:rPr>
                <w:sz w:val="24"/>
                <w:szCs w:val="24"/>
              </w:rPr>
            </w:pPr>
            <w:r>
              <w:rPr>
                <w:spacing w:val="-2"/>
                <w:sz w:val="24"/>
                <w:szCs w:val="24"/>
              </w:rPr>
              <w:t>1、以心理学理论为依托，构建系统化、结构化的心</w:t>
            </w:r>
          </w:p>
          <w:p>
            <w:pPr>
              <w:pStyle w:val="6"/>
              <w:spacing w:before="27" w:line="219" w:lineRule="auto"/>
              <w:ind w:left="118"/>
              <w:rPr>
                <w:sz w:val="24"/>
                <w:szCs w:val="24"/>
              </w:rPr>
            </w:pPr>
            <w:r>
              <w:rPr>
                <w:spacing w:val="-1"/>
                <w:sz w:val="24"/>
                <w:szCs w:val="24"/>
              </w:rPr>
              <w:t>理健康知识分类体系，通过科学分类与精准定</w:t>
            </w:r>
            <w:r>
              <w:rPr>
                <w:spacing w:val="-2"/>
                <w:sz w:val="24"/>
                <w:szCs w:val="24"/>
              </w:rPr>
              <w:t>位提升</w:t>
            </w:r>
          </w:p>
          <w:p>
            <w:pPr>
              <w:pStyle w:val="6"/>
              <w:spacing w:before="27" w:line="220" w:lineRule="auto"/>
              <w:ind w:left="119"/>
              <w:rPr>
                <w:sz w:val="24"/>
                <w:szCs w:val="24"/>
              </w:rPr>
            </w:pPr>
            <w:r>
              <w:rPr>
                <w:spacing w:val="-2"/>
                <w:sz w:val="24"/>
                <w:szCs w:val="24"/>
              </w:rPr>
              <w:t>知识的可及性与实用性，为用户心理成长与自我发展</w:t>
            </w:r>
          </w:p>
          <w:p>
            <w:pPr>
              <w:pStyle w:val="6"/>
              <w:spacing w:before="24" w:line="219" w:lineRule="auto"/>
              <w:ind w:left="2028"/>
              <w:rPr>
                <w:sz w:val="24"/>
                <w:szCs w:val="24"/>
              </w:rPr>
            </w:pPr>
            <w:r>
              <w:rPr>
                <w:spacing w:val="-2"/>
                <w:sz w:val="24"/>
                <w:szCs w:val="24"/>
              </w:rPr>
              <w:t>提供坚实支撑。</w:t>
            </w:r>
          </w:p>
          <w:p>
            <w:pPr>
              <w:pStyle w:val="6"/>
              <w:spacing w:before="27" w:line="219" w:lineRule="auto"/>
              <w:ind w:left="170"/>
              <w:rPr>
                <w:sz w:val="24"/>
                <w:szCs w:val="24"/>
              </w:rPr>
            </w:pPr>
            <w:r>
              <w:rPr>
                <w:spacing w:val="-1"/>
                <w:sz w:val="24"/>
                <w:szCs w:val="24"/>
              </w:rPr>
              <w:t>2、内容分类清晰：划分四大科普类型，包括心理科</w:t>
            </w:r>
          </w:p>
          <w:p>
            <w:pPr>
              <w:pStyle w:val="6"/>
              <w:spacing w:before="28" w:line="219" w:lineRule="auto"/>
              <w:ind w:left="114"/>
              <w:rPr>
                <w:sz w:val="24"/>
                <w:szCs w:val="24"/>
              </w:rPr>
            </w:pPr>
            <w:r>
              <w:rPr>
                <w:spacing w:val="-1"/>
                <w:sz w:val="24"/>
                <w:szCs w:val="24"/>
              </w:rPr>
              <w:t>普类、情绪调节类、健康教育类、个性分析类，实现</w:t>
            </w:r>
          </w:p>
          <w:p>
            <w:pPr>
              <w:pStyle w:val="6"/>
              <w:spacing w:before="26" w:line="219" w:lineRule="auto"/>
              <w:ind w:left="144"/>
              <w:rPr>
                <w:sz w:val="24"/>
                <w:szCs w:val="24"/>
              </w:rPr>
            </w:pPr>
            <w:r>
              <w:rPr>
                <w:spacing w:val="-3"/>
                <w:sz w:val="24"/>
                <w:szCs w:val="24"/>
              </w:rPr>
              <w:t>内容的系统归类与精准匹配，满足不同用户群体的知</w:t>
            </w:r>
          </w:p>
          <w:p>
            <w:pPr>
              <w:pStyle w:val="6"/>
              <w:spacing w:before="26" w:line="219" w:lineRule="auto"/>
              <w:ind w:left="2149"/>
              <w:rPr>
                <w:sz w:val="24"/>
                <w:szCs w:val="24"/>
              </w:rPr>
            </w:pPr>
            <w:r>
              <w:rPr>
                <w:spacing w:val="-2"/>
                <w:sz w:val="24"/>
                <w:szCs w:val="24"/>
              </w:rPr>
              <w:t>识获取需求。</w:t>
            </w:r>
          </w:p>
          <w:p>
            <w:pPr>
              <w:pStyle w:val="6"/>
              <w:spacing w:before="28" w:line="219" w:lineRule="auto"/>
              <w:ind w:left="172"/>
              <w:rPr>
                <w:sz w:val="24"/>
                <w:szCs w:val="24"/>
              </w:rPr>
            </w:pPr>
            <w:r>
              <w:rPr>
                <w:spacing w:val="-1"/>
                <w:sz w:val="24"/>
                <w:szCs w:val="24"/>
              </w:rPr>
              <w:t>3、实用导向突出：内容设计注重实用性，聚焦心理</w:t>
            </w:r>
          </w:p>
          <w:p>
            <w:pPr>
              <w:pStyle w:val="6"/>
              <w:spacing w:before="26" w:line="219" w:lineRule="auto"/>
              <w:ind w:left="117"/>
              <w:rPr>
                <w:sz w:val="24"/>
                <w:szCs w:val="24"/>
              </w:rPr>
            </w:pPr>
            <w:r>
              <w:rPr>
                <w:spacing w:val="-1"/>
                <w:sz w:val="24"/>
                <w:szCs w:val="24"/>
              </w:rPr>
              <w:t>现象解读与情绪调节技巧传授，帮助用户掌握科</w:t>
            </w:r>
            <w:r>
              <w:rPr>
                <w:spacing w:val="-2"/>
                <w:sz w:val="24"/>
                <w:szCs w:val="24"/>
              </w:rPr>
              <w:t>学的</w:t>
            </w:r>
          </w:p>
          <w:p>
            <w:pPr>
              <w:pStyle w:val="6"/>
              <w:spacing w:before="26" w:line="219" w:lineRule="auto"/>
              <w:ind w:left="356"/>
              <w:rPr>
                <w:sz w:val="24"/>
                <w:szCs w:val="24"/>
              </w:rPr>
            </w:pPr>
            <w:r>
              <w:rPr>
                <w:spacing w:val="-1"/>
                <w:sz w:val="24"/>
                <w:szCs w:val="24"/>
              </w:rPr>
              <w:t>心理调适方法，提升心理素养与自我管理能力。</w:t>
            </w:r>
          </w:p>
          <w:p>
            <w:pPr>
              <w:pStyle w:val="6"/>
              <w:spacing w:before="26" w:line="219" w:lineRule="auto"/>
              <w:ind w:left="167"/>
              <w:rPr>
                <w:sz w:val="24"/>
                <w:szCs w:val="24"/>
              </w:rPr>
            </w:pPr>
            <w:r>
              <w:rPr>
                <w:spacing w:val="-1"/>
                <w:sz w:val="24"/>
                <w:szCs w:val="24"/>
              </w:rPr>
              <w:t>4、展示形式生动：采用图文结合的呈现方式，将专</w:t>
            </w:r>
          </w:p>
          <w:p>
            <w:pPr>
              <w:pStyle w:val="6"/>
              <w:spacing w:before="28" w:line="219" w:lineRule="auto"/>
              <w:ind w:left="114"/>
              <w:rPr>
                <w:sz w:val="24"/>
                <w:szCs w:val="24"/>
              </w:rPr>
            </w:pPr>
            <w:r>
              <w:rPr>
                <w:spacing w:val="-1"/>
                <w:sz w:val="24"/>
                <w:szCs w:val="24"/>
              </w:rPr>
              <w:t>业心理知识以可视化、易理解的形式展示，提升阅读</w:t>
            </w:r>
          </w:p>
          <w:p>
            <w:pPr>
              <w:pStyle w:val="6"/>
              <w:spacing w:before="27" w:line="221" w:lineRule="auto"/>
              <w:ind w:left="1907"/>
              <w:rPr>
                <w:sz w:val="24"/>
                <w:szCs w:val="24"/>
              </w:rPr>
            </w:pPr>
            <w:r>
              <w:rPr>
                <w:spacing w:val="-2"/>
                <w:sz w:val="24"/>
                <w:szCs w:val="24"/>
              </w:rPr>
              <w:t>体验和学习兴趣。</w:t>
            </w:r>
          </w:p>
          <w:p>
            <w:pPr>
              <w:pStyle w:val="6"/>
              <w:spacing w:before="22" w:line="219" w:lineRule="auto"/>
              <w:ind w:left="172"/>
              <w:rPr>
                <w:sz w:val="24"/>
                <w:szCs w:val="24"/>
              </w:rPr>
            </w:pPr>
            <w:r>
              <w:rPr>
                <w:spacing w:val="-1"/>
                <w:sz w:val="24"/>
                <w:szCs w:val="24"/>
              </w:rPr>
              <w:t>5.5、后台管理便捷：支持管理员通过后台上传和管</w:t>
            </w:r>
          </w:p>
          <w:p>
            <w:pPr>
              <w:pStyle w:val="6"/>
              <w:spacing w:before="27" w:line="219" w:lineRule="auto"/>
              <w:ind w:left="118"/>
              <w:rPr>
                <w:sz w:val="24"/>
                <w:szCs w:val="24"/>
              </w:rPr>
            </w:pPr>
            <w:r>
              <w:rPr>
                <w:spacing w:val="-1"/>
                <w:sz w:val="24"/>
                <w:szCs w:val="24"/>
              </w:rPr>
              <w:t>理知识文章，可自定义编辑标题、内容等信息</w:t>
            </w:r>
            <w:r>
              <w:rPr>
                <w:spacing w:val="-2"/>
                <w:sz w:val="24"/>
                <w:szCs w:val="24"/>
              </w:rPr>
              <w:t>；可随</w:t>
            </w:r>
          </w:p>
          <w:p>
            <w:pPr>
              <w:pStyle w:val="6"/>
              <w:spacing w:before="26" w:line="219" w:lineRule="auto"/>
              <w:ind w:left="126"/>
              <w:rPr>
                <w:sz w:val="24"/>
                <w:szCs w:val="24"/>
              </w:rPr>
            </w:pPr>
            <w:r>
              <w:rPr>
                <w:spacing w:val="-2"/>
                <w:sz w:val="24"/>
                <w:szCs w:val="24"/>
              </w:rPr>
              <w:t>时修改、删除或置顶内容，实现知识资源的动态更新</w:t>
            </w:r>
          </w:p>
          <w:p>
            <w:pPr>
              <w:pStyle w:val="6"/>
              <w:spacing w:before="27" w:line="219" w:lineRule="auto"/>
              <w:ind w:left="2152"/>
              <w:rPr>
                <w:sz w:val="24"/>
                <w:szCs w:val="24"/>
              </w:rPr>
            </w:pPr>
            <w:r>
              <w:rPr>
                <w:spacing w:val="-3"/>
                <w:sz w:val="24"/>
                <w:szCs w:val="24"/>
              </w:rPr>
              <w:t>与高效维护。</w:t>
            </w:r>
          </w:p>
          <w:p>
            <w:pPr>
              <w:pStyle w:val="6"/>
              <w:spacing w:before="28" w:line="219" w:lineRule="auto"/>
              <w:ind w:left="126"/>
              <w:rPr>
                <w:sz w:val="24"/>
                <w:szCs w:val="24"/>
              </w:rPr>
            </w:pPr>
            <w:r>
              <w:rPr>
                <w:spacing w:val="-2"/>
                <w:sz w:val="24"/>
                <w:szCs w:val="24"/>
              </w:rPr>
              <w:t>（六）放松训练（需对软件功能性进行检测，具有学</w:t>
            </w:r>
          </w:p>
          <w:p>
            <w:pPr>
              <w:pStyle w:val="6"/>
              <w:spacing w:before="25" w:line="216" w:lineRule="auto"/>
              <w:ind w:left="183"/>
              <w:rPr>
                <w:sz w:val="24"/>
                <w:szCs w:val="24"/>
              </w:rPr>
            </w:pPr>
            <w:r>
              <w:rPr>
                <w:spacing w:val="-1"/>
                <w:sz w:val="24"/>
                <w:szCs w:val="24"/>
              </w:rPr>
              <w:t>习中心功能模块的检测报告,检测结果为通</w:t>
            </w:r>
            <w:r>
              <w:rPr>
                <w:spacing w:val="-2"/>
                <w:sz w:val="24"/>
                <w:szCs w:val="24"/>
              </w:rPr>
              <w:t>过，加以</w:t>
            </w:r>
          </w:p>
          <w:p>
            <w:pPr>
              <w:pStyle w:val="6"/>
              <w:spacing w:before="31" w:line="220" w:lineRule="auto"/>
              <w:ind w:left="2507"/>
              <w:rPr>
                <w:sz w:val="24"/>
                <w:szCs w:val="24"/>
              </w:rPr>
            </w:pPr>
            <w:r>
              <w:rPr>
                <w:spacing w:val="-3"/>
                <w:sz w:val="24"/>
                <w:szCs w:val="24"/>
              </w:rPr>
              <w:t>佐证）</w:t>
            </w:r>
          </w:p>
          <w:p>
            <w:pPr>
              <w:pStyle w:val="6"/>
              <w:spacing w:before="25" w:line="223" w:lineRule="auto"/>
              <w:ind w:left="115" w:right="105" w:firstLine="70"/>
              <w:rPr>
                <w:sz w:val="24"/>
                <w:szCs w:val="24"/>
              </w:rPr>
            </w:pPr>
            <w:r>
              <w:rPr>
                <w:spacing w:val="-2"/>
                <w:sz w:val="24"/>
                <w:szCs w:val="24"/>
              </w:rPr>
              <w:t>1、通过对三种放松方法的科学分类与教学设计，帮</w:t>
            </w:r>
            <w:r>
              <w:rPr>
                <w:spacing w:val="-1"/>
                <w:sz w:val="24"/>
                <w:szCs w:val="24"/>
              </w:rPr>
              <w:t>助用户掌握有效的放松技巧，为提升心理健康水平提</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26" w:type="default"/>
          <w:pgSz w:w="16839" w:h="11906"/>
          <w:pgMar w:top="0" w:right="1327" w:bottom="1261" w:left="495" w:header="0" w:footer="1097" w:gutter="0"/>
          <w:cols w:space="720" w:num="1"/>
        </w:sectPr>
      </w:pPr>
    </w:p>
    <w:p>
      <w:pPr>
        <w:spacing w:before="16"/>
      </w:pPr>
      <w:r>
        <w:drawing>
          <wp:anchor distT="0" distB="0" distL="0" distR="0" simplePos="0" relativeHeight="251683840" behindDoc="0" locked="0" layoutInCell="0" allowOverlap="1">
            <wp:simplePos x="0" y="0"/>
            <wp:positionH relativeFrom="page">
              <wp:posOffset>314325</wp:posOffset>
            </wp:positionH>
            <wp:positionV relativeFrom="page">
              <wp:posOffset>0</wp:posOffset>
            </wp:positionV>
            <wp:extent cx="1523365" cy="1523365"/>
            <wp:effectExtent l="0" t="0" r="0" b="0"/>
            <wp:wrapNone/>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9" w:lineRule="auto"/>
              <w:ind w:left="1667"/>
              <w:rPr>
                <w:sz w:val="24"/>
                <w:szCs w:val="24"/>
              </w:rPr>
            </w:pPr>
            <w:r>
              <w:rPr>
                <w:spacing w:val="-1"/>
                <w:sz w:val="24"/>
                <w:szCs w:val="24"/>
              </w:rPr>
              <w:t>供切实可行操作途径。</w:t>
            </w:r>
          </w:p>
          <w:p>
            <w:pPr>
              <w:pStyle w:val="6"/>
              <w:spacing w:before="24" w:line="219" w:lineRule="auto"/>
              <w:ind w:left="170"/>
              <w:rPr>
                <w:sz w:val="24"/>
                <w:szCs w:val="24"/>
              </w:rPr>
            </w:pPr>
            <w:r>
              <w:rPr>
                <w:spacing w:val="-1"/>
                <w:sz w:val="24"/>
                <w:szCs w:val="24"/>
              </w:rPr>
              <w:t>2、放松方式多样：提供多种高质量放松训练视频，</w:t>
            </w:r>
          </w:p>
          <w:p>
            <w:pPr>
              <w:pStyle w:val="6"/>
              <w:spacing w:before="27" w:line="219" w:lineRule="auto"/>
              <w:ind w:left="115"/>
              <w:rPr>
                <w:sz w:val="24"/>
                <w:szCs w:val="24"/>
              </w:rPr>
            </w:pPr>
            <w:r>
              <w:rPr>
                <w:spacing w:val="-1"/>
                <w:sz w:val="24"/>
                <w:szCs w:val="24"/>
              </w:rPr>
              <w:t>包括想象感受训练法、阿尔法状态法、基本渐进式肌</w:t>
            </w:r>
          </w:p>
          <w:p>
            <w:pPr>
              <w:pStyle w:val="6"/>
              <w:spacing w:before="25" w:line="219" w:lineRule="auto"/>
              <w:ind w:left="138"/>
              <w:rPr>
                <w:sz w:val="24"/>
                <w:szCs w:val="24"/>
              </w:rPr>
            </w:pPr>
            <w:r>
              <w:rPr>
                <w:spacing w:val="-2"/>
                <w:sz w:val="24"/>
                <w:szCs w:val="24"/>
              </w:rPr>
              <w:t>肉放松法，内容覆盖不同放松场景与用户需求，便于</w:t>
            </w:r>
          </w:p>
          <w:p>
            <w:pPr>
              <w:pStyle w:val="6"/>
              <w:spacing w:before="27" w:line="219" w:lineRule="auto"/>
              <w:ind w:left="947"/>
              <w:rPr>
                <w:sz w:val="24"/>
                <w:szCs w:val="24"/>
              </w:rPr>
            </w:pPr>
            <w:r>
              <w:rPr>
                <w:spacing w:val="-1"/>
                <w:sz w:val="24"/>
                <w:szCs w:val="24"/>
              </w:rPr>
              <w:t>根据个人状态选择合适的训练方式。</w:t>
            </w:r>
          </w:p>
          <w:p>
            <w:pPr>
              <w:pStyle w:val="6"/>
              <w:spacing w:before="27" w:line="219" w:lineRule="auto"/>
              <w:ind w:left="172"/>
              <w:rPr>
                <w:sz w:val="24"/>
                <w:szCs w:val="24"/>
              </w:rPr>
            </w:pPr>
            <w:r>
              <w:rPr>
                <w:spacing w:val="-1"/>
                <w:sz w:val="24"/>
                <w:szCs w:val="24"/>
              </w:rPr>
              <w:t>3、训练引导清晰：通过温和、缓慢的语音引导，配</w:t>
            </w:r>
          </w:p>
          <w:p>
            <w:pPr>
              <w:pStyle w:val="6"/>
              <w:spacing w:before="25" w:line="219" w:lineRule="auto"/>
              <w:ind w:left="116"/>
              <w:rPr>
                <w:sz w:val="24"/>
                <w:szCs w:val="24"/>
              </w:rPr>
            </w:pPr>
            <w:r>
              <w:rPr>
                <w:spacing w:val="-1"/>
                <w:sz w:val="24"/>
                <w:szCs w:val="24"/>
              </w:rPr>
              <w:t>合标准动作演示，进行视频同步跟练，帮助用户逐步</w:t>
            </w:r>
          </w:p>
          <w:p>
            <w:pPr>
              <w:pStyle w:val="6"/>
              <w:spacing w:before="28" w:line="219" w:lineRule="auto"/>
              <w:ind w:left="946"/>
              <w:rPr>
                <w:sz w:val="24"/>
                <w:szCs w:val="24"/>
              </w:rPr>
            </w:pPr>
            <w:r>
              <w:rPr>
                <w:spacing w:val="-1"/>
                <w:sz w:val="24"/>
                <w:szCs w:val="24"/>
              </w:rPr>
              <w:t>进入放松状态，提升身心调节效果。</w:t>
            </w:r>
          </w:p>
          <w:p>
            <w:pPr>
              <w:pStyle w:val="6"/>
              <w:spacing w:before="27" w:line="220" w:lineRule="auto"/>
              <w:ind w:left="2039"/>
              <w:rPr>
                <w:sz w:val="24"/>
                <w:szCs w:val="24"/>
              </w:rPr>
            </w:pPr>
            <w:r>
              <w:rPr>
                <w:spacing w:val="-3"/>
                <w:sz w:val="24"/>
                <w:szCs w:val="24"/>
              </w:rPr>
              <w:t>（七）咨询预约</w:t>
            </w:r>
          </w:p>
          <w:p>
            <w:pPr>
              <w:pStyle w:val="6"/>
              <w:spacing w:before="26" w:line="219" w:lineRule="auto"/>
              <w:ind w:left="185"/>
              <w:rPr>
                <w:sz w:val="24"/>
                <w:szCs w:val="24"/>
              </w:rPr>
            </w:pPr>
            <w:r>
              <w:rPr>
                <w:spacing w:val="-2"/>
                <w:sz w:val="24"/>
                <w:szCs w:val="24"/>
              </w:rPr>
              <w:t>1、以用户为中心，注重信息透明度与操作便捷性。</w:t>
            </w:r>
          </w:p>
          <w:p>
            <w:pPr>
              <w:pStyle w:val="6"/>
              <w:spacing w:before="25" w:line="219" w:lineRule="auto"/>
              <w:ind w:left="115"/>
              <w:rPr>
                <w:sz w:val="24"/>
                <w:szCs w:val="24"/>
              </w:rPr>
            </w:pPr>
            <w:r>
              <w:rPr>
                <w:spacing w:val="-1"/>
                <w:sz w:val="24"/>
                <w:szCs w:val="24"/>
              </w:rPr>
              <w:t>通过全面展示咨询师的专业能力和擅长方向，结合直</w:t>
            </w:r>
          </w:p>
          <w:p>
            <w:pPr>
              <w:pStyle w:val="6"/>
              <w:spacing w:before="26" w:line="219" w:lineRule="auto"/>
              <w:ind w:left="115"/>
              <w:rPr>
                <w:sz w:val="24"/>
                <w:szCs w:val="24"/>
              </w:rPr>
            </w:pPr>
            <w:r>
              <w:rPr>
                <w:spacing w:val="-1"/>
                <w:sz w:val="24"/>
                <w:szCs w:val="24"/>
              </w:rPr>
              <w:t>观易用的预约机制，有效满足了用户的个性化咨询需</w:t>
            </w:r>
          </w:p>
          <w:p>
            <w:pPr>
              <w:pStyle w:val="6"/>
              <w:spacing w:before="28" w:line="219" w:lineRule="auto"/>
              <w:ind w:left="829"/>
              <w:rPr>
                <w:sz w:val="24"/>
                <w:szCs w:val="24"/>
              </w:rPr>
            </w:pPr>
            <w:r>
              <w:rPr>
                <w:spacing w:val="-1"/>
                <w:sz w:val="24"/>
                <w:szCs w:val="24"/>
              </w:rPr>
              <w:t>求，促进了心理健康服务的有效对接。</w:t>
            </w:r>
          </w:p>
          <w:p>
            <w:pPr>
              <w:pStyle w:val="6"/>
              <w:spacing w:before="25" w:line="219" w:lineRule="auto"/>
              <w:ind w:left="170"/>
              <w:rPr>
                <w:sz w:val="24"/>
                <w:szCs w:val="24"/>
              </w:rPr>
            </w:pPr>
            <w:r>
              <w:rPr>
                <w:spacing w:val="-1"/>
                <w:sz w:val="24"/>
                <w:szCs w:val="24"/>
              </w:rPr>
              <w:t>2、咨询师信息透明：完整展示咨询师的专业背景、</w:t>
            </w:r>
          </w:p>
          <w:p>
            <w:pPr>
              <w:pStyle w:val="6"/>
              <w:spacing w:before="27" w:line="219" w:lineRule="auto"/>
              <w:ind w:left="125"/>
              <w:rPr>
                <w:sz w:val="24"/>
                <w:szCs w:val="24"/>
              </w:rPr>
            </w:pPr>
            <w:r>
              <w:rPr>
                <w:spacing w:val="-2"/>
                <w:sz w:val="24"/>
                <w:szCs w:val="24"/>
              </w:rPr>
              <w:t>资质证书、从业经验及擅长领域，帮助用户全面了解</w:t>
            </w:r>
          </w:p>
          <w:p>
            <w:pPr>
              <w:pStyle w:val="6"/>
              <w:spacing w:before="28" w:line="219" w:lineRule="auto"/>
              <w:ind w:left="597"/>
              <w:rPr>
                <w:sz w:val="24"/>
                <w:szCs w:val="24"/>
              </w:rPr>
            </w:pPr>
            <w:r>
              <w:rPr>
                <w:spacing w:val="-1"/>
                <w:sz w:val="24"/>
                <w:szCs w:val="24"/>
              </w:rPr>
              <w:t>咨询师情况，提升选择的匹配度与信任感。</w:t>
            </w:r>
          </w:p>
          <w:p>
            <w:pPr>
              <w:pStyle w:val="6"/>
              <w:spacing w:before="27" w:line="219" w:lineRule="auto"/>
              <w:ind w:left="172"/>
              <w:rPr>
                <w:sz w:val="24"/>
                <w:szCs w:val="24"/>
              </w:rPr>
            </w:pPr>
            <w:r>
              <w:rPr>
                <w:spacing w:val="-1"/>
                <w:sz w:val="24"/>
                <w:szCs w:val="24"/>
              </w:rPr>
              <w:t>3、咨询分类清晰：根据咨询师擅长领域进行分类呈</w:t>
            </w:r>
          </w:p>
          <w:p>
            <w:pPr>
              <w:pStyle w:val="6"/>
              <w:spacing w:before="24" w:line="219" w:lineRule="auto"/>
              <w:ind w:left="229"/>
              <w:rPr>
                <w:sz w:val="24"/>
                <w:szCs w:val="24"/>
              </w:rPr>
            </w:pPr>
            <w:r>
              <w:rPr>
                <w:spacing w:val="-1"/>
                <w:sz w:val="24"/>
                <w:szCs w:val="24"/>
              </w:rPr>
              <w:t>现，便于用户依据自身需求快速定位合适的服务类</w:t>
            </w:r>
          </w:p>
          <w:p>
            <w:pPr>
              <w:pStyle w:val="6"/>
              <w:spacing w:before="28" w:line="227" w:lineRule="auto"/>
              <w:ind w:left="2635"/>
              <w:rPr>
                <w:sz w:val="24"/>
                <w:szCs w:val="24"/>
              </w:rPr>
            </w:pPr>
            <w:r>
              <w:rPr>
                <w:spacing w:val="-9"/>
                <w:sz w:val="24"/>
                <w:szCs w:val="24"/>
              </w:rPr>
              <w:t>型。</w:t>
            </w:r>
          </w:p>
          <w:p>
            <w:pPr>
              <w:pStyle w:val="6"/>
              <w:spacing w:before="15" w:line="219" w:lineRule="auto"/>
              <w:ind w:left="167"/>
              <w:rPr>
                <w:sz w:val="24"/>
                <w:szCs w:val="24"/>
              </w:rPr>
            </w:pPr>
            <w:r>
              <w:rPr>
                <w:sz w:val="24"/>
                <w:szCs w:val="24"/>
              </w:rPr>
              <w:t>4、预约流程便捷：支持扫码快速进入预约页面，用</w:t>
            </w:r>
          </w:p>
          <w:p>
            <w:pPr>
              <w:pStyle w:val="6"/>
              <w:spacing w:before="26" w:line="219" w:lineRule="auto"/>
              <w:ind w:left="828"/>
              <w:rPr>
                <w:sz w:val="24"/>
                <w:szCs w:val="24"/>
              </w:rPr>
            </w:pPr>
            <w:r>
              <w:rPr>
                <w:spacing w:val="-1"/>
                <w:sz w:val="24"/>
                <w:szCs w:val="24"/>
              </w:rPr>
              <w:t>户填写基本信息后即可完成咨询预约。</w:t>
            </w:r>
          </w:p>
          <w:p>
            <w:pPr>
              <w:pStyle w:val="6"/>
              <w:spacing w:before="29" w:line="219" w:lineRule="auto"/>
              <w:ind w:left="172"/>
              <w:rPr>
                <w:sz w:val="24"/>
                <w:szCs w:val="24"/>
              </w:rPr>
            </w:pPr>
            <w:r>
              <w:rPr>
                <w:spacing w:val="-1"/>
                <w:sz w:val="24"/>
                <w:szCs w:val="24"/>
              </w:rPr>
              <w:t>5、预约管理灵活：管理员可自定义设置每周可预约</w:t>
            </w:r>
          </w:p>
          <w:p>
            <w:pPr>
              <w:pStyle w:val="6"/>
              <w:spacing w:before="24" w:line="219" w:lineRule="auto"/>
              <w:ind w:left="134"/>
              <w:rPr>
                <w:sz w:val="24"/>
                <w:szCs w:val="24"/>
              </w:rPr>
            </w:pPr>
            <w:r>
              <w:rPr>
                <w:spacing w:val="-2"/>
                <w:sz w:val="24"/>
                <w:szCs w:val="24"/>
              </w:rPr>
              <w:t>的咨询时间段，并自动顺延至下周；同时可配置每个</w:t>
            </w:r>
          </w:p>
          <w:p>
            <w:pPr>
              <w:pStyle w:val="6"/>
              <w:spacing w:before="27" w:line="219" w:lineRule="auto"/>
              <w:ind w:left="126"/>
              <w:rPr>
                <w:sz w:val="24"/>
                <w:szCs w:val="24"/>
              </w:rPr>
            </w:pPr>
            <w:r>
              <w:rPr>
                <w:spacing w:val="-1"/>
                <w:sz w:val="24"/>
                <w:szCs w:val="24"/>
              </w:rPr>
              <w:t>时段的最大预约人数，实现对咨询资源的科学调配。</w:t>
            </w:r>
          </w:p>
          <w:p>
            <w:pPr>
              <w:pStyle w:val="6"/>
              <w:spacing w:before="28" w:line="220" w:lineRule="auto"/>
              <w:ind w:left="231"/>
              <w:rPr>
                <w:sz w:val="24"/>
                <w:szCs w:val="24"/>
              </w:rPr>
            </w:pPr>
            <w:r>
              <w:rPr>
                <w:spacing w:val="-1"/>
                <w:sz w:val="24"/>
                <w:szCs w:val="24"/>
              </w:rPr>
              <w:t>前台以周历形式清晰展示当前一周的可预约时段及</w:t>
            </w:r>
          </w:p>
          <w:p>
            <w:pPr>
              <w:pStyle w:val="6"/>
              <w:spacing w:before="25" w:line="206" w:lineRule="auto"/>
              <w:ind w:left="347"/>
              <w:rPr>
                <w:sz w:val="24"/>
                <w:szCs w:val="24"/>
              </w:rPr>
            </w:pPr>
            <w:r>
              <w:rPr>
                <w:spacing w:val="-1"/>
                <w:sz w:val="24"/>
                <w:szCs w:val="24"/>
              </w:rPr>
              <w:t>剩余名额，便于用户合理选择与安排咨询时间。</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27" w:type="default"/>
          <w:pgSz w:w="16839" w:h="11906"/>
          <w:pgMar w:top="0" w:right="1327" w:bottom="1263" w:left="495" w:header="0" w:footer="1097" w:gutter="0"/>
          <w:cols w:space="720" w:num="1"/>
        </w:sectPr>
      </w:pPr>
    </w:p>
    <w:p>
      <w:pPr>
        <w:spacing w:before="16"/>
      </w:pPr>
      <w:r>
        <w:drawing>
          <wp:anchor distT="0" distB="0" distL="0" distR="0" simplePos="0" relativeHeight="251684864" behindDoc="0" locked="0" layoutInCell="0" allowOverlap="1">
            <wp:simplePos x="0" y="0"/>
            <wp:positionH relativeFrom="page">
              <wp:posOffset>314325</wp:posOffset>
            </wp:positionH>
            <wp:positionV relativeFrom="page">
              <wp:posOffset>0</wp:posOffset>
            </wp:positionV>
            <wp:extent cx="1523365" cy="1523365"/>
            <wp:effectExtent l="0" t="0" r="0" b="0"/>
            <wp:wrapNone/>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20" w:lineRule="auto"/>
              <w:ind w:left="2039"/>
              <w:rPr>
                <w:sz w:val="24"/>
                <w:szCs w:val="24"/>
              </w:rPr>
            </w:pPr>
            <w:r>
              <w:rPr>
                <w:spacing w:val="-3"/>
                <w:sz w:val="24"/>
                <w:szCs w:val="24"/>
              </w:rPr>
              <w:t>（八）心理测评</w:t>
            </w:r>
          </w:p>
          <w:p>
            <w:pPr>
              <w:pStyle w:val="6"/>
              <w:spacing w:before="23" w:line="220" w:lineRule="auto"/>
              <w:ind w:left="185"/>
              <w:rPr>
                <w:sz w:val="24"/>
                <w:szCs w:val="24"/>
              </w:rPr>
            </w:pPr>
            <w:r>
              <w:rPr>
                <w:spacing w:val="-2"/>
                <w:sz w:val="24"/>
                <w:szCs w:val="24"/>
              </w:rPr>
              <w:t>1、以标准化心理量表为基础，结合用户自主测评与</w:t>
            </w:r>
          </w:p>
          <w:p>
            <w:pPr>
              <w:pStyle w:val="6"/>
              <w:spacing w:before="25" w:line="218" w:lineRule="auto"/>
              <w:ind w:left="120"/>
              <w:rPr>
                <w:sz w:val="24"/>
                <w:szCs w:val="24"/>
              </w:rPr>
            </w:pPr>
            <w:r>
              <w:rPr>
                <w:spacing w:val="-2"/>
                <w:sz w:val="24"/>
                <w:szCs w:val="24"/>
              </w:rPr>
              <w:t>智能报告生成技术，构建科学、实用、可控的心理健</w:t>
            </w:r>
          </w:p>
          <w:p>
            <w:pPr>
              <w:pStyle w:val="6"/>
              <w:spacing w:before="26" w:line="218" w:lineRule="auto"/>
              <w:ind w:left="114"/>
              <w:rPr>
                <w:sz w:val="24"/>
                <w:szCs w:val="24"/>
              </w:rPr>
            </w:pPr>
            <w:r>
              <w:rPr>
                <w:spacing w:val="-1"/>
                <w:sz w:val="24"/>
                <w:szCs w:val="24"/>
              </w:rPr>
              <w:t>康评估体系，通过多样化测评内容与灵活后台管理机</w:t>
            </w:r>
          </w:p>
          <w:p>
            <w:pPr>
              <w:pStyle w:val="6"/>
              <w:spacing w:before="29" w:line="219" w:lineRule="auto"/>
              <w:ind w:left="116"/>
              <w:rPr>
                <w:sz w:val="24"/>
                <w:szCs w:val="24"/>
              </w:rPr>
            </w:pPr>
            <w:r>
              <w:rPr>
                <w:spacing w:val="-1"/>
                <w:sz w:val="24"/>
                <w:szCs w:val="24"/>
              </w:rPr>
              <w:t>制，提升用户心理自我认知能力，为心理健康服务的</w:t>
            </w:r>
          </w:p>
          <w:p>
            <w:pPr>
              <w:pStyle w:val="6"/>
              <w:spacing w:before="27" w:line="219" w:lineRule="auto"/>
              <w:ind w:left="1187"/>
              <w:rPr>
                <w:sz w:val="24"/>
                <w:szCs w:val="24"/>
              </w:rPr>
            </w:pPr>
            <w:r>
              <w:rPr>
                <w:spacing w:val="-1"/>
                <w:sz w:val="24"/>
                <w:szCs w:val="24"/>
              </w:rPr>
              <w:t>精准化与个性化提供有力支持。</w:t>
            </w:r>
          </w:p>
          <w:p>
            <w:pPr>
              <w:pStyle w:val="6"/>
              <w:spacing w:before="25"/>
              <w:ind w:left="961" w:right="105" w:hanging="843"/>
              <w:rPr>
                <w:sz w:val="24"/>
                <w:szCs w:val="24"/>
              </w:rPr>
            </w:pPr>
            <w:r>
              <w:rPr>
                <w:spacing w:val="-3"/>
                <w:sz w:val="24"/>
                <w:szCs w:val="24"/>
              </w:rPr>
              <w:t>2、量表选择：提供</w:t>
            </w:r>
            <w:r>
              <w:rPr>
                <w:spacing w:val="-23"/>
                <w:sz w:val="24"/>
                <w:szCs w:val="24"/>
              </w:rPr>
              <w:t xml:space="preserve"> </w:t>
            </w:r>
            <w:r>
              <w:rPr>
                <w:spacing w:val="-3"/>
                <w:sz w:val="24"/>
                <w:szCs w:val="24"/>
              </w:rPr>
              <w:t>15</w:t>
            </w:r>
            <w:r>
              <w:rPr>
                <w:spacing w:val="-51"/>
                <w:sz w:val="24"/>
                <w:szCs w:val="24"/>
              </w:rPr>
              <w:t xml:space="preserve"> </w:t>
            </w:r>
            <w:r>
              <w:rPr>
                <w:spacing w:val="-3"/>
                <w:sz w:val="24"/>
                <w:szCs w:val="24"/>
              </w:rPr>
              <w:t>种专业心理量表，用户可根据</w:t>
            </w:r>
            <w:r>
              <w:rPr>
                <w:spacing w:val="-2"/>
                <w:sz w:val="24"/>
                <w:szCs w:val="24"/>
              </w:rPr>
              <w:t>需求选择不同类型的心理测评量表。</w:t>
            </w:r>
          </w:p>
          <w:p>
            <w:pPr>
              <w:pStyle w:val="6"/>
              <w:spacing w:line="239" w:lineRule="auto"/>
              <w:ind w:left="226" w:right="160" w:hanging="54"/>
              <w:rPr>
                <w:sz w:val="24"/>
                <w:szCs w:val="24"/>
              </w:rPr>
            </w:pPr>
            <w:r>
              <w:rPr>
                <w:spacing w:val="-1"/>
                <w:sz w:val="24"/>
                <w:szCs w:val="24"/>
              </w:rPr>
              <w:t>3、即时反馈：完成测评后，系统自动生成个性化测评报告，包括得分分析、维度解读、辅导建议等。</w:t>
            </w:r>
          </w:p>
          <w:p>
            <w:pPr>
              <w:pStyle w:val="6"/>
              <w:ind w:left="592" w:right="160" w:hanging="425"/>
              <w:rPr>
                <w:sz w:val="24"/>
                <w:szCs w:val="24"/>
              </w:rPr>
            </w:pPr>
            <w:r>
              <w:rPr>
                <w:spacing w:val="-1"/>
                <w:sz w:val="24"/>
                <w:szCs w:val="24"/>
              </w:rPr>
              <w:t>4、报告展示：以图表与文字结合的形式呈现测评结果，语言通俗易懂，兼具专业性与可读性。</w:t>
            </w:r>
          </w:p>
          <w:p>
            <w:pPr>
              <w:pStyle w:val="6"/>
              <w:spacing w:line="239" w:lineRule="auto"/>
              <w:ind w:left="115" w:right="105" w:firstLine="4"/>
              <w:rPr>
                <w:sz w:val="24"/>
                <w:szCs w:val="24"/>
              </w:rPr>
            </w:pPr>
            <w:r>
              <w:rPr>
                <w:spacing w:val="-1"/>
                <w:sz w:val="24"/>
                <w:szCs w:val="24"/>
              </w:rPr>
              <w:t>5、量表开放/关闭控制：管理员可选择是否</w:t>
            </w:r>
            <w:r>
              <w:rPr>
                <w:spacing w:val="-2"/>
                <w:sz w:val="24"/>
                <w:szCs w:val="24"/>
              </w:rPr>
              <w:t>对用户开放某项测评量表，支持量表的启用与禁用管理操作。</w:t>
            </w:r>
          </w:p>
          <w:p>
            <w:pPr>
              <w:pStyle w:val="6"/>
              <w:ind w:left="229" w:right="160" w:hanging="60"/>
              <w:rPr>
                <w:sz w:val="24"/>
                <w:szCs w:val="24"/>
              </w:rPr>
            </w:pPr>
            <w:r>
              <w:rPr>
                <w:spacing w:val="-1"/>
                <w:sz w:val="24"/>
                <w:szCs w:val="24"/>
              </w:rPr>
              <w:t>6、量表信息编辑：支持对开放量表的简介、指导语等内容进行修改，便于引导用户正确理解与作答。</w:t>
            </w:r>
          </w:p>
          <w:p>
            <w:pPr>
              <w:pStyle w:val="6"/>
              <w:spacing w:before="1" w:line="239" w:lineRule="auto"/>
              <w:ind w:left="713" w:right="160" w:hanging="540"/>
              <w:rPr>
                <w:sz w:val="24"/>
                <w:szCs w:val="24"/>
              </w:rPr>
            </w:pPr>
            <w:r>
              <w:rPr>
                <w:spacing w:val="-1"/>
                <w:sz w:val="24"/>
                <w:szCs w:val="24"/>
              </w:rPr>
              <w:t>7、数据查看与导出：支持查看用户测评数据，按需导出或统计测评数据，便于分析与研究。</w:t>
            </w:r>
          </w:p>
          <w:p>
            <w:pPr>
              <w:pStyle w:val="6"/>
              <w:spacing w:line="220" w:lineRule="auto"/>
              <w:ind w:left="2039"/>
              <w:rPr>
                <w:sz w:val="24"/>
                <w:szCs w:val="24"/>
              </w:rPr>
            </w:pPr>
            <w:r>
              <w:rPr>
                <w:spacing w:val="-3"/>
                <w:sz w:val="24"/>
                <w:szCs w:val="24"/>
              </w:rPr>
              <w:t>（九）趣味测试</w:t>
            </w:r>
          </w:p>
          <w:p>
            <w:pPr>
              <w:pStyle w:val="6"/>
              <w:spacing w:before="24" w:line="219" w:lineRule="auto"/>
              <w:ind w:left="185"/>
              <w:rPr>
                <w:sz w:val="24"/>
                <w:szCs w:val="24"/>
              </w:rPr>
            </w:pPr>
            <w:r>
              <w:rPr>
                <w:spacing w:val="-3"/>
                <w:sz w:val="24"/>
                <w:szCs w:val="24"/>
              </w:rPr>
              <w:t>1、以“寓教于乐</w:t>
            </w:r>
            <w:r>
              <w:rPr>
                <w:spacing w:val="-80"/>
                <w:sz w:val="24"/>
                <w:szCs w:val="24"/>
              </w:rPr>
              <w:t xml:space="preserve"> </w:t>
            </w:r>
            <w:r>
              <w:rPr>
                <w:spacing w:val="-3"/>
                <w:sz w:val="24"/>
                <w:szCs w:val="24"/>
              </w:rPr>
              <w:t>”为核心理念，通过轻松、趣味性</w:t>
            </w:r>
          </w:p>
          <w:p>
            <w:pPr>
              <w:pStyle w:val="6"/>
              <w:spacing w:before="27" w:line="219" w:lineRule="auto"/>
              <w:ind w:left="233"/>
              <w:rPr>
                <w:sz w:val="24"/>
                <w:szCs w:val="24"/>
              </w:rPr>
            </w:pPr>
            <w:r>
              <w:rPr>
                <w:spacing w:val="-1"/>
                <w:sz w:val="24"/>
                <w:szCs w:val="24"/>
              </w:rPr>
              <w:t>强的心理类测试内容，激发用户对心理学知识的兴</w:t>
            </w:r>
          </w:p>
          <w:p>
            <w:pPr>
              <w:pStyle w:val="6"/>
              <w:spacing w:before="27" w:line="219" w:lineRule="auto"/>
              <w:ind w:left="347"/>
              <w:rPr>
                <w:sz w:val="24"/>
                <w:szCs w:val="24"/>
              </w:rPr>
            </w:pPr>
            <w:r>
              <w:rPr>
                <w:spacing w:val="-1"/>
                <w:sz w:val="24"/>
                <w:szCs w:val="24"/>
              </w:rPr>
              <w:t>趣，提升其对心理健康主题的关注度与参与度。</w:t>
            </w:r>
          </w:p>
          <w:p>
            <w:pPr>
              <w:pStyle w:val="6"/>
              <w:spacing w:before="25" w:line="219" w:lineRule="auto"/>
              <w:ind w:left="170"/>
              <w:rPr>
                <w:sz w:val="24"/>
                <w:szCs w:val="24"/>
              </w:rPr>
            </w:pPr>
            <w:r>
              <w:rPr>
                <w:spacing w:val="-1"/>
                <w:sz w:val="24"/>
                <w:szCs w:val="24"/>
              </w:rPr>
              <w:t>2、测试题目以非专业性、娱乐性为主，旨在寓教于</w:t>
            </w:r>
          </w:p>
          <w:p>
            <w:pPr>
              <w:pStyle w:val="6"/>
              <w:spacing w:before="27" w:line="219" w:lineRule="auto"/>
              <w:ind w:left="122"/>
              <w:rPr>
                <w:sz w:val="24"/>
                <w:szCs w:val="24"/>
              </w:rPr>
            </w:pPr>
            <w:r>
              <w:rPr>
                <w:spacing w:val="-2"/>
                <w:sz w:val="24"/>
                <w:szCs w:val="24"/>
              </w:rPr>
              <w:t>乐，引导用户在轻松氛围中了解心理常识，增强其主</w:t>
            </w:r>
          </w:p>
          <w:p>
            <w:pPr>
              <w:pStyle w:val="6"/>
              <w:spacing w:before="28" w:line="219" w:lineRule="auto"/>
              <w:ind w:left="1188"/>
              <w:rPr>
                <w:sz w:val="24"/>
                <w:szCs w:val="24"/>
              </w:rPr>
            </w:pPr>
            <w:r>
              <w:rPr>
                <w:spacing w:val="-1"/>
                <w:sz w:val="24"/>
                <w:szCs w:val="24"/>
              </w:rPr>
              <w:t>动获取心理健康知识的积极性。</w:t>
            </w:r>
          </w:p>
          <w:p>
            <w:pPr>
              <w:pStyle w:val="6"/>
              <w:spacing w:before="26" w:line="206" w:lineRule="auto"/>
              <w:ind w:left="172"/>
              <w:rPr>
                <w:sz w:val="24"/>
                <w:szCs w:val="24"/>
              </w:rPr>
            </w:pPr>
            <w:r>
              <w:rPr>
                <w:spacing w:val="-1"/>
                <w:sz w:val="24"/>
                <w:szCs w:val="24"/>
              </w:rPr>
              <w:t>3、内容形式多样：提供包括职业测试、图片测试、</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28" w:type="default"/>
          <w:pgSz w:w="16839" w:h="11906"/>
          <w:pgMar w:top="0" w:right="1327" w:bottom="1263" w:left="495" w:header="0" w:footer="1097" w:gutter="0"/>
          <w:cols w:space="720" w:num="1"/>
        </w:sectPr>
      </w:pPr>
    </w:p>
    <w:p>
      <w:pPr>
        <w:spacing w:before="16"/>
      </w:pPr>
      <w:r>
        <w:drawing>
          <wp:anchor distT="0" distB="0" distL="0" distR="0" simplePos="0" relativeHeight="251685888" behindDoc="0" locked="0" layoutInCell="0" allowOverlap="1">
            <wp:simplePos x="0" y="0"/>
            <wp:positionH relativeFrom="page">
              <wp:posOffset>314325</wp:posOffset>
            </wp:positionH>
            <wp:positionV relativeFrom="page">
              <wp:posOffset>0</wp:posOffset>
            </wp:positionV>
            <wp:extent cx="1523365" cy="1523365"/>
            <wp:effectExtent l="0" t="0" r="0" b="0"/>
            <wp:wrapNone/>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42"/>
              <w:rPr>
                <w:sz w:val="24"/>
                <w:szCs w:val="24"/>
              </w:rPr>
            </w:pPr>
            <w:r>
              <w:rPr>
                <w:spacing w:val="2"/>
                <w:sz w:val="24"/>
                <w:szCs w:val="24"/>
              </w:rPr>
              <w:t>性格测试等多种类型的趣味测评，内容总量不少于8</w:t>
            </w:r>
          </w:p>
          <w:p>
            <w:pPr>
              <w:pStyle w:val="6"/>
              <w:spacing w:before="24" w:line="219" w:lineRule="auto"/>
              <w:ind w:left="501"/>
              <w:rPr>
                <w:sz w:val="24"/>
                <w:szCs w:val="24"/>
              </w:rPr>
            </w:pPr>
            <w:r>
              <w:rPr>
                <w:spacing w:val="-2"/>
                <w:sz w:val="24"/>
                <w:szCs w:val="24"/>
              </w:rPr>
              <w:t>0</w:t>
            </w:r>
            <w:r>
              <w:rPr>
                <w:spacing w:val="-33"/>
                <w:sz w:val="24"/>
                <w:szCs w:val="24"/>
              </w:rPr>
              <w:t xml:space="preserve"> </w:t>
            </w:r>
            <w:r>
              <w:rPr>
                <w:spacing w:val="-2"/>
                <w:sz w:val="24"/>
                <w:szCs w:val="24"/>
              </w:rPr>
              <w:t>个，满足不同用户的兴趣偏好与探索需求。</w:t>
            </w:r>
          </w:p>
          <w:p>
            <w:pPr>
              <w:pStyle w:val="6"/>
              <w:spacing w:before="27" w:line="239" w:lineRule="auto"/>
              <w:ind w:left="117" w:right="24" w:firstLine="49"/>
              <w:rPr>
                <w:sz w:val="24"/>
                <w:szCs w:val="24"/>
              </w:rPr>
            </w:pPr>
            <w:r>
              <w:rPr>
                <w:spacing w:val="-1"/>
                <w:sz w:val="24"/>
                <w:szCs w:val="24"/>
              </w:rPr>
              <w:t>4、互动体验丰富：答题界面采用图文结合等多元化</w:t>
            </w:r>
            <w:r>
              <w:rPr>
                <w:spacing w:val="-8"/>
                <w:sz w:val="24"/>
                <w:szCs w:val="24"/>
              </w:rPr>
              <w:t>呈现方式，提升交互体验，增强用户沉浸感与参与感。</w:t>
            </w:r>
          </w:p>
          <w:p>
            <w:pPr>
              <w:pStyle w:val="6"/>
              <w:spacing w:line="239" w:lineRule="auto"/>
              <w:ind w:left="121" w:right="132" w:firstLine="51"/>
              <w:rPr>
                <w:sz w:val="24"/>
                <w:szCs w:val="24"/>
              </w:rPr>
            </w:pPr>
            <w:r>
              <w:rPr>
                <w:spacing w:val="-1"/>
                <w:sz w:val="24"/>
                <w:szCs w:val="24"/>
              </w:rPr>
              <w:t>5、数据管理便捷：支持后台查看各测评题目的参与</w:t>
            </w:r>
            <w:r>
              <w:rPr>
                <w:spacing w:val="-3"/>
                <w:sz w:val="24"/>
                <w:szCs w:val="24"/>
              </w:rPr>
              <w:t>次数，管理员可对测试内容进行启用、禁用等操作。</w:t>
            </w:r>
          </w:p>
          <w:p>
            <w:pPr>
              <w:pStyle w:val="6"/>
              <w:spacing w:line="220" w:lineRule="auto"/>
              <w:ind w:left="2039"/>
              <w:rPr>
                <w:sz w:val="24"/>
                <w:szCs w:val="24"/>
              </w:rPr>
            </w:pPr>
            <w:r>
              <w:rPr>
                <w:spacing w:val="-3"/>
                <w:sz w:val="24"/>
                <w:szCs w:val="24"/>
              </w:rPr>
              <w:t>（十）行为训练</w:t>
            </w:r>
          </w:p>
          <w:p>
            <w:pPr>
              <w:pStyle w:val="6"/>
              <w:spacing w:before="26" w:line="219" w:lineRule="auto"/>
              <w:ind w:left="185"/>
              <w:rPr>
                <w:sz w:val="24"/>
                <w:szCs w:val="24"/>
              </w:rPr>
            </w:pPr>
            <w:r>
              <w:rPr>
                <w:spacing w:val="-2"/>
                <w:sz w:val="24"/>
                <w:szCs w:val="24"/>
              </w:rPr>
              <w:t>1、以提升用户认知能力为核心目标，结合专业心理</w:t>
            </w:r>
          </w:p>
          <w:p>
            <w:pPr>
              <w:pStyle w:val="6"/>
              <w:spacing w:before="26" w:line="219" w:lineRule="auto"/>
              <w:ind w:left="119"/>
              <w:rPr>
                <w:sz w:val="24"/>
                <w:szCs w:val="24"/>
              </w:rPr>
            </w:pPr>
            <w:r>
              <w:rPr>
                <w:spacing w:val="-2"/>
                <w:sz w:val="24"/>
                <w:szCs w:val="24"/>
              </w:rPr>
              <w:t>学训练方法与现代交互技术，打造科学、便捷、个性</w:t>
            </w:r>
          </w:p>
          <w:p>
            <w:pPr>
              <w:pStyle w:val="6"/>
              <w:spacing w:before="28" w:line="220" w:lineRule="auto"/>
              <w:ind w:left="2268"/>
              <w:rPr>
                <w:sz w:val="24"/>
                <w:szCs w:val="24"/>
              </w:rPr>
            </w:pPr>
            <w:r>
              <w:rPr>
                <w:spacing w:val="-3"/>
                <w:sz w:val="24"/>
                <w:szCs w:val="24"/>
              </w:rPr>
              <w:t>化的训练。</w:t>
            </w:r>
          </w:p>
          <w:p>
            <w:pPr>
              <w:pStyle w:val="6"/>
              <w:spacing w:before="24" w:line="219" w:lineRule="auto"/>
              <w:jc w:val="right"/>
              <w:rPr>
                <w:sz w:val="24"/>
                <w:szCs w:val="24"/>
              </w:rPr>
            </w:pPr>
            <w:r>
              <w:rPr>
                <w:spacing w:val="-3"/>
                <w:sz w:val="24"/>
                <w:szCs w:val="24"/>
              </w:rPr>
              <w:t>2、通过多种不同类型的训练项目，全面覆盖注意力、</w:t>
            </w:r>
          </w:p>
          <w:p>
            <w:pPr>
              <w:pStyle w:val="6"/>
              <w:spacing w:before="27" w:line="219" w:lineRule="auto"/>
              <w:ind w:left="114"/>
              <w:rPr>
                <w:sz w:val="24"/>
                <w:szCs w:val="24"/>
              </w:rPr>
            </w:pPr>
            <w:r>
              <w:rPr>
                <w:spacing w:val="-1"/>
                <w:sz w:val="24"/>
                <w:szCs w:val="24"/>
              </w:rPr>
              <w:t>记忆力、思维等多个维度，真正实现“</w:t>
            </w:r>
            <w:r>
              <w:rPr>
                <w:spacing w:val="-70"/>
                <w:sz w:val="24"/>
                <w:szCs w:val="24"/>
              </w:rPr>
              <w:t xml:space="preserve"> </w:t>
            </w:r>
            <w:r>
              <w:rPr>
                <w:spacing w:val="-1"/>
                <w:sz w:val="24"/>
                <w:szCs w:val="24"/>
              </w:rPr>
              <w:t>自主训练、自</w:t>
            </w:r>
          </w:p>
          <w:p>
            <w:pPr>
              <w:pStyle w:val="6"/>
              <w:spacing w:before="27" w:line="219" w:lineRule="auto"/>
              <w:ind w:left="117"/>
              <w:rPr>
                <w:sz w:val="24"/>
                <w:szCs w:val="24"/>
              </w:rPr>
            </w:pPr>
            <w:r>
              <w:rPr>
                <w:spacing w:val="-3"/>
                <w:sz w:val="24"/>
                <w:szCs w:val="24"/>
              </w:rPr>
              <w:t>我提升</w:t>
            </w:r>
            <w:r>
              <w:rPr>
                <w:spacing w:val="-76"/>
                <w:sz w:val="24"/>
                <w:szCs w:val="24"/>
              </w:rPr>
              <w:t xml:space="preserve"> </w:t>
            </w:r>
            <w:r>
              <w:rPr>
                <w:spacing w:val="-3"/>
                <w:sz w:val="24"/>
                <w:szCs w:val="24"/>
              </w:rPr>
              <w:t>”的服务理念，为用户的认知发展与心理健康</w:t>
            </w:r>
          </w:p>
          <w:p>
            <w:pPr>
              <w:pStyle w:val="6"/>
              <w:spacing w:before="24" w:line="219" w:lineRule="auto"/>
              <w:ind w:left="2028"/>
              <w:rPr>
                <w:sz w:val="24"/>
                <w:szCs w:val="24"/>
              </w:rPr>
            </w:pPr>
            <w:r>
              <w:rPr>
                <w:spacing w:val="-2"/>
                <w:sz w:val="24"/>
                <w:szCs w:val="24"/>
              </w:rPr>
              <w:t>提供有力支持。</w:t>
            </w:r>
          </w:p>
          <w:p>
            <w:pPr>
              <w:pStyle w:val="6"/>
              <w:spacing w:before="27" w:line="219" w:lineRule="auto"/>
              <w:ind w:left="119"/>
              <w:rPr>
                <w:sz w:val="24"/>
                <w:szCs w:val="24"/>
              </w:rPr>
            </w:pPr>
            <w:r>
              <w:rPr>
                <w:spacing w:val="-3"/>
                <w:sz w:val="24"/>
                <w:szCs w:val="24"/>
              </w:rPr>
              <w:t>3、训练选择：提供</w:t>
            </w:r>
            <w:r>
              <w:rPr>
                <w:spacing w:val="-25"/>
                <w:sz w:val="24"/>
                <w:szCs w:val="24"/>
              </w:rPr>
              <w:t xml:space="preserve"> </w:t>
            </w:r>
            <w:r>
              <w:rPr>
                <w:spacing w:val="-3"/>
                <w:sz w:val="24"/>
                <w:szCs w:val="24"/>
              </w:rPr>
              <w:t>15</w:t>
            </w:r>
            <w:r>
              <w:rPr>
                <w:spacing w:val="-51"/>
                <w:sz w:val="24"/>
                <w:szCs w:val="24"/>
              </w:rPr>
              <w:t xml:space="preserve"> </w:t>
            </w:r>
            <w:r>
              <w:rPr>
                <w:spacing w:val="-3"/>
                <w:sz w:val="24"/>
                <w:szCs w:val="24"/>
              </w:rPr>
              <w:t>种以上训练项目，用户可根据</w:t>
            </w:r>
          </w:p>
          <w:p>
            <w:pPr>
              <w:pStyle w:val="6"/>
              <w:spacing w:before="29" w:line="219" w:lineRule="auto"/>
              <w:ind w:left="154"/>
              <w:rPr>
                <w:sz w:val="24"/>
                <w:szCs w:val="24"/>
              </w:rPr>
            </w:pPr>
            <w:r>
              <w:rPr>
                <w:spacing w:val="-3"/>
                <w:sz w:val="24"/>
                <w:szCs w:val="24"/>
              </w:rPr>
              <w:t>自身需求进行选择。包含舒尔特方格、方位知觉、划</w:t>
            </w:r>
          </w:p>
          <w:p>
            <w:pPr>
              <w:pStyle w:val="6"/>
              <w:spacing w:before="27" w:line="219" w:lineRule="auto"/>
              <w:ind w:left="1072"/>
              <w:rPr>
                <w:sz w:val="24"/>
                <w:szCs w:val="24"/>
              </w:rPr>
            </w:pPr>
            <w:r>
              <w:rPr>
                <w:spacing w:val="-1"/>
                <w:sz w:val="24"/>
                <w:szCs w:val="24"/>
              </w:rPr>
              <w:t>消测验、记忆广度、数字再认等。</w:t>
            </w:r>
          </w:p>
          <w:p>
            <w:pPr>
              <w:pStyle w:val="6"/>
              <w:spacing w:before="25" w:line="239" w:lineRule="auto"/>
              <w:ind w:left="827" w:right="200" w:hanging="660"/>
              <w:rPr>
                <w:sz w:val="24"/>
                <w:szCs w:val="24"/>
              </w:rPr>
            </w:pPr>
            <w:r>
              <w:rPr>
                <w:spacing w:val="-2"/>
                <w:sz w:val="24"/>
                <w:szCs w:val="24"/>
              </w:rPr>
              <w:t>4、训练说明：每个训练项目提供详细的训</w:t>
            </w:r>
            <w:r>
              <w:rPr>
                <w:spacing w:val="-3"/>
                <w:sz w:val="24"/>
                <w:szCs w:val="24"/>
              </w:rPr>
              <w:t>练说明、</w:t>
            </w:r>
            <w:r>
              <w:rPr>
                <w:spacing w:val="-1"/>
                <w:sz w:val="24"/>
                <w:szCs w:val="24"/>
              </w:rPr>
              <w:t>操作视频，确保用户理解并正确使用。</w:t>
            </w:r>
          </w:p>
          <w:p>
            <w:pPr>
              <w:pStyle w:val="6"/>
              <w:spacing w:before="2" w:line="239" w:lineRule="auto"/>
              <w:ind w:left="1926" w:right="160" w:hanging="1754"/>
              <w:rPr>
                <w:sz w:val="24"/>
                <w:szCs w:val="24"/>
              </w:rPr>
            </w:pPr>
            <w:r>
              <w:rPr>
                <w:spacing w:val="-1"/>
                <w:sz w:val="24"/>
                <w:szCs w:val="24"/>
              </w:rPr>
              <w:t>5、难度等级：采用难度递增的方式，满足不同用户</w:t>
            </w:r>
            <w:r>
              <w:rPr>
                <w:spacing w:val="-4"/>
                <w:sz w:val="24"/>
                <w:szCs w:val="24"/>
              </w:rPr>
              <w:t>的能力提升需求。</w:t>
            </w:r>
          </w:p>
          <w:p>
            <w:pPr>
              <w:pStyle w:val="6"/>
              <w:spacing w:line="239" w:lineRule="auto"/>
              <w:ind w:left="1318" w:right="160" w:hanging="1149"/>
              <w:rPr>
                <w:sz w:val="24"/>
                <w:szCs w:val="24"/>
              </w:rPr>
            </w:pPr>
            <w:r>
              <w:rPr>
                <w:spacing w:val="-1"/>
                <w:sz w:val="24"/>
                <w:szCs w:val="24"/>
              </w:rPr>
              <w:t>6、训练记录：记录训练数据，包括训练名称、训练</w:t>
            </w:r>
            <w:r>
              <w:rPr>
                <w:spacing w:val="-2"/>
                <w:sz w:val="24"/>
                <w:szCs w:val="24"/>
              </w:rPr>
              <w:t>时长等，支持数据图表展示。</w:t>
            </w:r>
          </w:p>
          <w:p>
            <w:pPr>
              <w:pStyle w:val="6"/>
              <w:ind w:left="119" w:right="105" w:firstLine="53"/>
              <w:rPr>
                <w:sz w:val="24"/>
                <w:szCs w:val="24"/>
              </w:rPr>
            </w:pPr>
            <w:r>
              <w:rPr>
                <w:spacing w:val="-1"/>
                <w:sz w:val="24"/>
                <w:szCs w:val="24"/>
              </w:rPr>
              <w:t>7、训练管理：可修改训练说明信息，对训练的启用</w:t>
            </w:r>
            <w:r>
              <w:rPr>
                <w:spacing w:val="-2"/>
                <w:sz w:val="24"/>
                <w:szCs w:val="24"/>
              </w:rPr>
              <w:t>与禁用管理操作，确保操作指导清晰易懂，便于阶段</w:t>
            </w:r>
          </w:p>
          <w:p>
            <w:pPr>
              <w:pStyle w:val="6"/>
              <w:spacing w:before="1" w:line="205" w:lineRule="auto"/>
              <w:ind w:left="2030"/>
              <w:rPr>
                <w:sz w:val="24"/>
                <w:szCs w:val="24"/>
              </w:rPr>
            </w:pPr>
            <w:r>
              <w:rPr>
                <w:spacing w:val="-2"/>
                <w:sz w:val="24"/>
                <w:szCs w:val="24"/>
              </w:rPr>
              <w:t>性管理与测试。</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29" w:type="default"/>
          <w:pgSz w:w="16839" w:h="11906"/>
          <w:pgMar w:top="0" w:right="1327" w:bottom="1261" w:left="495" w:header="0" w:footer="1097" w:gutter="0"/>
          <w:cols w:space="720" w:num="1"/>
        </w:sectPr>
      </w:pPr>
    </w:p>
    <w:p>
      <w:pPr>
        <w:spacing w:before="16"/>
      </w:pPr>
      <w:r>
        <w:drawing>
          <wp:anchor distT="0" distB="0" distL="0" distR="0" simplePos="0" relativeHeight="251686912" behindDoc="0" locked="0" layoutInCell="0" allowOverlap="1">
            <wp:simplePos x="0" y="0"/>
            <wp:positionH relativeFrom="page">
              <wp:posOffset>314325</wp:posOffset>
            </wp:positionH>
            <wp:positionV relativeFrom="page">
              <wp:posOffset>0</wp:posOffset>
            </wp:positionV>
            <wp:extent cx="1523365" cy="1523365"/>
            <wp:effectExtent l="0" t="0" r="0" b="0"/>
            <wp:wrapNone/>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2187" w:hRule="atLeast"/>
        </w:trPr>
        <w:tc>
          <w:tcPr>
            <w:tcW w:w="497"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line="241" w:lineRule="auto"/>
              <w:ind w:left="133"/>
              <w:rPr>
                <w:sz w:val="24"/>
                <w:szCs w:val="24"/>
              </w:rPr>
            </w:pPr>
            <w:r>
              <w:rPr>
                <w:spacing w:val="-5"/>
                <w:sz w:val="24"/>
                <w:szCs w:val="24"/>
              </w:rPr>
              <w:t>41</w:t>
            </w:r>
          </w:p>
        </w:tc>
        <w:tc>
          <w:tcPr>
            <w:tcW w:w="1125"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1" w:lineRule="auto"/>
              <w:ind w:left="212" w:right="201" w:hanging="2"/>
              <w:rPr>
                <w:sz w:val="24"/>
                <w:szCs w:val="24"/>
              </w:rPr>
            </w:pPr>
            <w:r>
              <w:rPr>
                <w:spacing w:val="-4"/>
                <w:sz w:val="24"/>
                <w:szCs w:val="24"/>
              </w:rPr>
              <w:t>沙发茶</w:t>
            </w:r>
            <w:r>
              <w:rPr>
                <w:spacing w:val="-5"/>
                <w:sz w:val="24"/>
                <w:szCs w:val="24"/>
              </w:rPr>
              <w:t>几套装</w:t>
            </w:r>
          </w:p>
        </w:tc>
        <w:tc>
          <w:tcPr>
            <w:tcW w:w="5724" w:type="dxa"/>
            <w:vAlign w:val="top"/>
          </w:tcPr>
          <w:p>
            <w:pPr>
              <w:pStyle w:val="6"/>
              <w:spacing w:before="194" w:line="219" w:lineRule="auto"/>
              <w:ind w:left="132"/>
              <w:rPr>
                <w:sz w:val="24"/>
                <w:szCs w:val="24"/>
              </w:rPr>
            </w:pPr>
            <w:r>
              <w:rPr>
                <w:spacing w:val="-2"/>
                <w:sz w:val="24"/>
                <w:szCs w:val="24"/>
              </w:rPr>
              <w:t>阳光心健/1.尺寸：2300*800*800mm</w:t>
            </w:r>
          </w:p>
          <w:p>
            <w:pPr>
              <w:spacing w:line="257" w:lineRule="auto"/>
              <w:rPr>
                <w:rFonts w:ascii="Arial"/>
                <w:sz w:val="21"/>
              </w:rPr>
            </w:pPr>
          </w:p>
          <w:p>
            <w:pPr>
              <w:pStyle w:val="6"/>
              <w:spacing w:before="78" w:line="219" w:lineRule="auto"/>
              <w:ind w:left="118"/>
              <w:rPr>
                <w:sz w:val="24"/>
                <w:szCs w:val="24"/>
              </w:rPr>
            </w:pPr>
            <w:r>
              <w:rPr>
                <w:spacing w:val="-4"/>
                <w:sz w:val="24"/>
                <w:szCs w:val="24"/>
              </w:rPr>
              <w:t>2.环保耐磨皮座面，优质高密度海绵≥45</w:t>
            </w:r>
            <w:r>
              <w:rPr>
                <w:spacing w:val="-46"/>
                <w:sz w:val="24"/>
                <w:szCs w:val="24"/>
              </w:rPr>
              <w:t xml:space="preserve"> </w:t>
            </w:r>
            <w:r>
              <w:rPr>
                <w:spacing w:val="-4"/>
                <w:sz w:val="24"/>
                <w:szCs w:val="24"/>
              </w:rPr>
              <w:t>密度，压缩</w:t>
            </w:r>
          </w:p>
          <w:p>
            <w:pPr>
              <w:pStyle w:val="6"/>
              <w:spacing w:before="27" w:line="219" w:lineRule="auto"/>
              <w:ind w:left="117"/>
              <w:rPr>
                <w:sz w:val="24"/>
                <w:szCs w:val="24"/>
              </w:rPr>
            </w:pPr>
            <w:r>
              <w:rPr>
                <w:spacing w:val="-5"/>
                <w:sz w:val="24"/>
                <w:szCs w:val="24"/>
              </w:rPr>
              <w:t>永久变性率小于</w:t>
            </w:r>
            <w:r>
              <w:rPr>
                <w:spacing w:val="-20"/>
                <w:sz w:val="24"/>
                <w:szCs w:val="24"/>
              </w:rPr>
              <w:t xml:space="preserve"> </w:t>
            </w:r>
            <w:r>
              <w:rPr>
                <w:spacing w:val="-5"/>
                <w:sz w:val="24"/>
                <w:szCs w:val="24"/>
              </w:rPr>
              <w:t>1.3%。表面带有保护面，防氧化软硬</w:t>
            </w:r>
          </w:p>
          <w:p>
            <w:pPr>
              <w:pStyle w:val="6"/>
              <w:spacing w:before="27" w:line="216" w:lineRule="auto"/>
              <w:ind w:left="347"/>
              <w:rPr>
                <w:sz w:val="24"/>
                <w:szCs w:val="24"/>
              </w:rPr>
            </w:pPr>
            <w:r>
              <w:rPr>
                <w:spacing w:val="-1"/>
                <w:sz w:val="24"/>
                <w:szCs w:val="24"/>
              </w:rPr>
              <w:t>适中，回弹好不变形。实木内框架。碳钢管脚架</w:t>
            </w:r>
          </w:p>
          <w:p>
            <w:pPr>
              <w:pStyle w:val="6"/>
              <w:spacing w:before="28" w:line="219" w:lineRule="auto"/>
              <w:ind w:left="980"/>
              <w:rPr>
                <w:sz w:val="24"/>
                <w:szCs w:val="24"/>
              </w:rPr>
            </w:pPr>
            <w:r>
              <w:rPr>
                <w:spacing w:val="-2"/>
                <w:sz w:val="24"/>
                <w:szCs w:val="24"/>
              </w:rPr>
              <w:t>木质客厅招待茶几，直径</w:t>
            </w:r>
            <w:r>
              <w:rPr>
                <w:spacing w:val="-32"/>
                <w:sz w:val="24"/>
                <w:szCs w:val="24"/>
              </w:rPr>
              <w:t xml:space="preserve"> </w:t>
            </w:r>
            <w:r>
              <w:rPr>
                <w:spacing w:val="-2"/>
                <w:sz w:val="24"/>
                <w:szCs w:val="24"/>
              </w:rPr>
              <w:t>600*600*1</w:t>
            </w:r>
          </w:p>
        </w:tc>
        <w:tc>
          <w:tcPr>
            <w:tcW w:w="842"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90" w:lineRule="auto"/>
              <w:rPr>
                <w:rFonts w:ascii="Arial"/>
                <w:sz w:val="21"/>
              </w:rPr>
            </w:pPr>
          </w:p>
          <w:p>
            <w:pPr>
              <w:spacing w:line="291" w:lineRule="auto"/>
              <w:rPr>
                <w:rFonts w:ascii="Arial"/>
                <w:sz w:val="21"/>
              </w:rPr>
            </w:pPr>
          </w:p>
          <w:p>
            <w:pPr>
              <w:pStyle w:val="6"/>
              <w:spacing w:before="78"/>
              <w:ind w:left="155"/>
              <w:rPr>
                <w:sz w:val="24"/>
                <w:szCs w:val="24"/>
              </w:rPr>
            </w:pPr>
            <w:r>
              <w:rPr>
                <w:spacing w:val="-3"/>
                <w:sz w:val="24"/>
                <w:szCs w:val="24"/>
              </w:rPr>
              <w:t>436</w:t>
            </w:r>
          </w:p>
          <w:p>
            <w:pPr>
              <w:pStyle w:val="6"/>
              <w:spacing w:before="153"/>
              <w:ind w:left="278"/>
              <w:rPr>
                <w:sz w:val="24"/>
                <w:szCs w:val="24"/>
              </w:rPr>
            </w:pPr>
            <w:r>
              <w:rPr>
                <w:sz w:val="24"/>
                <w:szCs w:val="24"/>
              </w:rPr>
              <w:t>0</w:t>
            </w:r>
          </w:p>
        </w:tc>
        <w:tc>
          <w:tcPr>
            <w:tcW w:w="511"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ind w:left="145"/>
              <w:rPr>
                <w:sz w:val="24"/>
                <w:szCs w:val="24"/>
              </w:rPr>
            </w:pPr>
            <w:r>
              <w:rPr>
                <w:spacing w:val="-7"/>
                <w:sz w:val="24"/>
                <w:szCs w:val="24"/>
              </w:rPr>
              <w:t>21</w:t>
            </w:r>
          </w:p>
          <w:p>
            <w:pPr>
              <w:pStyle w:val="6"/>
              <w:spacing w:line="239" w:lineRule="auto"/>
              <w:ind w:left="143"/>
              <w:rPr>
                <w:sz w:val="24"/>
                <w:szCs w:val="24"/>
              </w:rPr>
            </w:pPr>
            <w:r>
              <w:rPr>
                <w:spacing w:val="-6"/>
                <w:sz w:val="24"/>
                <w:szCs w:val="24"/>
              </w:rPr>
              <w:t>80</w:t>
            </w:r>
          </w:p>
        </w:tc>
        <w:tc>
          <w:tcPr>
            <w:tcW w:w="546"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ind w:left="164"/>
              <w:rPr>
                <w:sz w:val="24"/>
                <w:szCs w:val="24"/>
              </w:rPr>
            </w:pPr>
            <w:r>
              <w:rPr>
                <w:spacing w:val="-7"/>
                <w:sz w:val="24"/>
                <w:szCs w:val="24"/>
              </w:rPr>
              <w:t>21</w:t>
            </w:r>
          </w:p>
          <w:p>
            <w:pPr>
              <w:pStyle w:val="6"/>
              <w:spacing w:line="239" w:lineRule="auto"/>
              <w:ind w:left="162"/>
              <w:rPr>
                <w:sz w:val="24"/>
                <w:szCs w:val="24"/>
              </w:rPr>
            </w:pPr>
            <w:r>
              <w:rPr>
                <w:spacing w:val="-6"/>
                <w:sz w:val="24"/>
                <w:szCs w:val="24"/>
              </w:rPr>
              <w:t>80</w:t>
            </w:r>
          </w:p>
        </w:tc>
        <w:tc>
          <w:tcPr>
            <w:tcW w:w="529"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71"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817"/>
              <w:rPr>
                <w:sz w:val="24"/>
                <w:szCs w:val="24"/>
              </w:rPr>
            </w:pPr>
            <w:r>
              <w:rPr>
                <w:spacing w:val="-1"/>
                <w:sz w:val="24"/>
                <w:szCs w:val="24"/>
              </w:rPr>
              <w:t>安</w:t>
            </w:r>
            <w:r>
              <w:rPr>
                <w:spacing w:val="-47"/>
                <w:sz w:val="24"/>
                <w:szCs w:val="24"/>
              </w:rPr>
              <w:t xml:space="preserve"> </w:t>
            </w:r>
            <w:r>
              <w:rPr>
                <w:spacing w:val="-1"/>
                <w:sz w:val="24"/>
                <w:szCs w:val="24"/>
              </w:rPr>
              <w:t>徽</w:t>
            </w:r>
          </w:p>
        </w:tc>
        <w:tc>
          <w:tcPr>
            <w:tcW w:w="922" w:type="dxa"/>
            <w:vAlign w:val="top"/>
          </w:tcPr>
          <w:p>
            <w:pPr>
              <w:pStyle w:val="6"/>
              <w:spacing w:before="42" w:line="219" w:lineRule="auto"/>
              <w:ind w:left="235"/>
              <w:rPr>
                <w:sz w:val="24"/>
                <w:szCs w:val="24"/>
              </w:rPr>
            </w:pPr>
            <w:r>
              <w:rPr>
                <w:spacing w:val="-8"/>
                <w:sz w:val="24"/>
                <w:szCs w:val="24"/>
              </w:rPr>
              <w:t>安徽</w:t>
            </w:r>
          </w:p>
          <w:p>
            <w:pPr>
              <w:pStyle w:val="6"/>
              <w:spacing w:before="24" w:line="219" w:lineRule="auto"/>
              <w:ind w:left="248"/>
              <w:rPr>
                <w:sz w:val="24"/>
                <w:szCs w:val="24"/>
              </w:rPr>
            </w:pPr>
            <w:r>
              <w:rPr>
                <w:spacing w:val="-14"/>
                <w:sz w:val="24"/>
                <w:szCs w:val="24"/>
              </w:rPr>
              <w:t>阳光</w:t>
            </w:r>
          </w:p>
          <w:p>
            <w:pPr>
              <w:pStyle w:val="6"/>
              <w:spacing w:before="26" w:line="221" w:lineRule="auto"/>
              <w:ind w:left="239"/>
              <w:rPr>
                <w:sz w:val="24"/>
                <w:szCs w:val="24"/>
              </w:rPr>
            </w:pPr>
            <w:r>
              <w:rPr>
                <w:spacing w:val="-9"/>
                <w:sz w:val="24"/>
                <w:szCs w:val="24"/>
              </w:rPr>
              <w:t>心健</w:t>
            </w:r>
          </w:p>
          <w:p>
            <w:pPr>
              <w:pStyle w:val="6"/>
              <w:spacing w:before="22" w:line="219" w:lineRule="auto"/>
              <w:ind w:left="231"/>
              <w:rPr>
                <w:sz w:val="24"/>
                <w:szCs w:val="24"/>
              </w:rPr>
            </w:pPr>
            <w:r>
              <w:rPr>
                <w:spacing w:val="-5"/>
                <w:sz w:val="24"/>
                <w:szCs w:val="24"/>
              </w:rPr>
              <w:t>科技</w:t>
            </w:r>
          </w:p>
          <w:p>
            <w:pPr>
              <w:pStyle w:val="6"/>
              <w:spacing w:before="27" w:line="220" w:lineRule="auto"/>
              <w:ind w:left="235"/>
              <w:rPr>
                <w:sz w:val="24"/>
                <w:szCs w:val="24"/>
              </w:rPr>
            </w:pPr>
            <w:r>
              <w:rPr>
                <w:spacing w:val="-7"/>
                <w:sz w:val="24"/>
                <w:szCs w:val="24"/>
              </w:rPr>
              <w:t>发展</w:t>
            </w:r>
          </w:p>
          <w:p>
            <w:pPr>
              <w:pStyle w:val="6"/>
              <w:spacing w:before="26" w:line="220" w:lineRule="auto"/>
              <w:ind w:left="232"/>
              <w:rPr>
                <w:sz w:val="24"/>
                <w:szCs w:val="24"/>
              </w:rPr>
            </w:pPr>
            <w:r>
              <w:rPr>
                <w:spacing w:val="-6"/>
                <w:sz w:val="24"/>
                <w:szCs w:val="24"/>
              </w:rPr>
              <w:t>有限</w:t>
            </w:r>
          </w:p>
          <w:p>
            <w:pPr>
              <w:pStyle w:val="6"/>
              <w:spacing w:before="24" w:line="208" w:lineRule="auto"/>
              <w:ind w:left="238"/>
              <w:rPr>
                <w:sz w:val="24"/>
                <w:szCs w:val="24"/>
              </w:rPr>
            </w:pPr>
            <w:r>
              <w:rPr>
                <w:spacing w:val="-9"/>
                <w:sz w:val="24"/>
                <w:szCs w:val="24"/>
              </w:rPr>
              <w:t>公司</w:t>
            </w:r>
          </w:p>
        </w:tc>
        <w:tc>
          <w:tcPr>
            <w:tcW w:w="1082" w:type="dxa"/>
            <w:vAlign w:val="top"/>
          </w:tcPr>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2" w:hRule="atLeast"/>
        </w:trPr>
        <w:tc>
          <w:tcPr>
            <w:tcW w:w="497" w:type="dxa"/>
            <w:vAlign w:val="top"/>
          </w:tcPr>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6"/>
              <w:spacing w:before="78" w:line="241" w:lineRule="auto"/>
              <w:ind w:left="133"/>
              <w:rPr>
                <w:sz w:val="24"/>
                <w:szCs w:val="24"/>
              </w:rPr>
            </w:pPr>
            <w:r>
              <w:rPr>
                <w:spacing w:val="-5"/>
                <w:sz w:val="24"/>
                <w:szCs w:val="24"/>
              </w:rPr>
              <w:t>42</w:t>
            </w:r>
          </w:p>
        </w:tc>
        <w:tc>
          <w:tcPr>
            <w:tcW w:w="1125" w:type="dxa"/>
            <w:vAlign w:val="top"/>
          </w:tcPr>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6"/>
              <w:spacing w:before="78" w:line="219" w:lineRule="auto"/>
              <w:ind w:left="334"/>
              <w:rPr>
                <w:sz w:val="24"/>
                <w:szCs w:val="24"/>
              </w:rPr>
            </w:pPr>
            <w:r>
              <w:rPr>
                <w:spacing w:val="-8"/>
                <w:sz w:val="24"/>
                <w:szCs w:val="24"/>
              </w:rPr>
              <w:t>高柜</w:t>
            </w:r>
          </w:p>
        </w:tc>
        <w:tc>
          <w:tcPr>
            <w:tcW w:w="5724" w:type="dxa"/>
            <w:vAlign w:val="top"/>
          </w:tcPr>
          <w:p>
            <w:pPr>
              <w:pStyle w:val="6"/>
              <w:spacing w:before="36" w:line="219" w:lineRule="auto"/>
              <w:ind w:left="1565"/>
              <w:rPr>
                <w:sz w:val="24"/>
                <w:szCs w:val="24"/>
              </w:rPr>
            </w:pPr>
            <w:r>
              <w:rPr>
                <w:spacing w:val="-2"/>
                <w:sz w:val="24"/>
                <w:szCs w:val="24"/>
              </w:rPr>
              <w:t>阳光心健/3000*300*2400</w:t>
            </w:r>
          </w:p>
          <w:p>
            <w:pPr>
              <w:pStyle w:val="6"/>
              <w:spacing w:before="26" w:line="218" w:lineRule="auto"/>
              <w:ind w:left="132"/>
              <w:rPr>
                <w:sz w:val="24"/>
                <w:szCs w:val="24"/>
              </w:rPr>
            </w:pPr>
            <w:r>
              <w:rPr>
                <w:spacing w:val="-4"/>
                <w:sz w:val="24"/>
                <w:szCs w:val="24"/>
              </w:rPr>
              <w:t>1、基材采用</w:t>
            </w:r>
            <w:r>
              <w:rPr>
                <w:spacing w:val="-54"/>
                <w:sz w:val="24"/>
                <w:szCs w:val="24"/>
              </w:rPr>
              <w:t xml:space="preserve"> </w:t>
            </w:r>
            <w:r>
              <w:rPr>
                <w:spacing w:val="-4"/>
                <w:sz w:val="24"/>
                <w:szCs w:val="24"/>
              </w:rPr>
              <w:t>E0</w:t>
            </w:r>
            <w:r>
              <w:rPr>
                <w:spacing w:val="-46"/>
                <w:sz w:val="24"/>
                <w:szCs w:val="24"/>
              </w:rPr>
              <w:t xml:space="preserve"> </w:t>
            </w:r>
            <w:r>
              <w:rPr>
                <w:spacing w:val="-4"/>
                <w:sz w:val="24"/>
                <w:szCs w:val="24"/>
              </w:rPr>
              <w:t>级</w:t>
            </w:r>
            <w:r>
              <w:rPr>
                <w:spacing w:val="-33"/>
                <w:sz w:val="24"/>
                <w:szCs w:val="24"/>
              </w:rPr>
              <w:t xml:space="preserve"> </w:t>
            </w:r>
            <w:r>
              <w:rPr>
                <w:spacing w:val="-4"/>
                <w:sz w:val="24"/>
                <w:szCs w:val="24"/>
              </w:rPr>
              <w:t>18MM</w:t>
            </w:r>
            <w:r>
              <w:rPr>
                <w:spacing w:val="-40"/>
                <w:sz w:val="24"/>
                <w:szCs w:val="24"/>
              </w:rPr>
              <w:t xml:space="preserve"> </w:t>
            </w:r>
            <w:r>
              <w:rPr>
                <w:spacing w:val="-4"/>
                <w:sz w:val="24"/>
                <w:szCs w:val="24"/>
              </w:rPr>
              <w:t>多层板，三聚氰胺贴面，18M</w:t>
            </w:r>
          </w:p>
          <w:p>
            <w:pPr>
              <w:pStyle w:val="6"/>
              <w:spacing w:before="25" w:line="219" w:lineRule="auto"/>
              <w:ind w:left="107"/>
              <w:rPr>
                <w:sz w:val="24"/>
                <w:szCs w:val="24"/>
              </w:rPr>
            </w:pPr>
            <w:r>
              <w:rPr>
                <w:spacing w:val="-3"/>
                <w:sz w:val="24"/>
                <w:szCs w:val="24"/>
              </w:rPr>
              <w:t>M</w:t>
            </w:r>
            <w:r>
              <w:rPr>
                <w:spacing w:val="-40"/>
                <w:sz w:val="24"/>
                <w:szCs w:val="24"/>
              </w:rPr>
              <w:t xml:space="preserve"> </w:t>
            </w:r>
            <w:r>
              <w:rPr>
                <w:spacing w:val="-3"/>
                <w:sz w:val="24"/>
                <w:szCs w:val="24"/>
              </w:rPr>
              <w:t>柜体多层板。环保检测应符合要求:按照“</w:t>
            </w:r>
            <w:r>
              <w:rPr>
                <w:spacing w:val="-93"/>
                <w:sz w:val="24"/>
                <w:szCs w:val="24"/>
              </w:rPr>
              <w:t xml:space="preserve"> </w:t>
            </w:r>
            <w:r>
              <w:rPr>
                <w:spacing w:val="-3"/>
                <w:sz w:val="24"/>
                <w:szCs w:val="24"/>
              </w:rPr>
              <w:t>1</w:t>
            </w:r>
            <w:r>
              <w:rPr>
                <w:spacing w:val="-50"/>
                <w:sz w:val="24"/>
                <w:szCs w:val="24"/>
              </w:rPr>
              <w:t xml:space="preserve"> </w:t>
            </w:r>
            <w:r>
              <w:rPr>
                <w:spacing w:val="-3"/>
                <w:sz w:val="24"/>
                <w:szCs w:val="24"/>
              </w:rPr>
              <w:t>立方米</w:t>
            </w:r>
          </w:p>
          <w:p>
            <w:pPr>
              <w:pStyle w:val="6"/>
              <w:spacing w:before="27" w:line="214" w:lineRule="auto"/>
              <w:ind w:left="140"/>
              <w:rPr>
                <w:sz w:val="24"/>
                <w:szCs w:val="24"/>
              </w:rPr>
            </w:pPr>
            <w:r>
              <w:rPr>
                <w:sz w:val="24"/>
                <w:szCs w:val="24"/>
              </w:rPr>
              <w:t>气候箱法</w:t>
            </w:r>
            <w:r>
              <w:rPr>
                <w:spacing w:val="-72"/>
                <w:sz w:val="24"/>
                <w:szCs w:val="24"/>
              </w:rPr>
              <w:t xml:space="preserve"> </w:t>
            </w:r>
            <w:r>
              <w:rPr>
                <w:sz w:val="24"/>
                <w:szCs w:val="24"/>
              </w:rPr>
              <w:t>”测定游离甲醛释放量低于0.050mg/m</w:t>
            </w:r>
            <w:r>
              <w:rPr>
                <w:spacing w:val="-87"/>
                <w:sz w:val="24"/>
                <w:szCs w:val="24"/>
              </w:rPr>
              <w:t xml:space="preserve"> </w:t>
            </w:r>
            <w:r>
              <w:rPr>
                <w:sz w:val="24"/>
                <w:szCs w:val="24"/>
              </w:rPr>
              <w:t>’。</w:t>
            </w:r>
          </w:p>
          <w:p>
            <w:pPr>
              <w:pStyle w:val="6"/>
              <w:spacing w:before="35" w:line="214" w:lineRule="auto"/>
              <w:ind w:left="139"/>
              <w:rPr>
                <w:sz w:val="24"/>
                <w:szCs w:val="24"/>
              </w:rPr>
            </w:pPr>
            <w:r>
              <w:rPr>
                <w:spacing w:val="-1"/>
                <w:sz w:val="24"/>
                <w:szCs w:val="24"/>
              </w:rPr>
              <w:t>含水率控制为</w:t>
            </w:r>
            <w:r>
              <w:rPr>
                <w:spacing w:val="-41"/>
                <w:sz w:val="24"/>
                <w:szCs w:val="24"/>
              </w:rPr>
              <w:t xml:space="preserve"> </w:t>
            </w:r>
            <w:r>
              <w:rPr>
                <w:spacing w:val="-1"/>
                <w:sz w:val="24"/>
                <w:szCs w:val="24"/>
              </w:rPr>
              <w:t>6%6-14%，胶合强变≥0.70Mpa2、防火</w:t>
            </w:r>
          </w:p>
          <w:p>
            <w:pPr>
              <w:pStyle w:val="6"/>
              <w:spacing w:before="33" w:line="218" w:lineRule="auto"/>
              <w:ind w:left="131"/>
              <w:rPr>
                <w:sz w:val="24"/>
                <w:szCs w:val="24"/>
              </w:rPr>
            </w:pPr>
            <w:r>
              <w:rPr>
                <w:spacing w:val="-2"/>
                <w:sz w:val="24"/>
                <w:szCs w:val="24"/>
              </w:rPr>
              <w:t>阻燃，且耐磨、耐热、耐污性强。3、采用</w:t>
            </w:r>
            <w:r>
              <w:rPr>
                <w:spacing w:val="-33"/>
                <w:sz w:val="24"/>
                <w:szCs w:val="24"/>
              </w:rPr>
              <w:t xml:space="preserve"> </w:t>
            </w:r>
            <w:r>
              <w:rPr>
                <w:spacing w:val="-2"/>
                <w:sz w:val="24"/>
                <w:szCs w:val="24"/>
              </w:rPr>
              <w:t>1.5mmPVC</w:t>
            </w:r>
          </w:p>
          <w:p>
            <w:pPr>
              <w:pStyle w:val="6"/>
              <w:spacing w:before="26" w:line="207" w:lineRule="auto"/>
              <w:ind w:left="1699"/>
              <w:rPr>
                <w:sz w:val="24"/>
                <w:szCs w:val="24"/>
              </w:rPr>
            </w:pPr>
            <w:r>
              <w:rPr>
                <w:spacing w:val="-3"/>
                <w:sz w:val="24"/>
                <w:szCs w:val="24"/>
              </w:rPr>
              <w:t>硬封边，DTC</w:t>
            </w:r>
            <w:r>
              <w:rPr>
                <w:spacing w:val="-38"/>
                <w:sz w:val="24"/>
                <w:szCs w:val="24"/>
              </w:rPr>
              <w:t xml:space="preserve"> </w:t>
            </w:r>
            <w:r>
              <w:rPr>
                <w:spacing w:val="-3"/>
                <w:sz w:val="24"/>
                <w:szCs w:val="24"/>
              </w:rPr>
              <w:t>五金配件</w:t>
            </w:r>
          </w:p>
        </w:tc>
        <w:tc>
          <w:tcPr>
            <w:tcW w:w="842" w:type="dxa"/>
            <w:vAlign w:val="top"/>
          </w:tcPr>
          <w:p>
            <w:pPr>
              <w:spacing w:line="295" w:lineRule="auto"/>
              <w:rPr>
                <w:rFonts w:ascii="Arial"/>
                <w:sz w:val="21"/>
              </w:rPr>
            </w:pPr>
          </w:p>
          <w:p>
            <w:pPr>
              <w:spacing w:line="295" w:lineRule="auto"/>
              <w:rPr>
                <w:rFonts w:ascii="Arial"/>
                <w:sz w:val="21"/>
              </w:rPr>
            </w:pPr>
          </w:p>
          <w:p>
            <w:pPr>
              <w:spacing w:line="296" w:lineRule="auto"/>
              <w:rPr>
                <w:rFonts w:ascii="Arial"/>
                <w:sz w:val="21"/>
              </w:rPr>
            </w:pPr>
          </w:p>
          <w:p>
            <w:pPr>
              <w:pStyle w:val="6"/>
              <w:spacing w:before="78" w:line="219" w:lineRule="auto"/>
              <w:ind w:left="236"/>
              <w:rPr>
                <w:sz w:val="24"/>
                <w:szCs w:val="24"/>
              </w:rPr>
            </w:pPr>
            <w:r>
              <w:rPr>
                <w:spacing w:val="-14"/>
                <w:sz w:val="24"/>
                <w:szCs w:val="24"/>
              </w:rPr>
              <w:t>1</w:t>
            </w:r>
            <w:r>
              <w:rPr>
                <w:spacing w:val="-51"/>
                <w:sz w:val="24"/>
                <w:szCs w:val="24"/>
              </w:rPr>
              <w:t xml:space="preserve"> </w:t>
            </w:r>
            <w:r>
              <w:rPr>
                <w:spacing w:val="-14"/>
                <w:sz w:val="24"/>
                <w:szCs w:val="24"/>
              </w:rPr>
              <w:t>个</w:t>
            </w:r>
          </w:p>
        </w:tc>
        <w:tc>
          <w:tcPr>
            <w:tcW w:w="657" w:type="dxa"/>
            <w:vAlign w:val="top"/>
          </w:tcPr>
          <w:p>
            <w:pPr>
              <w:spacing w:line="287" w:lineRule="auto"/>
              <w:rPr>
                <w:rFonts w:ascii="Arial"/>
                <w:sz w:val="21"/>
              </w:rPr>
            </w:pPr>
          </w:p>
          <w:p>
            <w:pPr>
              <w:spacing w:line="288" w:lineRule="auto"/>
              <w:rPr>
                <w:rFonts w:ascii="Arial"/>
                <w:sz w:val="21"/>
              </w:rPr>
            </w:pPr>
          </w:p>
          <w:p>
            <w:pPr>
              <w:pStyle w:val="6"/>
              <w:spacing w:before="78"/>
              <w:ind w:left="157"/>
              <w:rPr>
                <w:sz w:val="24"/>
                <w:szCs w:val="24"/>
              </w:rPr>
            </w:pPr>
            <w:r>
              <w:rPr>
                <w:spacing w:val="-4"/>
                <w:sz w:val="24"/>
                <w:szCs w:val="24"/>
              </w:rPr>
              <w:t>843</w:t>
            </w:r>
          </w:p>
          <w:p>
            <w:pPr>
              <w:pStyle w:val="6"/>
              <w:spacing w:before="156" w:line="241" w:lineRule="auto"/>
              <w:ind w:left="279"/>
              <w:rPr>
                <w:sz w:val="24"/>
                <w:szCs w:val="24"/>
              </w:rPr>
            </w:pPr>
            <w:r>
              <w:rPr>
                <w:sz w:val="24"/>
                <w:szCs w:val="24"/>
              </w:rPr>
              <w:t>2</w:t>
            </w:r>
          </w:p>
        </w:tc>
        <w:tc>
          <w:tcPr>
            <w:tcW w:w="511"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ind w:left="141"/>
              <w:rPr>
                <w:sz w:val="24"/>
                <w:szCs w:val="24"/>
              </w:rPr>
            </w:pPr>
            <w:r>
              <w:rPr>
                <w:spacing w:val="-5"/>
                <w:sz w:val="24"/>
                <w:szCs w:val="24"/>
              </w:rPr>
              <w:t>42</w:t>
            </w:r>
          </w:p>
          <w:p>
            <w:pPr>
              <w:pStyle w:val="6"/>
              <w:spacing w:line="239" w:lineRule="auto"/>
              <w:ind w:left="160"/>
              <w:rPr>
                <w:sz w:val="24"/>
                <w:szCs w:val="24"/>
              </w:rPr>
            </w:pPr>
            <w:r>
              <w:rPr>
                <w:spacing w:val="-14"/>
                <w:sz w:val="24"/>
                <w:szCs w:val="24"/>
              </w:rPr>
              <w:t>16</w:t>
            </w:r>
          </w:p>
        </w:tc>
        <w:tc>
          <w:tcPr>
            <w:tcW w:w="546"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ind w:left="160"/>
              <w:rPr>
                <w:sz w:val="24"/>
                <w:szCs w:val="24"/>
              </w:rPr>
            </w:pPr>
            <w:r>
              <w:rPr>
                <w:spacing w:val="-5"/>
                <w:sz w:val="24"/>
                <w:szCs w:val="24"/>
              </w:rPr>
              <w:t>42</w:t>
            </w:r>
          </w:p>
          <w:p>
            <w:pPr>
              <w:pStyle w:val="6"/>
              <w:spacing w:line="239" w:lineRule="auto"/>
              <w:ind w:left="179"/>
              <w:rPr>
                <w:sz w:val="24"/>
                <w:szCs w:val="24"/>
              </w:rPr>
            </w:pPr>
            <w:r>
              <w:rPr>
                <w:spacing w:val="-14"/>
                <w:sz w:val="24"/>
                <w:szCs w:val="24"/>
              </w:rPr>
              <w:t>16</w:t>
            </w:r>
          </w:p>
        </w:tc>
        <w:tc>
          <w:tcPr>
            <w:tcW w:w="529"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6"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813"/>
              <w:rPr>
                <w:sz w:val="24"/>
                <w:szCs w:val="24"/>
              </w:rPr>
            </w:pPr>
            <w:r>
              <w:rPr>
                <w:spacing w:val="35"/>
                <w:sz w:val="24"/>
                <w:szCs w:val="24"/>
              </w:rPr>
              <w:t>安徽</w:t>
            </w:r>
          </w:p>
        </w:tc>
        <w:tc>
          <w:tcPr>
            <w:tcW w:w="922" w:type="dxa"/>
            <w:vAlign w:val="top"/>
          </w:tcPr>
          <w:p>
            <w:pPr>
              <w:pStyle w:val="6"/>
              <w:spacing w:before="36" w:line="219" w:lineRule="auto"/>
              <w:ind w:left="235"/>
              <w:rPr>
                <w:sz w:val="24"/>
                <w:szCs w:val="24"/>
              </w:rPr>
            </w:pPr>
            <w:r>
              <w:rPr>
                <w:spacing w:val="-8"/>
                <w:sz w:val="24"/>
                <w:szCs w:val="24"/>
              </w:rPr>
              <w:t>安徽</w:t>
            </w:r>
          </w:p>
          <w:p>
            <w:pPr>
              <w:pStyle w:val="6"/>
              <w:spacing w:before="27" w:line="219" w:lineRule="auto"/>
              <w:ind w:left="248"/>
              <w:rPr>
                <w:sz w:val="24"/>
                <w:szCs w:val="24"/>
              </w:rPr>
            </w:pPr>
            <w:r>
              <w:rPr>
                <w:spacing w:val="-14"/>
                <w:sz w:val="24"/>
                <w:szCs w:val="24"/>
              </w:rPr>
              <w:t>阳光</w:t>
            </w:r>
          </w:p>
          <w:p>
            <w:pPr>
              <w:pStyle w:val="6"/>
              <w:spacing w:before="24" w:line="221" w:lineRule="auto"/>
              <w:ind w:left="239"/>
              <w:rPr>
                <w:sz w:val="24"/>
                <w:szCs w:val="24"/>
              </w:rPr>
            </w:pPr>
            <w:r>
              <w:rPr>
                <w:spacing w:val="-9"/>
                <w:sz w:val="24"/>
                <w:szCs w:val="24"/>
              </w:rPr>
              <w:t>心健</w:t>
            </w:r>
          </w:p>
          <w:p>
            <w:pPr>
              <w:pStyle w:val="6"/>
              <w:spacing w:before="24" w:line="219" w:lineRule="auto"/>
              <w:ind w:left="231"/>
              <w:rPr>
                <w:sz w:val="24"/>
                <w:szCs w:val="24"/>
              </w:rPr>
            </w:pPr>
            <w:r>
              <w:rPr>
                <w:spacing w:val="-5"/>
                <w:sz w:val="24"/>
                <w:szCs w:val="24"/>
              </w:rPr>
              <w:t>科技</w:t>
            </w:r>
          </w:p>
          <w:p>
            <w:pPr>
              <w:pStyle w:val="6"/>
              <w:spacing w:before="27" w:line="220" w:lineRule="auto"/>
              <w:ind w:left="235"/>
              <w:rPr>
                <w:sz w:val="24"/>
                <w:szCs w:val="24"/>
              </w:rPr>
            </w:pPr>
            <w:r>
              <w:rPr>
                <w:spacing w:val="-7"/>
                <w:sz w:val="24"/>
                <w:szCs w:val="24"/>
              </w:rPr>
              <w:t>发展</w:t>
            </w:r>
          </w:p>
          <w:p>
            <w:pPr>
              <w:pStyle w:val="6"/>
              <w:spacing w:before="26" w:line="220" w:lineRule="auto"/>
              <w:ind w:left="232"/>
              <w:rPr>
                <w:sz w:val="24"/>
                <w:szCs w:val="24"/>
              </w:rPr>
            </w:pPr>
            <w:r>
              <w:rPr>
                <w:spacing w:val="-6"/>
                <w:sz w:val="24"/>
                <w:szCs w:val="24"/>
              </w:rPr>
              <w:t>有限</w:t>
            </w:r>
          </w:p>
          <w:p>
            <w:pPr>
              <w:pStyle w:val="6"/>
              <w:spacing w:before="23" w:line="207" w:lineRule="auto"/>
              <w:ind w:left="238"/>
              <w:rPr>
                <w:sz w:val="24"/>
                <w:szCs w:val="24"/>
              </w:rPr>
            </w:pPr>
            <w:r>
              <w:rPr>
                <w:spacing w:val="-9"/>
                <w:sz w:val="24"/>
                <w:szCs w:val="24"/>
              </w:rPr>
              <w:t>公司</w:t>
            </w:r>
          </w:p>
        </w:tc>
        <w:tc>
          <w:tcPr>
            <w:tcW w:w="1082" w:type="dxa"/>
            <w:vAlign w:val="top"/>
          </w:tcPr>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2" w:hRule="atLeast"/>
        </w:trPr>
        <w:tc>
          <w:tcPr>
            <w:tcW w:w="497" w:type="dxa"/>
            <w:vAlign w:val="top"/>
          </w:tcPr>
          <w:p>
            <w:pPr>
              <w:spacing w:line="295"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133"/>
              <w:rPr>
                <w:sz w:val="24"/>
                <w:szCs w:val="24"/>
              </w:rPr>
            </w:pPr>
            <w:r>
              <w:rPr>
                <w:spacing w:val="-5"/>
                <w:sz w:val="24"/>
                <w:szCs w:val="24"/>
              </w:rPr>
              <w:t>43</w:t>
            </w:r>
          </w:p>
        </w:tc>
        <w:tc>
          <w:tcPr>
            <w:tcW w:w="1125"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20" w:lineRule="auto"/>
              <w:ind w:left="327"/>
              <w:rPr>
                <w:sz w:val="24"/>
                <w:szCs w:val="24"/>
              </w:rPr>
            </w:pPr>
            <w:r>
              <w:rPr>
                <w:spacing w:val="-5"/>
                <w:sz w:val="24"/>
                <w:szCs w:val="24"/>
              </w:rPr>
              <w:t>柜子</w:t>
            </w:r>
          </w:p>
        </w:tc>
        <w:tc>
          <w:tcPr>
            <w:tcW w:w="5724" w:type="dxa"/>
            <w:vAlign w:val="top"/>
          </w:tcPr>
          <w:p>
            <w:pPr>
              <w:pStyle w:val="6"/>
              <w:spacing w:before="38" w:line="219" w:lineRule="auto"/>
              <w:ind w:left="1565"/>
              <w:rPr>
                <w:sz w:val="24"/>
                <w:szCs w:val="24"/>
              </w:rPr>
            </w:pPr>
            <w:r>
              <w:rPr>
                <w:spacing w:val="-2"/>
                <w:sz w:val="24"/>
                <w:szCs w:val="24"/>
              </w:rPr>
              <w:t>阳光心健/5200*300*1000</w:t>
            </w:r>
          </w:p>
          <w:p>
            <w:pPr>
              <w:pStyle w:val="6"/>
              <w:spacing w:before="26" w:line="218" w:lineRule="auto"/>
              <w:ind w:left="132"/>
              <w:rPr>
                <w:sz w:val="24"/>
                <w:szCs w:val="24"/>
              </w:rPr>
            </w:pPr>
            <w:r>
              <w:rPr>
                <w:spacing w:val="-4"/>
                <w:sz w:val="24"/>
                <w:szCs w:val="24"/>
              </w:rPr>
              <w:t>1、基材采用</w:t>
            </w:r>
            <w:r>
              <w:rPr>
                <w:spacing w:val="-54"/>
                <w:sz w:val="24"/>
                <w:szCs w:val="24"/>
              </w:rPr>
              <w:t xml:space="preserve"> </w:t>
            </w:r>
            <w:r>
              <w:rPr>
                <w:spacing w:val="-4"/>
                <w:sz w:val="24"/>
                <w:szCs w:val="24"/>
              </w:rPr>
              <w:t>E0</w:t>
            </w:r>
            <w:r>
              <w:rPr>
                <w:spacing w:val="-46"/>
                <w:sz w:val="24"/>
                <w:szCs w:val="24"/>
              </w:rPr>
              <w:t xml:space="preserve"> </w:t>
            </w:r>
            <w:r>
              <w:rPr>
                <w:spacing w:val="-4"/>
                <w:sz w:val="24"/>
                <w:szCs w:val="24"/>
              </w:rPr>
              <w:t>级</w:t>
            </w:r>
            <w:r>
              <w:rPr>
                <w:spacing w:val="-33"/>
                <w:sz w:val="24"/>
                <w:szCs w:val="24"/>
              </w:rPr>
              <w:t xml:space="preserve"> </w:t>
            </w:r>
            <w:r>
              <w:rPr>
                <w:spacing w:val="-4"/>
                <w:sz w:val="24"/>
                <w:szCs w:val="24"/>
              </w:rPr>
              <w:t>18MM</w:t>
            </w:r>
            <w:r>
              <w:rPr>
                <w:spacing w:val="-40"/>
                <w:sz w:val="24"/>
                <w:szCs w:val="24"/>
              </w:rPr>
              <w:t xml:space="preserve"> </w:t>
            </w:r>
            <w:r>
              <w:rPr>
                <w:spacing w:val="-4"/>
                <w:sz w:val="24"/>
                <w:szCs w:val="24"/>
              </w:rPr>
              <w:t>多层板，三聚氰胺贴面，18M</w:t>
            </w:r>
          </w:p>
          <w:p>
            <w:pPr>
              <w:pStyle w:val="6"/>
              <w:spacing w:before="25" w:line="219" w:lineRule="auto"/>
              <w:ind w:left="107"/>
              <w:rPr>
                <w:sz w:val="24"/>
                <w:szCs w:val="24"/>
              </w:rPr>
            </w:pPr>
            <w:r>
              <w:rPr>
                <w:spacing w:val="-3"/>
                <w:sz w:val="24"/>
                <w:szCs w:val="24"/>
              </w:rPr>
              <w:t>M</w:t>
            </w:r>
            <w:r>
              <w:rPr>
                <w:spacing w:val="-40"/>
                <w:sz w:val="24"/>
                <w:szCs w:val="24"/>
              </w:rPr>
              <w:t xml:space="preserve"> </w:t>
            </w:r>
            <w:r>
              <w:rPr>
                <w:spacing w:val="-3"/>
                <w:sz w:val="24"/>
                <w:szCs w:val="24"/>
              </w:rPr>
              <w:t>柜体多层板。环保检测应符合要求:按照“</w:t>
            </w:r>
            <w:r>
              <w:rPr>
                <w:spacing w:val="-93"/>
                <w:sz w:val="24"/>
                <w:szCs w:val="24"/>
              </w:rPr>
              <w:t xml:space="preserve"> </w:t>
            </w:r>
            <w:r>
              <w:rPr>
                <w:spacing w:val="-3"/>
                <w:sz w:val="24"/>
                <w:szCs w:val="24"/>
              </w:rPr>
              <w:t>1</w:t>
            </w:r>
            <w:r>
              <w:rPr>
                <w:spacing w:val="-50"/>
                <w:sz w:val="24"/>
                <w:szCs w:val="24"/>
              </w:rPr>
              <w:t xml:space="preserve"> </w:t>
            </w:r>
            <w:r>
              <w:rPr>
                <w:spacing w:val="-3"/>
                <w:sz w:val="24"/>
                <w:szCs w:val="24"/>
              </w:rPr>
              <w:t>立方米</w:t>
            </w:r>
          </w:p>
          <w:p>
            <w:pPr>
              <w:pStyle w:val="6"/>
              <w:spacing w:before="27" w:line="214" w:lineRule="auto"/>
              <w:ind w:left="140"/>
              <w:rPr>
                <w:sz w:val="24"/>
                <w:szCs w:val="24"/>
              </w:rPr>
            </w:pPr>
            <w:r>
              <w:rPr>
                <w:sz w:val="24"/>
                <w:szCs w:val="24"/>
              </w:rPr>
              <w:t>气候箱法</w:t>
            </w:r>
            <w:r>
              <w:rPr>
                <w:spacing w:val="-72"/>
                <w:sz w:val="24"/>
                <w:szCs w:val="24"/>
              </w:rPr>
              <w:t xml:space="preserve"> </w:t>
            </w:r>
            <w:r>
              <w:rPr>
                <w:sz w:val="24"/>
                <w:szCs w:val="24"/>
              </w:rPr>
              <w:t>”测定游离甲醛释放量低于0.050mg/m</w:t>
            </w:r>
            <w:r>
              <w:rPr>
                <w:spacing w:val="-87"/>
                <w:sz w:val="24"/>
                <w:szCs w:val="24"/>
              </w:rPr>
              <w:t xml:space="preserve"> </w:t>
            </w:r>
            <w:r>
              <w:rPr>
                <w:sz w:val="24"/>
                <w:szCs w:val="24"/>
              </w:rPr>
              <w:t>’。</w:t>
            </w:r>
          </w:p>
          <w:p>
            <w:pPr>
              <w:pStyle w:val="6"/>
              <w:spacing w:before="35" w:line="214" w:lineRule="auto"/>
              <w:ind w:left="559"/>
              <w:rPr>
                <w:sz w:val="24"/>
                <w:szCs w:val="24"/>
              </w:rPr>
            </w:pPr>
            <w:r>
              <w:rPr>
                <w:spacing w:val="-1"/>
                <w:sz w:val="24"/>
                <w:szCs w:val="24"/>
              </w:rPr>
              <w:t>含水率控制为</w:t>
            </w:r>
            <w:r>
              <w:rPr>
                <w:spacing w:val="-45"/>
                <w:sz w:val="24"/>
                <w:szCs w:val="24"/>
              </w:rPr>
              <w:t xml:space="preserve"> </w:t>
            </w:r>
            <w:r>
              <w:rPr>
                <w:spacing w:val="-1"/>
                <w:sz w:val="24"/>
                <w:szCs w:val="24"/>
              </w:rPr>
              <w:t>6%6-14%，胶合强变≥0.70Mpa</w:t>
            </w:r>
          </w:p>
          <w:p>
            <w:pPr>
              <w:pStyle w:val="6"/>
              <w:spacing w:before="33" w:line="218" w:lineRule="auto"/>
              <w:ind w:left="650"/>
              <w:rPr>
                <w:sz w:val="24"/>
                <w:szCs w:val="24"/>
              </w:rPr>
            </w:pPr>
            <w:r>
              <w:rPr>
                <w:spacing w:val="-1"/>
                <w:sz w:val="24"/>
                <w:szCs w:val="24"/>
              </w:rPr>
              <w:t>2、防火阻燃，且耐磨、耐热、耐污性强。</w:t>
            </w:r>
          </w:p>
          <w:p>
            <w:pPr>
              <w:pStyle w:val="6"/>
              <w:spacing w:before="26" w:line="205" w:lineRule="auto"/>
              <w:ind w:left="743"/>
              <w:rPr>
                <w:sz w:val="24"/>
                <w:szCs w:val="24"/>
              </w:rPr>
            </w:pPr>
            <w:r>
              <w:rPr>
                <w:spacing w:val="-3"/>
                <w:sz w:val="24"/>
                <w:szCs w:val="24"/>
              </w:rPr>
              <w:t>3、采用</w:t>
            </w:r>
            <w:r>
              <w:rPr>
                <w:spacing w:val="-29"/>
                <w:sz w:val="24"/>
                <w:szCs w:val="24"/>
              </w:rPr>
              <w:t xml:space="preserve"> </w:t>
            </w:r>
            <w:r>
              <w:rPr>
                <w:spacing w:val="-3"/>
                <w:sz w:val="24"/>
                <w:szCs w:val="24"/>
              </w:rPr>
              <w:t>1.5mmPVC</w:t>
            </w:r>
            <w:r>
              <w:rPr>
                <w:spacing w:val="-51"/>
                <w:sz w:val="24"/>
                <w:szCs w:val="24"/>
              </w:rPr>
              <w:t xml:space="preserve"> </w:t>
            </w:r>
            <w:r>
              <w:rPr>
                <w:spacing w:val="-3"/>
                <w:sz w:val="24"/>
                <w:szCs w:val="24"/>
              </w:rPr>
              <w:t>硬封边，DTC</w:t>
            </w:r>
            <w:r>
              <w:rPr>
                <w:spacing w:val="-47"/>
                <w:sz w:val="24"/>
                <w:szCs w:val="24"/>
              </w:rPr>
              <w:t xml:space="preserve"> </w:t>
            </w:r>
            <w:r>
              <w:rPr>
                <w:spacing w:val="-3"/>
                <w:sz w:val="24"/>
                <w:szCs w:val="24"/>
              </w:rPr>
              <w:t>五金配件</w:t>
            </w:r>
          </w:p>
        </w:tc>
        <w:tc>
          <w:tcPr>
            <w:tcW w:w="842"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19" w:lineRule="auto"/>
              <w:ind w:left="236"/>
              <w:rPr>
                <w:sz w:val="24"/>
                <w:szCs w:val="24"/>
              </w:rPr>
            </w:pPr>
            <w:r>
              <w:rPr>
                <w:spacing w:val="-14"/>
                <w:sz w:val="24"/>
                <w:szCs w:val="24"/>
              </w:rPr>
              <w:t>1</w:t>
            </w:r>
            <w:r>
              <w:rPr>
                <w:spacing w:val="-51"/>
                <w:sz w:val="24"/>
                <w:szCs w:val="24"/>
              </w:rPr>
              <w:t xml:space="preserve"> </w:t>
            </w:r>
            <w:r>
              <w:rPr>
                <w:spacing w:val="-14"/>
                <w:sz w:val="24"/>
                <w:szCs w:val="24"/>
              </w:rPr>
              <w:t>个</w:t>
            </w:r>
          </w:p>
        </w:tc>
        <w:tc>
          <w:tcPr>
            <w:tcW w:w="657" w:type="dxa"/>
            <w:vAlign w:val="top"/>
          </w:tcPr>
          <w:p>
            <w:pPr>
              <w:spacing w:line="288" w:lineRule="auto"/>
              <w:rPr>
                <w:rFonts w:ascii="Arial"/>
                <w:sz w:val="21"/>
              </w:rPr>
            </w:pPr>
          </w:p>
          <w:p>
            <w:pPr>
              <w:spacing w:line="289" w:lineRule="auto"/>
              <w:rPr>
                <w:rFonts w:ascii="Arial"/>
                <w:sz w:val="21"/>
              </w:rPr>
            </w:pPr>
          </w:p>
          <w:p>
            <w:pPr>
              <w:pStyle w:val="6"/>
              <w:spacing w:before="78"/>
              <w:ind w:left="158"/>
              <w:rPr>
                <w:sz w:val="24"/>
                <w:szCs w:val="24"/>
              </w:rPr>
            </w:pPr>
            <w:r>
              <w:rPr>
                <w:spacing w:val="-4"/>
                <w:sz w:val="24"/>
                <w:szCs w:val="24"/>
              </w:rPr>
              <w:t>652</w:t>
            </w:r>
          </w:p>
          <w:p>
            <w:pPr>
              <w:pStyle w:val="6"/>
              <w:spacing w:before="155"/>
              <w:ind w:left="278"/>
              <w:rPr>
                <w:sz w:val="24"/>
                <w:szCs w:val="24"/>
              </w:rPr>
            </w:pPr>
            <w:r>
              <w:rPr>
                <w:sz w:val="24"/>
                <w:szCs w:val="24"/>
              </w:rPr>
              <w:t>0</w:t>
            </w:r>
          </w:p>
        </w:tc>
        <w:tc>
          <w:tcPr>
            <w:tcW w:w="511"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ind w:left="147"/>
              <w:rPr>
                <w:sz w:val="24"/>
                <w:szCs w:val="24"/>
              </w:rPr>
            </w:pPr>
            <w:r>
              <w:rPr>
                <w:spacing w:val="-8"/>
                <w:sz w:val="24"/>
                <w:szCs w:val="24"/>
              </w:rPr>
              <w:t>32</w:t>
            </w:r>
          </w:p>
          <w:p>
            <w:pPr>
              <w:pStyle w:val="6"/>
              <w:spacing w:before="1" w:line="239" w:lineRule="auto"/>
              <w:ind w:left="144"/>
              <w:rPr>
                <w:sz w:val="24"/>
                <w:szCs w:val="24"/>
              </w:rPr>
            </w:pPr>
            <w:r>
              <w:rPr>
                <w:spacing w:val="-6"/>
                <w:sz w:val="24"/>
                <w:szCs w:val="24"/>
              </w:rPr>
              <w:t>60</w:t>
            </w:r>
          </w:p>
        </w:tc>
        <w:tc>
          <w:tcPr>
            <w:tcW w:w="546"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ind w:left="166"/>
              <w:rPr>
                <w:sz w:val="24"/>
                <w:szCs w:val="24"/>
              </w:rPr>
            </w:pPr>
            <w:r>
              <w:rPr>
                <w:spacing w:val="-8"/>
                <w:sz w:val="24"/>
                <w:szCs w:val="24"/>
              </w:rPr>
              <w:t>32</w:t>
            </w:r>
          </w:p>
          <w:p>
            <w:pPr>
              <w:pStyle w:val="6"/>
              <w:spacing w:before="1" w:line="239" w:lineRule="auto"/>
              <w:ind w:left="163"/>
              <w:rPr>
                <w:sz w:val="24"/>
                <w:szCs w:val="24"/>
              </w:rPr>
            </w:pPr>
            <w:r>
              <w:rPr>
                <w:spacing w:val="-6"/>
                <w:sz w:val="24"/>
                <w:szCs w:val="24"/>
              </w:rPr>
              <w:t>60</w:t>
            </w:r>
          </w:p>
        </w:tc>
        <w:tc>
          <w:tcPr>
            <w:tcW w:w="529"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8"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815"/>
              <w:rPr>
                <w:sz w:val="24"/>
                <w:szCs w:val="24"/>
              </w:rPr>
            </w:pPr>
            <w:r>
              <w:rPr>
                <w:spacing w:val="35"/>
                <w:sz w:val="24"/>
                <w:szCs w:val="24"/>
              </w:rPr>
              <w:t>安徽</w:t>
            </w:r>
          </w:p>
        </w:tc>
        <w:tc>
          <w:tcPr>
            <w:tcW w:w="922" w:type="dxa"/>
            <w:vAlign w:val="top"/>
          </w:tcPr>
          <w:p>
            <w:pPr>
              <w:pStyle w:val="6"/>
              <w:spacing w:before="38" w:line="219" w:lineRule="auto"/>
              <w:ind w:left="235"/>
              <w:rPr>
                <w:sz w:val="24"/>
                <w:szCs w:val="24"/>
              </w:rPr>
            </w:pPr>
            <w:r>
              <w:rPr>
                <w:spacing w:val="-8"/>
                <w:sz w:val="24"/>
                <w:szCs w:val="24"/>
              </w:rPr>
              <w:t>安徽</w:t>
            </w:r>
          </w:p>
          <w:p>
            <w:pPr>
              <w:pStyle w:val="6"/>
              <w:spacing w:before="27" w:line="219" w:lineRule="auto"/>
              <w:ind w:left="248"/>
              <w:rPr>
                <w:sz w:val="24"/>
                <w:szCs w:val="24"/>
              </w:rPr>
            </w:pPr>
            <w:r>
              <w:rPr>
                <w:spacing w:val="-14"/>
                <w:sz w:val="24"/>
                <w:szCs w:val="24"/>
              </w:rPr>
              <w:t>阳光</w:t>
            </w:r>
          </w:p>
          <w:p>
            <w:pPr>
              <w:pStyle w:val="6"/>
              <w:spacing w:before="24" w:line="221" w:lineRule="auto"/>
              <w:ind w:left="239"/>
              <w:rPr>
                <w:sz w:val="24"/>
                <w:szCs w:val="24"/>
              </w:rPr>
            </w:pPr>
            <w:r>
              <w:rPr>
                <w:spacing w:val="-9"/>
                <w:sz w:val="24"/>
                <w:szCs w:val="24"/>
              </w:rPr>
              <w:t>心健</w:t>
            </w:r>
          </w:p>
          <w:p>
            <w:pPr>
              <w:pStyle w:val="6"/>
              <w:spacing w:before="24" w:line="219" w:lineRule="auto"/>
              <w:ind w:left="231"/>
              <w:rPr>
                <w:sz w:val="24"/>
                <w:szCs w:val="24"/>
              </w:rPr>
            </w:pPr>
            <w:r>
              <w:rPr>
                <w:spacing w:val="-5"/>
                <w:sz w:val="24"/>
                <w:szCs w:val="24"/>
              </w:rPr>
              <w:t>科技</w:t>
            </w:r>
          </w:p>
          <w:p>
            <w:pPr>
              <w:pStyle w:val="6"/>
              <w:spacing w:before="27" w:line="220" w:lineRule="auto"/>
              <w:ind w:left="235"/>
              <w:rPr>
                <w:sz w:val="24"/>
                <w:szCs w:val="24"/>
              </w:rPr>
            </w:pPr>
            <w:r>
              <w:rPr>
                <w:spacing w:val="-7"/>
                <w:sz w:val="24"/>
                <w:szCs w:val="24"/>
              </w:rPr>
              <w:t>发展</w:t>
            </w:r>
          </w:p>
          <w:p>
            <w:pPr>
              <w:pStyle w:val="6"/>
              <w:spacing w:before="26" w:line="220" w:lineRule="auto"/>
              <w:ind w:left="232"/>
              <w:rPr>
                <w:sz w:val="24"/>
                <w:szCs w:val="24"/>
              </w:rPr>
            </w:pPr>
            <w:r>
              <w:rPr>
                <w:spacing w:val="-6"/>
                <w:sz w:val="24"/>
                <w:szCs w:val="24"/>
              </w:rPr>
              <w:t>有限</w:t>
            </w:r>
          </w:p>
          <w:p>
            <w:pPr>
              <w:pStyle w:val="6"/>
              <w:spacing w:before="24" w:line="205" w:lineRule="auto"/>
              <w:ind w:left="238"/>
              <w:rPr>
                <w:sz w:val="24"/>
                <w:szCs w:val="24"/>
              </w:rPr>
            </w:pPr>
            <w:r>
              <w:rPr>
                <w:spacing w:val="-9"/>
                <w:sz w:val="24"/>
                <w:szCs w:val="24"/>
              </w:rPr>
              <w:t>公司</w:t>
            </w:r>
          </w:p>
        </w:tc>
        <w:tc>
          <w:tcPr>
            <w:tcW w:w="1082"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4" w:hRule="atLeast"/>
        </w:trPr>
        <w:tc>
          <w:tcPr>
            <w:tcW w:w="497" w:type="dxa"/>
            <w:vAlign w:val="top"/>
          </w:tcPr>
          <w:p>
            <w:pPr>
              <w:spacing w:line="291" w:lineRule="auto"/>
              <w:rPr>
                <w:rFonts w:ascii="Arial"/>
                <w:sz w:val="21"/>
              </w:rPr>
            </w:pPr>
          </w:p>
          <w:p>
            <w:pPr>
              <w:spacing w:line="291" w:lineRule="auto"/>
              <w:rPr>
                <w:rFonts w:ascii="Arial"/>
                <w:sz w:val="21"/>
              </w:rPr>
            </w:pPr>
          </w:p>
          <w:p>
            <w:pPr>
              <w:pStyle w:val="6"/>
              <w:spacing w:before="78" w:line="241" w:lineRule="auto"/>
              <w:ind w:left="133"/>
              <w:rPr>
                <w:sz w:val="24"/>
                <w:szCs w:val="24"/>
              </w:rPr>
            </w:pPr>
            <w:r>
              <w:rPr>
                <w:spacing w:val="-5"/>
                <w:sz w:val="24"/>
                <w:szCs w:val="24"/>
              </w:rPr>
              <w:t>44</w:t>
            </w:r>
          </w:p>
        </w:tc>
        <w:tc>
          <w:tcPr>
            <w:tcW w:w="1125" w:type="dxa"/>
            <w:vAlign w:val="top"/>
          </w:tcPr>
          <w:p>
            <w:pPr>
              <w:spacing w:line="426" w:lineRule="auto"/>
              <w:rPr>
                <w:rFonts w:ascii="Arial"/>
                <w:sz w:val="21"/>
              </w:rPr>
            </w:pPr>
          </w:p>
          <w:p>
            <w:pPr>
              <w:pStyle w:val="6"/>
              <w:spacing w:before="78" w:line="241" w:lineRule="auto"/>
              <w:ind w:left="447" w:right="201" w:hanging="235"/>
              <w:rPr>
                <w:sz w:val="24"/>
                <w:szCs w:val="24"/>
              </w:rPr>
            </w:pPr>
            <w:r>
              <w:rPr>
                <w:spacing w:val="-5"/>
                <w:sz w:val="24"/>
                <w:szCs w:val="24"/>
              </w:rPr>
              <w:t>办公桌</w:t>
            </w:r>
            <w:r>
              <w:rPr>
                <w:sz w:val="24"/>
                <w:szCs w:val="24"/>
              </w:rPr>
              <w:t>椅</w:t>
            </w:r>
          </w:p>
        </w:tc>
        <w:tc>
          <w:tcPr>
            <w:tcW w:w="5724" w:type="dxa"/>
            <w:vAlign w:val="top"/>
          </w:tcPr>
          <w:p>
            <w:pPr>
              <w:pStyle w:val="6"/>
              <w:spacing w:before="40" w:line="219" w:lineRule="auto"/>
              <w:ind w:left="1085"/>
              <w:rPr>
                <w:sz w:val="24"/>
                <w:szCs w:val="24"/>
              </w:rPr>
            </w:pPr>
            <w:r>
              <w:rPr>
                <w:spacing w:val="-2"/>
                <w:sz w:val="24"/>
                <w:szCs w:val="24"/>
              </w:rPr>
              <w:t>阳光心健/办公桌：1400*600*760</w:t>
            </w:r>
          </w:p>
          <w:p>
            <w:pPr>
              <w:pStyle w:val="6"/>
              <w:spacing w:before="27" w:line="231" w:lineRule="auto"/>
              <w:ind w:left="108" w:right="43" w:firstLine="24"/>
              <w:jc w:val="both"/>
              <w:rPr>
                <w:sz w:val="24"/>
                <w:szCs w:val="24"/>
              </w:rPr>
            </w:pPr>
            <w:r>
              <w:rPr>
                <w:spacing w:val="-3"/>
                <w:sz w:val="24"/>
                <w:szCs w:val="24"/>
              </w:rPr>
              <w:t>1、台面基材采用E0</w:t>
            </w:r>
            <w:r>
              <w:rPr>
                <w:spacing w:val="-47"/>
                <w:sz w:val="24"/>
                <w:szCs w:val="24"/>
              </w:rPr>
              <w:t xml:space="preserve"> </w:t>
            </w:r>
            <w:r>
              <w:rPr>
                <w:spacing w:val="-3"/>
                <w:sz w:val="24"/>
                <w:szCs w:val="24"/>
              </w:rPr>
              <w:t>级</w:t>
            </w:r>
            <w:r>
              <w:rPr>
                <w:spacing w:val="-48"/>
                <w:sz w:val="24"/>
                <w:szCs w:val="24"/>
              </w:rPr>
              <w:t xml:space="preserve"> </w:t>
            </w:r>
            <w:r>
              <w:rPr>
                <w:spacing w:val="-3"/>
                <w:sz w:val="24"/>
                <w:szCs w:val="24"/>
              </w:rPr>
              <w:t>25MM</w:t>
            </w:r>
            <w:r>
              <w:rPr>
                <w:spacing w:val="-39"/>
                <w:sz w:val="24"/>
                <w:szCs w:val="24"/>
              </w:rPr>
              <w:t xml:space="preserve"> </w:t>
            </w:r>
            <w:r>
              <w:rPr>
                <w:spacing w:val="-3"/>
                <w:sz w:val="24"/>
                <w:szCs w:val="24"/>
              </w:rPr>
              <w:t>多层板，</w:t>
            </w:r>
            <w:r>
              <w:rPr>
                <w:spacing w:val="-4"/>
                <w:sz w:val="24"/>
                <w:szCs w:val="24"/>
              </w:rPr>
              <w:t>三聚氰胺贴面，</w:t>
            </w:r>
            <w:r>
              <w:rPr>
                <w:sz w:val="24"/>
                <w:szCs w:val="24"/>
              </w:rPr>
              <w:t xml:space="preserve"> 18MM</w:t>
            </w:r>
            <w:r>
              <w:rPr>
                <w:spacing w:val="-48"/>
                <w:sz w:val="24"/>
                <w:szCs w:val="24"/>
              </w:rPr>
              <w:t xml:space="preserve"> </w:t>
            </w:r>
            <w:r>
              <w:rPr>
                <w:sz w:val="24"/>
                <w:szCs w:val="24"/>
              </w:rPr>
              <w:t>柜体多层板。环保检测应符合要求:按照“</w:t>
            </w:r>
            <w:r>
              <w:rPr>
                <w:spacing w:val="-93"/>
                <w:sz w:val="24"/>
                <w:szCs w:val="24"/>
              </w:rPr>
              <w:t xml:space="preserve"> </w:t>
            </w:r>
            <w:r>
              <w:rPr>
                <w:sz w:val="24"/>
                <w:szCs w:val="24"/>
              </w:rPr>
              <w:t>1</w:t>
            </w:r>
            <w:r>
              <w:rPr>
                <w:spacing w:val="-51"/>
                <w:sz w:val="24"/>
                <w:szCs w:val="24"/>
              </w:rPr>
              <w:t xml:space="preserve"> </w:t>
            </w:r>
            <w:r>
              <w:rPr>
                <w:sz w:val="24"/>
                <w:szCs w:val="24"/>
              </w:rPr>
              <w:t>立</w:t>
            </w:r>
            <w:r>
              <w:rPr>
                <w:spacing w:val="4"/>
                <w:sz w:val="24"/>
                <w:szCs w:val="24"/>
              </w:rPr>
              <w:t>方米气候箱法</w:t>
            </w:r>
            <w:r>
              <w:rPr>
                <w:spacing w:val="-76"/>
                <w:sz w:val="24"/>
                <w:szCs w:val="24"/>
              </w:rPr>
              <w:t xml:space="preserve"> </w:t>
            </w:r>
            <w:r>
              <w:rPr>
                <w:spacing w:val="4"/>
                <w:sz w:val="24"/>
                <w:szCs w:val="24"/>
              </w:rPr>
              <w:t>”测定游离甲醛释放量低于0.050</w:t>
            </w:r>
            <w:r>
              <w:rPr>
                <w:sz w:val="24"/>
                <w:szCs w:val="24"/>
              </w:rPr>
              <w:t>mg</w:t>
            </w:r>
            <w:r>
              <w:rPr>
                <w:spacing w:val="4"/>
                <w:sz w:val="24"/>
                <w:szCs w:val="24"/>
              </w:rPr>
              <w:t>/</w:t>
            </w:r>
            <w:r>
              <w:rPr>
                <w:sz w:val="24"/>
                <w:szCs w:val="24"/>
              </w:rPr>
              <w:t xml:space="preserve"> </w:t>
            </w:r>
            <w:r>
              <w:rPr>
                <w:spacing w:val="-3"/>
                <w:sz w:val="24"/>
                <w:szCs w:val="24"/>
              </w:rPr>
              <w:t>m</w:t>
            </w:r>
            <w:r>
              <w:rPr>
                <w:spacing w:val="-77"/>
                <w:sz w:val="24"/>
                <w:szCs w:val="24"/>
              </w:rPr>
              <w:t xml:space="preserve"> </w:t>
            </w:r>
            <w:r>
              <w:rPr>
                <w:spacing w:val="-3"/>
                <w:sz w:val="24"/>
                <w:szCs w:val="24"/>
              </w:rPr>
              <w:t>’。含水率控制为</w:t>
            </w:r>
            <w:r>
              <w:rPr>
                <w:spacing w:val="-49"/>
                <w:sz w:val="24"/>
                <w:szCs w:val="24"/>
              </w:rPr>
              <w:t xml:space="preserve"> </w:t>
            </w:r>
            <w:r>
              <w:rPr>
                <w:spacing w:val="-3"/>
                <w:sz w:val="24"/>
                <w:szCs w:val="24"/>
              </w:rPr>
              <w:t>6%6-14%，胶合强变≥0.70Mpa2、</w:t>
            </w:r>
          </w:p>
        </w:tc>
        <w:tc>
          <w:tcPr>
            <w:tcW w:w="842" w:type="dxa"/>
            <w:vAlign w:val="top"/>
          </w:tcPr>
          <w:p>
            <w:pPr>
              <w:spacing w:line="291" w:lineRule="auto"/>
              <w:rPr>
                <w:rFonts w:ascii="Arial"/>
                <w:sz w:val="21"/>
              </w:rPr>
            </w:pPr>
          </w:p>
          <w:p>
            <w:pPr>
              <w:spacing w:line="291"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71" w:lineRule="auto"/>
              <w:rPr>
                <w:rFonts w:ascii="Arial"/>
                <w:sz w:val="21"/>
              </w:rPr>
            </w:pPr>
          </w:p>
          <w:p>
            <w:pPr>
              <w:pStyle w:val="6"/>
              <w:spacing w:before="78"/>
              <w:ind w:left="161"/>
              <w:rPr>
                <w:sz w:val="24"/>
                <w:szCs w:val="24"/>
              </w:rPr>
            </w:pPr>
            <w:r>
              <w:rPr>
                <w:spacing w:val="-5"/>
                <w:sz w:val="24"/>
                <w:szCs w:val="24"/>
              </w:rPr>
              <w:t>562</w:t>
            </w:r>
          </w:p>
          <w:p>
            <w:pPr>
              <w:pStyle w:val="6"/>
              <w:spacing w:before="153"/>
              <w:ind w:left="278"/>
              <w:rPr>
                <w:sz w:val="24"/>
                <w:szCs w:val="24"/>
              </w:rPr>
            </w:pPr>
            <w:r>
              <w:rPr>
                <w:sz w:val="24"/>
                <w:szCs w:val="24"/>
              </w:rPr>
              <w:t>0</w:t>
            </w:r>
          </w:p>
        </w:tc>
        <w:tc>
          <w:tcPr>
            <w:tcW w:w="511" w:type="dxa"/>
            <w:vAlign w:val="top"/>
          </w:tcPr>
          <w:p>
            <w:pPr>
              <w:spacing w:line="427" w:lineRule="auto"/>
              <w:rPr>
                <w:rFonts w:ascii="Arial"/>
                <w:sz w:val="21"/>
              </w:rPr>
            </w:pPr>
          </w:p>
          <w:p>
            <w:pPr>
              <w:pStyle w:val="6"/>
              <w:spacing w:before="78" w:line="238" w:lineRule="auto"/>
              <w:ind w:left="145"/>
              <w:rPr>
                <w:sz w:val="24"/>
                <w:szCs w:val="24"/>
              </w:rPr>
            </w:pPr>
            <w:r>
              <w:rPr>
                <w:spacing w:val="-7"/>
                <w:sz w:val="24"/>
                <w:szCs w:val="24"/>
              </w:rPr>
              <w:t>28</w:t>
            </w:r>
          </w:p>
          <w:p>
            <w:pPr>
              <w:pStyle w:val="6"/>
              <w:spacing w:line="239" w:lineRule="auto"/>
              <w:ind w:left="160"/>
              <w:rPr>
                <w:sz w:val="24"/>
                <w:szCs w:val="24"/>
              </w:rPr>
            </w:pPr>
            <w:r>
              <w:rPr>
                <w:spacing w:val="-14"/>
                <w:sz w:val="24"/>
                <w:szCs w:val="24"/>
              </w:rPr>
              <w:t>10</w:t>
            </w:r>
          </w:p>
        </w:tc>
        <w:tc>
          <w:tcPr>
            <w:tcW w:w="546" w:type="dxa"/>
            <w:vAlign w:val="top"/>
          </w:tcPr>
          <w:p>
            <w:pPr>
              <w:spacing w:line="427" w:lineRule="auto"/>
              <w:rPr>
                <w:rFonts w:ascii="Arial"/>
                <w:sz w:val="21"/>
              </w:rPr>
            </w:pPr>
          </w:p>
          <w:p>
            <w:pPr>
              <w:pStyle w:val="6"/>
              <w:spacing w:before="78" w:line="238" w:lineRule="auto"/>
              <w:ind w:left="164"/>
              <w:rPr>
                <w:sz w:val="24"/>
                <w:szCs w:val="24"/>
              </w:rPr>
            </w:pPr>
            <w:r>
              <w:rPr>
                <w:spacing w:val="-7"/>
                <w:sz w:val="24"/>
                <w:szCs w:val="24"/>
              </w:rPr>
              <w:t>28</w:t>
            </w:r>
          </w:p>
          <w:p>
            <w:pPr>
              <w:pStyle w:val="6"/>
              <w:spacing w:line="239" w:lineRule="auto"/>
              <w:ind w:left="179"/>
              <w:rPr>
                <w:sz w:val="24"/>
                <w:szCs w:val="24"/>
              </w:rPr>
            </w:pPr>
            <w:r>
              <w:rPr>
                <w:spacing w:val="-14"/>
                <w:sz w:val="24"/>
                <w:szCs w:val="24"/>
              </w:rPr>
              <w:t>10</w:t>
            </w:r>
          </w:p>
        </w:tc>
        <w:tc>
          <w:tcPr>
            <w:tcW w:w="529" w:type="dxa"/>
            <w:vAlign w:val="top"/>
          </w:tcPr>
          <w:p>
            <w:pPr>
              <w:spacing w:line="427"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9"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7" w:line="20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507"/>
              <w:rPr>
                <w:sz w:val="24"/>
                <w:szCs w:val="24"/>
              </w:rPr>
            </w:pPr>
            <w:r>
              <w:rPr>
                <w:spacing w:val="34"/>
                <w:sz w:val="24"/>
                <w:szCs w:val="24"/>
              </w:rPr>
              <w:t>安徽</w:t>
            </w:r>
          </w:p>
        </w:tc>
        <w:tc>
          <w:tcPr>
            <w:tcW w:w="922" w:type="dxa"/>
            <w:vAlign w:val="top"/>
          </w:tcPr>
          <w:p>
            <w:pPr>
              <w:pStyle w:val="6"/>
              <w:spacing w:before="40" w:line="219" w:lineRule="auto"/>
              <w:ind w:left="235"/>
              <w:rPr>
                <w:sz w:val="24"/>
                <w:szCs w:val="24"/>
              </w:rPr>
            </w:pPr>
            <w:r>
              <w:rPr>
                <w:spacing w:val="-8"/>
                <w:sz w:val="24"/>
                <w:szCs w:val="24"/>
              </w:rPr>
              <w:t>安徽</w:t>
            </w:r>
          </w:p>
          <w:p>
            <w:pPr>
              <w:pStyle w:val="6"/>
              <w:spacing w:before="27" w:line="219" w:lineRule="auto"/>
              <w:ind w:left="248"/>
              <w:rPr>
                <w:sz w:val="24"/>
                <w:szCs w:val="24"/>
              </w:rPr>
            </w:pPr>
            <w:r>
              <w:rPr>
                <w:spacing w:val="-14"/>
                <w:sz w:val="24"/>
                <w:szCs w:val="24"/>
              </w:rPr>
              <w:t>阳光</w:t>
            </w:r>
          </w:p>
          <w:p>
            <w:pPr>
              <w:pStyle w:val="6"/>
              <w:spacing w:before="26" w:line="221" w:lineRule="auto"/>
              <w:ind w:left="239"/>
              <w:rPr>
                <w:sz w:val="24"/>
                <w:szCs w:val="24"/>
              </w:rPr>
            </w:pPr>
            <w:r>
              <w:rPr>
                <w:spacing w:val="-9"/>
                <w:sz w:val="24"/>
                <w:szCs w:val="24"/>
              </w:rPr>
              <w:t>心健</w:t>
            </w:r>
          </w:p>
          <w:p>
            <w:pPr>
              <w:pStyle w:val="6"/>
              <w:spacing w:before="22" w:line="219" w:lineRule="auto"/>
              <w:ind w:left="231"/>
              <w:rPr>
                <w:sz w:val="24"/>
                <w:szCs w:val="24"/>
              </w:rPr>
            </w:pPr>
            <w:r>
              <w:rPr>
                <w:spacing w:val="-5"/>
                <w:sz w:val="24"/>
                <w:szCs w:val="24"/>
              </w:rPr>
              <w:t>科技</w:t>
            </w:r>
          </w:p>
          <w:p>
            <w:pPr>
              <w:pStyle w:val="6"/>
              <w:spacing w:before="27" w:line="207" w:lineRule="auto"/>
              <w:ind w:left="235"/>
              <w:rPr>
                <w:sz w:val="24"/>
                <w:szCs w:val="24"/>
              </w:rPr>
            </w:pPr>
            <w:r>
              <w:rPr>
                <w:spacing w:val="-7"/>
                <w:sz w:val="24"/>
                <w:szCs w:val="24"/>
              </w:rPr>
              <w:t>发展</w:t>
            </w:r>
          </w:p>
        </w:tc>
        <w:tc>
          <w:tcPr>
            <w:tcW w:w="1082" w:type="dxa"/>
            <w:vAlign w:val="top"/>
          </w:tcPr>
          <w:p>
            <w:pPr>
              <w:spacing w:line="428"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30" w:type="default"/>
          <w:pgSz w:w="16839" w:h="11906"/>
          <w:pgMar w:top="0" w:right="1327" w:bottom="1261" w:left="495" w:header="0" w:footer="1097" w:gutter="0"/>
          <w:cols w:space="720" w:num="1"/>
        </w:sectPr>
      </w:pPr>
    </w:p>
    <w:p>
      <w:pPr>
        <w:spacing w:before="16"/>
      </w:pPr>
      <w:r>
        <w:drawing>
          <wp:anchor distT="0" distB="0" distL="0" distR="0" simplePos="0" relativeHeight="251687936" behindDoc="0" locked="0" layoutInCell="0" allowOverlap="1">
            <wp:simplePos x="0" y="0"/>
            <wp:positionH relativeFrom="page">
              <wp:posOffset>314325</wp:posOffset>
            </wp:positionH>
            <wp:positionV relativeFrom="page">
              <wp:posOffset>0</wp:posOffset>
            </wp:positionV>
            <wp:extent cx="1523365" cy="1523365"/>
            <wp:effectExtent l="0" t="0" r="0" b="0"/>
            <wp:wrapNone/>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6541"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39" w:lineRule="auto"/>
              <w:ind w:left="821" w:right="129" w:hanging="667"/>
              <w:rPr>
                <w:sz w:val="24"/>
                <w:szCs w:val="24"/>
              </w:rPr>
            </w:pPr>
            <w:r>
              <w:rPr>
                <w:spacing w:val="-2"/>
                <w:sz w:val="24"/>
                <w:szCs w:val="24"/>
              </w:rPr>
              <w:t>防火阻燃，且耐磨、耐热、耐污性强。3、采用</w:t>
            </w:r>
            <w:r>
              <w:rPr>
                <w:spacing w:val="-33"/>
                <w:sz w:val="24"/>
                <w:szCs w:val="24"/>
              </w:rPr>
              <w:t xml:space="preserve"> </w:t>
            </w:r>
            <w:r>
              <w:rPr>
                <w:spacing w:val="-2"/>
                <w:sz w:val="24"/>
                <w:szCs w:val="24"/>
              </w:rPr>
              <w:t>1</w:t>
            </w:r>
            <w:r>
              <w:rPr>
                <w:spacing w:val="-3"/>
                <w:sz w:val="24"/>
                <w:szCs w:val="24"/>
              </w:rPr>
              <w:t>.5m</w:t>
            </w:r>
            <w:r>
              <w:rPr>
                <w:sz w:val="24"/>
                <w:szCs w:val="24"/>
              </w:rPr>
              <w:t xml:space="preserve"> </w:t>
            </w:r>
            <w:r>
              <w:rPr>
                <w:spacing w:val="-2"/>
                <w:sz w:val="24"/>
                <w:szCs w:val="24"/>
              </w:rPr>
              <w:t>mPVC</w:t>
            </w:r>
            <w:r>
              <w:rPr>
                <w:spacing w:val="-38"/>
                <w:sz w:val="24"/>
                <w:szCs w:val="24"/>
              </w:rPr>
              <w:t xml:space="preserve"> </w:t>
            </w:r>
            <w:r>
              <w:rPr>
                <w:spacing w:val="-2"/>
                <w:sz w:val="24"/>
                <w:szCs w:val="24"/>
              </w:rPr>
              <w:t>硬封边，DTC</w:t>
            </w:r>
            <w:r>
              <w:rPr>
                <w:spacing w:val="-46"/>
                <w:sz w:val="24"/>
                <w:szCs w:val="24"/>
              </w:rPr>
              <w:t xml:space="preserve"> </w:t>
            </w:r>
            <w:r>
              <w:rPr>
                <w:spacing w:val="-2"/>
                <w:sz w:val="24"/>
                <w:szCs w:val="24"/>
              </w:rPr>
              <w:t>五金配件，钢管脚架</w:t>
            </w:r>
          </w:p>
          <w:p>
            <w:pPr>
              <w:pStyle w:val="6"/>
              <w:spacing w:line="219" w:lineRule="auto"/>
              <w:ind w:left="1550"/>
              <w:rPr>
                <w:sz w:val="24"/>
                <w:szCs w:val="24"/>
              </w:rPr>
            </w:pPr>
            <w:r>
              <w:rPr>
                <w:spacing w:val="-1"/>
                <w:sz w:val="24"/>
                <w:szCs w:val="24"/>
              </w:rPr>
              <w:t>桌边柜：2400*400*1000</w:t>
            </w:r>
          </w:p>
          <w:p>
            <w:pPr>
              <w:pStyle w:val="6"/>
              <w:spacing w:before="24" w:line="218" w:lineRule="auto"/>
              <w:jc w:val="right"/>
              <w:rPr>
                <w:sz w:val="24"/>
                <w:szCs w:val="24"/>
              </w:rPr>
            </w:pPr>
            <w:r>
              <w:rPr>
                <w:spacing w:val="-3"/>
                <w:sz w:val="24"/>
                <w:szCs w:val="24"/>
              </w:rPr>
              <w:t>1、台面基材采用E0</w:t>
            </w:r>
            <w:r>
              <w:rPr>
                <w:spacing w:val="-47"/>
                <w:sz w:val="24"/>
                <w:szCs w:val="24"/>
              </w:rPr>
              <w:t xml:space="preserve"> </w:t>
            </w:r>
            <w:r>
              <w:rPr>
                <w:spacing w:val="-3"/>
                <w:sz w:val="24"/>
                <w:szCs w:val="24"/>
              </w:rPr>
              <w:t>级</w:t>
            </w:r>
            <w:r>
              <w:rPr>
                <w:spacing w:val="-48"/>
                <w:sz w:val="24"/>
                <w:szCs w:val="24"/>
              </w:rPr>
              <w:t xml:space="preserve"> </w:t>
            </w:r>
            <w:r>
              <w:rPr>
                <w:spacing w:val="-3"/>
                <w:sz w:val="24"/>
                <w:szCs w:val="24"/>
              </w:rPr>
              <w:t>25MM</w:t>
            </w:r>
            <w:r>
              <w:rPr>
                <w:spacing w:val="-39"/>
                <w:sz w:val="24"/>
                <w:szCs w:val="24"/>
              </w:rPr>
              <w:t xml:space="preserve"> </w:t>
            </w:r>
            <w:r>
              <w:rPr>
                <w:spacing w:val="-3"/>
                <w:sz w:val="24"/>
                <w:szCs w:val="24"/>
              </w:rPr>
              <w:t>多层板，</w:t>
            </w:r>
            <w:r>
              <w:rPr>
                <w:spacing w:val="-4"/>
                <w:sz w:val="24"/>
                <w:szCs w:val="24"/>
              </w:rPr>
              <w:t>三聚氰胺贴面，</w:t>
            </w:r>
          </w:p>
          <w:p>
            <w:pPr>
              <w:pStyle w:val="6"/>
              <w:spacing w:before="28" w:line="219" w:lineRule="auto"/>
              <w:ind w:left="185"/>
              <w:rPr>
                <w:sz w:val="24"/>
                <w:szCs w:val="24"/>
              </w:rPr>
            </w:pPr>
            <w:r>
              <w:rPr>
                <w:spacing w:val="-3"/>
                <w:sz w:val="24"/>
                <w:szCs w:val="24"/>
              </w:rPr>
              <w:t>18MM</w:t>
            </w:r>
            <w:r>
              <w:rPr>
                <w:spacing w:val="-41"/>
                <w:sz w:val="24"/>
                <w:szCs w:val="24"/>
              </w:rPr>
              <w:t xml:space="preserve"> </w:t>
            </w:r>
            <w:r>
              <w:rPr>
                <w:spacing w:val="-3"/>
                <w:sz w:val="24"/>
                <w:szCs w:val="24"/>
              </w:rPr>
              <w:t>柜体多层板。环保检测应符合要求:按照“</w:t>
            </w:r>
            <w:r>
              <w:rPr>
                <w:spacing w:val="-93"/>
                <w:sz w:val="24"/>
                <w:szCs w:val="24"/>
              </w:rPr>
              <w:t xml:space="preserve"> </w:t>
            </w:r>
            <w:r>
              <w:rPr>
                <w:spacing w:val="-3"/>
                <w:sz w:val="24"/>
                <w:szCs w:val="24"/>
              </w:rPr>
              <w:t>1</w:t>
            </w:r>
            <w:r>
              <w:rPr>
                <w:spacing w:val="-50"/>
                <w:sz w:val="24"/>
                <w:szCs w:val="24"/>
              </w:rPr>
              <w:t xml:space="preserve"> </w:t>
            </w:r>
            <w:r>
              <w:rPr>
                <w:spacing w:val="-3"/>
                <w:sz w:val="24"/>
                <w:szCs w:val="24"/>
              </w:rPr>
              <w:t>立</w:t>
            </w:r>
          </w:p>
          <w:p>
            <w:pPr>
              <w:pStyle w:val="6"/>
              <w:spacing w:before="27" w:line="214" w:lineRule="auto"/>
              <w:ind w:left="200"/>
              <w:rPr>
                <w:sz w:val="24"/>
                <w:szCs w:val="24"/>
              </w:rPr>
            </w:pPr>
            <w:r>
              <w:rPr>
                <w:sz w:val="24"/>
                <w:szCs w:val="24"/>
              </w:rPr>
              <w:t>方米气候箱法</w:t>
            </w:r>
            <w:r>
              <w:rPr>
                <w:spacing w:val="-72"/>
                <w:sz w:val="24"/>
                <w:szCs w:val="24"/>
              </w:rPr>
              <w:t xml:space="preserve"> </w:t>
            </w:r>
            <w:r>
              <w:rPr>
                <w:sz w:val="24"/>
                <w:szCs w:val="24"/>
              </w:rPr>
              <w:t>”测定游离甲醛释放量低于0.050mg/</w:t>
            </w:r>
          </w:p>
          <w:p>
            <w:pPr>
              <w:pStyle w:val="6"/>
              <w:spacing w:before="32" w:line="214" w:lineRule="auto"/>
              <w:ind w:left="108"/>
              <w:rPr>
                <w:sz w:val="24"/>
                <w:szCs w:val="24"/>
              </w:rPr>
            </w:pPr>
            <w:r>
              <w:rPr>
                <w:spacing w:val="-2"/>
                <w:sz w:val="24"/>
                <w:szCs w:val="24"/>
              </w:rPr>
              <w:t>m</w:t>
            </w:r>
            <w:r>
              <w:rPr>
                <w:spacing w:val="-74"/>
                <w:sz w:val="24"/>
                <w:szCs w:val="24"/>
              </w:rPr>
              <w:t xml:space="preserve"> </w:t>
            </w:r>
            <w:r>
              <w:rPr>
                <w:spacing w:val="-2"/>
                <w:sz w:val="24"/>
                <w:szCs w:val="24"/>
              </w:rPr>
              <w:t>’。含水率控制为</w:t>
            </w:r>
            <w:r>
              <w:rPr>
                <w:spacing w:val="-48"/>
                <w:sz w:val="24"/>
                <w:szCs w:val="24"/>
              </w:rPr>
              <w:t xml:space="preserve"> </w:t>
            </w:r>
            <w:r>
              <w:rPr>
                <w:spacing w:val="-2"/>
                <w:sz w:val="24"/>
                <w:szCs w:val="24"/>
              </w:rPr>
              <w:t>6%6-14%，胶合强变≥0.70Mpa2、</w:t>
            </w:r>
          </w:p>
          <w:p>
            <w:pPr>
              <w:pStyle w:val="6"/>
              <w:spacing w:before="33" w:line="218" w:lineRule="auto"/>
              <w:ind w:left="154"/>
              <w:rPr>
                <w:sz w:val="24"/>
                <w:szCs w:val="24"/>
              </w:rPr>
            </w:pPr>
            <w:r>
              <w:rPr>
                <w:spacing w:val="-2"/>
                <w:sz w:val="24"/>
                <w:szCs w:val="24"/>
              </w:rPr>
              <w:t>防火阻燃，且耐磨、耐热、耐污性强。3、采用</w:t>
            </w:r>
            <w:r>
              <w:rPr>
                <w:spacing w:val="-33"/>
                <w:sz w:val="24"/>
                <w:szCs w:val="24"/>
              </w:rPr>
              <w:t xml:space="preserve"> </w:t>
            </w:r>
            <w:r>
              <w:rPr>
                <w:spacing w:val="-2"/>
                <w:sz w:val="24"/>
                <w:szCs w:val="24"/>
              </w:rPr>
              <w:t>1</w:t>
            </w:r>
            <w:r>
              <w:rPr>
                <w:spacing w:val="-3"/>
                <w:sz w:val="24"/>
                <w:szCs w:val="24"/>
              </w:rPr>
              <w:t>.5m</w:t>
            </w:r>
          </w:p>
          <w:p>
            <w:pPr>
              <w:pStyle w:val="6"/>
              <w:spacing w:before="29" w:line="219" w:lineRule="auto"/>
              <w:ind w:left="1421"/>
              <w:rPr>
                <w:sz w:val="24"/>
                <w:szCs w:val="24"/>
              </w:rPr>
            </w:pPr>
            <w:r>
              <w:rPr>
                <w:spacing w:val="-2"/>
                <w:sz w:val="24"/>
                <w:szCs w:val="24"/>
              </w:rPr>
              <w:t>mPVC</w:t>
            </w:r>
            <w:r>
              <w:rPr>
                <w:spacing w:val="-48"/>
                <w:sz w:val="24"/>
                <w:szCs w:val="24"/>
              </w:rPr>
              <w:t xml:space="preserve"> </w:t>
            </w:r>
            <w:r>
              <w:rPr>
                <w:spacing w:val="-2"/>
                <w:sz w:val="24"/>
                <w:szCs w:val="24"/>
              </w:rPr>
              <w:t>硬封边，DTC</w:t>
            </w:r>
            <w:r>
              <w:rPr>
                <w:spacing w:val="-46"/>
                <w:sz w:val="24"/>
                <w:szCs w:val="24"/>
              </w:rPr>
              <w:t xml:space="preserve"> </w:t>
            </w:r>
            <w:r>
              <w:rPr>
                <w:spacing w:val="-2"/>
                <w:sz w:val="24"/>
                <w:szCs w:val="24"/>
              </w:rPr>
              <w:t>五金配件</w:t>
            </w:r>
          </w:p>
          <w:p>
            <w:pPr>
              <w:pStyle w:val="6"/>
              <w:spacing w:before="26" w:line="219" w:lineRule="auto"/>
              <w:ind w:left="1967"/>
              <w:rPr>
                <w:sz w:val="24"/>
                <w:szCs w:val="24"/>
              </w:rPr>
            </w:pPr>
            <w:r>
              <w:rPr>
                <w:spacing w:val="-2"/>
                <w:sz w:val="24"/>
                <w:szCs w:val="24"/>
              </w:rPr>
              <w:t>椅子：尺寸:常规</w:t>
            </w:r>
          </w:p>
          <w:p>
            <w:pPr>
              <w:pStyle w:val="6"/>
              <w:spacing w:before="25" w:line="221" w:lineRule="auto"/>
              <w:ind w:left="2327"/>
              <w:rPr>
                <w:sz w:val="24"/>
                <w:szCs w:val="24"/>
              </w:rPr>
            </w:pPr>
            <w:r>
              <w:rPr>
                <w:spacing w:val="-2"/>
                <w:sz w:val="24"/>
                <w:szCs w:val="24"/>
              </w:rPr>
              <w:t>颜色:黑色</w:t>
            </w:r>
          </w:p>
          <w:p>
            <w:pPr>
              <w:pStyle w:val="6"/>
              <w:spacing w:before="25" w:line="217" w:lineRule="auto"/>
              <w:ind w:left="133"/>
              <w:rPr>
                <w:sz w:val="24"/>
                <w:szCs w:val="24"/>
              </w:rPr>
            </w:pPr>
            <w:r>
              <w:rPr>
                <w:sz w:val="24"/>
                <w:szCs w:val="24"/>
              </w:rPr>
              <w:t>网布:采用优质网布，坐垫网布采用HG</w:t>
            </w:r>
            <w:r>
              <w:rPr>
                <w:spacing w:val="-42"/>
                <w:sz w:val="24"/>
                <w:szCs w:val="24"/>
              </w:rPr>
              <w:t xml:space="preserve"> </w:t>
            </w:r>
            <w:r>
              <w:rPr>
                <w:sz w:val="24"/>
                <w:szCs w:val="24"/>
              </w:rPr>
              <w:t>弹力布，具有</w:t>
            </w:r>
          </w:p>
          <w:p>
            <w:pPr>
              <w:pStyle w:val="6"/>
              <w:spacing w:before="30" w:line="218" w:lineRule="auto"/>
              <w:ind w:left="1083"/>
              <w:rPr>
                <w:sz w:val="24"/>
                <w:szCs w:val="24"/>
              </w:rPr>
            </w:pPr>
            <w:r>
              <w:rPr>
                <w:spacing w:val="-2"/>
                <w:sz w:val="24"/>
                <w:szCs w:val="24"/>
              </w:rPr>
              <w:t>防污、抗静电、阻燃，耐磨功能。</w:t>
            </w:r>
          </w:p>
          <w:p>
            <w:pPr>
              <w:pStyle w:val="6"/>
              <w:spacing w:before="26" w:line="217" w:lineRule="auto"/>
              <w:ind w:left="167"/>
              <w:rPr>
                <w:sz w:val="24"/>
                <w:szCs w:val="24"/>
              </w:rPr>
            </w:pPr>
            <w:r>
              <w:rPr>
                <w:spacing w:val="-1"/>
                <w:sz w:val="24"/>
                <w:szCs w:val="24"/>
              </w:rPr>
              <w:t>海绵:采用一体定型海棉，具有不易燃及阻燃特性。</w:t>
            </w:r>
          </w:p>
          <w:p>
            <w:pPr>
              <w:pStyle w:val="6"/>
              <w:spacing w:before="30" w:line="219" w:lineRule="auto"/>
              <w:ind w:left="1550"/>
              <w:rPr>
                <w:sz w:val="24"/>
                <w:szCs w:val="24"/>
              </w:rPr>
            </w:pPr>
            <w:r>
              <w:rPr>
                <w:spacing w:val="-2"/>
                <w:sz w:val="24"/>
                <w:szCs w:val="24"/>
              </w:rPr>
              <w:t>软硬适中，回弹性能好。</w:t>
            </w:r>
          </w:p>
          <w:p>
            <w:pPr>
              <w:pStyle w:val="6"/>
              <w:spacing w:before="27" w:line="219" w:lineRule="auto"/>
              <w:ind w:left="2363"/>
              <w:rPr>
                <w:sz w:val="24"/>
                <w:szCs w:val="24"/>
              </w:rPr>
            </w:pPr>
            <w:r>
              <w:rPr>
                <w:spacing w:val="-4"/>
                <w:sz w:val="24"/>
                <w:szCs w:val="24"/>
              </w:rPr>
              <w:t>50mm</w:t>
            </w:r>
            <w:r>
              <w:rPr>
                <w:spacing w:val="-52"/>
                <w:sz w:val="24"/>
                <w:szCs w:val="24"/>
              </w:rPr>
              <w:t xml:space="preserve"> </w:t>
            </w:r>
            <w:r>
              <w:rPr>
                <w:spacing w:val="-4"/>
                <w:sz w:val="24"/>
                <w:szCs w:val="24"/>
              </w:rPr>
              <w:t>脚轮</w:t>
            </w:r>
          </w:p>
          <w:p>
            <w:pPr>
              <w:pStyle w:val="6"/>
              <w:spacing w:before="27" w:line="219" w:lineRule="auto"/>
              <w:ind w:left="2116"/>
              <w:rPr>
                <w:sz w:val="24"/>
                <w:szCs w:val="24"/>
              </w:rPr>
            </w:pPr>
            <w:r>
              <w:rPr>
                <w:spacing w:val="-2"/>
                <w:sz w:val="24"/>
                <w:szCs w:val="24"/>
              </w:rPr>
              <w:t>G340mm</w:t>
            </w:r>
            <w:r>
              <w:rPr>
                <w:spacing w:val="-50"/>
                <w:sz w:val="24"/>
                <w:szCs w:val="24"/>
              </w:rPr>
              <w:t xml:space="preserve"> </w:t>
            </w:r>
            <w:r>
              <w:rPr>
                <w:spacing w:val="-2"/>
                <w:sz w:val="24"/>
                <w:szCs w:val="24"/>
              </w:rPr>
              <w:t>尼龙脚</w:t>
            </w:r>
          </w:p>
          <w:p>
            <w:pPr>
              <w:pStyle w:val="6"/>
              <w:spacing w:before="25" w:line="219" w:lineRule="auto"/>
              <w:ind w:left="2034"/>
              <w:rPr>
                <w:sz w:val="24"/>
                <w:szCs w:val="24"/>
              </w:rPr>
            </w:pPr>
            <w:r>
              <w:rPr>
                <w:spacing w:val="-6"/>
                <w:sz w:val="24"/>
                <w:szCs w:val="24"/>
              </w:rPr>
              <w:t>黑色</w:t>
            </w:r>
            <w:r>
              <w:rPr>
                <w:spacing w:val="-48"/>
                <w:sz w:val="24"/>
                <w:szCs w:val="24"/>
              </w:rPr>
              <w:t xml:space="preserve"> </w:t>
            </w:r>
            <w:r>
              <w:rPr>
                <w:spacing w:val="-6"/>
                <w:sz w:val="24"/>
                <w:szCs w:val="24"/>
              </w:rPr>
              <w:t>2</w:t>
            </w:r>
            <w:r>
              <w:rPr>
                <w:spacing w:val="-47"/>
                <w:sz w:val="24"/>
                <w:szCs w:val="24"/>
              </w:rPr>
              <w:t xml:space="preserve"> </w:t>
            </w:r>
            <w:r>
              <w:rPr>
                <w:spacing w:val="-6"/>
                <w:sz w:val="24"/>
                <w:szCs w:val="24"/>
              </w:rPr>
              <w:t>级气压棒</w:t>
            </w:r>
          </w:p>
          <w:p>
            <w:pPr>
              <w:pStyle w:val="6"/>
              <w:spacing w:before="28" w:line="218" w:lineRule="auto"/>
              <w:ind w:left="1789"/>
              <w:rPr>
                <w:sz w:val="24"/>
                <w:szCs w:val="24"/>
              </w:rPr>
            </w:pPr>
            <w:r>
              <w:rPr>
                <w:spacing w:val="-2"/>
                <w:sz w:val="24"/>
                <w:szCs w:val="24"/>
              </w:rPr>
              <w:t>单手柄三档锁定底盘</w:t>
            </w:r>
          </w:p>
          <w:p>
            <w:pPr>
              <w:pStyle w:val="6"/>
              <w:spacing w:before="26" w:line="219" w:lineRule="auto"/>
              <w:ind w:left="234"/>
              <w:rPr>
                <w:sz w:val="24"/>
                <w:szCs w:val="24"/>
              </w:rPr>
            </w:pPr>
            <w:r>
              <w:rPr>
                <w:spacing w:val="-3"/>
                <w:sz w:val="24"/>
                <w:szCs w:val="24"/>
              </w:rPr>
              <w:t>黑色升降扶手面</w:t>
            </w:r>
          </w:p>
          <w:p>
            <w:pPr>
              <w:pStyle w:val="6"/>
              <w:spacing w:before="27" w:line="205" w:lineRule="auto"/>
              <w:ind w:left="1969"/>
              <w:rPr>
                <w:sz w:val="24"/>
                <w:szCs w:val="24"/>
              </w:rPr>
            </w:pPr>
            <w:r>
              <w:rPr>
                <w:spacing w:val="-2"/>
                <w:sz w:val="24"/>
                <w:szCs w:val="24"/>
              </w:rPr>
              <w:t>座定型棉+座胶壳</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pStyle w:val="6"/>
              <w:spacing w:before="41" w:line="220" w:lineRule="auto"/>
              <w:ind w:left="232"/>
              <w:rPr>
                <w:sz w:val="24"/>
                <w:szCs w:val="24"/>
              </w:rPr>
            </w:pPr>
            <w:r>
              <w:rPr>
                <w:spacing w:val="-6"/>
                <w:sz w:val="24"/>
                <w:szCs w:val="24"/>
              </w:rPr>
              <w:t>有限</w:t>
            </w:r>
          </w:p>
          <w:p>
            <w:pPr>
              <w:pStyle w:val="6"/>
              <w:spacing w:before="23" w:line="219" w:lineRule="auto"/>
              <w:ind w:left="238"/>
              <w:rPr>
                <w:sz w:val="24"/>
                <w:szCs w:val="24"/>
              </w:rPr>
            </w:pPr>
            <w:r>
              <w:rPr>
                <w:spacing w:val="-9"/>
                <w:sz w:val="24"/>
                <w:szCs w:val="24"/>
              </w:rPr>
              <w:t>公司</w:t>
            </w: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4" w:hRule="atLeast"/>
        </w:trPr>
        <w:tc>
          <w:tcPr>
            <w:tcW w:w="497" w:type="dxa"/>
            <w:vAlign w:val="top"/>
          </w:tcPr>
          <w:p>
            <w:pPr>
              <w:spacing w:line="290" w:lineRule="auto"/>
              <w:rPr>
                <w:rFonts w:ascii="Arial"/>
                <w:sz w:val="21"/>
              </w:rPr>
            </w:pPr>
          </w:p>
          <w:p>
            <w:pPr>
              <w:spacing w:line="290" w:lineRule="auto"/>
              <w:rPr>
                <w:rFonts w:ascii="Arial"/>
                <w:sz w:val="21"/>
              </w:rPr>
            </w:pPr>
          </w:p>
          <w:p>
            <w:pPr>
              <w:pStyle w:val="6"/>
              <w:spacing w:before="78"/>
              <w:ind w:left="133"/>
              <w:rPr>
                <w:sz w:val="24"/>
                <w:szCs w:val="24"/>
              </w:rPr>
            </w:pPr>
            <w:r>
              <w:rPr>
                <w:spacing w:val="-5"/>
                <w:sz w:val="24"/>
                <w:szCs w:val="24"/>
              </w:rPr>
              <w:t>45</w:t>
            </w:r>
          </w:p>
        </w:tc>
        <w:tc>
          <w:tcPr>
            <w:tcW w:w="1125" w:type="dxa"/>
            <w:vAlign w:val="top"/>
          </w:tcPr>
          <w:p>
            <w:pPr>
              <w:spacing w:line="272" w:lineRule="auto"/>
              <w:rPr>
                <w:rFonts w:ascii="Arial"/>
                <w:sz w:val="21"/>
              </w:rPr>
            </w:pPr>
          </w:p>
          <w:p>
            <w:pPr>
              <w:pStyle w:val="6"/>
              <w:spacing w:before="78" w:line="241" w:lineRule="auto"/>
              <w:ind w:left="209" w:right="201"/>
              <w:jc w:val="both"/>
              <w:rPr>
                <w:sz w:val="24"/>
                <w:szCs w:val="24"/>
              </w:rPr>
            </w:pPr>
            <w:r>
              <w:rPr>
                <w:spacing w:val="-4"/>
                <w:sz w:val="24"/>
                <w:szCs w:val="24"/>
              </w:rPr>
              <w:t>音乐放松训练</w:t>
            </w:r>
            <w:r>
              <w:rPr>
                <w:spacing w:val="54"/>
                <w:sz w:val="24"/>
                <w:szCs w:val="24"/>
              </w:rPr>
              <w:t>系统</w:t>
            </w:r>
          </w:p>
        </w:tc>
        <w:tc>
          <w:tcPr>
            <w:tcW w:w="5724" w:type="dxa"/>
            <w:vAlign w:val="top"/>
          </w:tcPr>
          <w:p>
            <w:pPr>
              <w:pStyle w:val="6"/>
              <w:spacing w:before="40" w:line="219" w:lineRule="auto"/>
              <w:ind w:left="1865"/>
              <w:rPr>
                <w:sz w:val="24"/>
                <w:szCs w:val="24"/>
              </w:rPr>
            </w:pPr>
            <w:r>
              <w:rPr>
                <w:spacing w:val="-4"/>
                <w:sz w:val="24"/>
                <w:szCs w:val="24"/>
              </w:rPr>
              <w:t>阳光心健/产品介绍</w:t>
            </w:r>
          </w:p>
          <w:p>
            <w:pPr>
              <w:pStyle w:val="6"/>
              <w:spacing w:before="27" w:line="231" w:lineRule="auto"/>
              <w:ind w:left="116" w:right="105" w:firstLine="113"/>
              <w:rPr>
                <w:sz w:val="24"/>
                <w:szCs w:val="24"/>
              </w:rPr>
            </w:pPr>
            <w:r>
              <w:rPr>
                <w:spacing w:val="-1"/>
                <w:sz w:val="24"/>
                <w:szCs w:val="24"/>
              </w:rPr>
              <w:t>音乐放松训练系统能影响大脑某些递质如乙酰胆碱和去甲肾上素的释放，从而改善大脑皮层功能，调节训练者情绪，减少焦虑，同时音乐能超越意识直接作用于潜意识，对于人格的整合有极大的帮助。本系统</w:t>
            </w:r>
          </w:p>
        </w:tc>
        <w:tc>
          <w:tcPr>
            <w:tcW w:w="842" w:type="dxa"/>
            <w:vAlign w:val="top"/>
          </w:tcPr>
          <w:p>
            <w:pPr>
              <w:spacing w:line="290" w:lineRule="auto"/>
              <w:rPr>
                <w:rFonts w:ascii="Arial"/>
                <w:sz w:val="21"/>
              </w:rPr>
            </w:pPr>
          </w:p>
          <w:p>
            <w:pPr>
              <w:spacing w:line="290"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72" w:lineRule="auto"/>
              <w:rPr>
                <w:rFonts w:ascii="Arial"/>
                <w:sz w:val="21"/>
              </w:rPr>
            </w:pPr>
          </w:p>
          <w:p>
            <w:pPr>
              <w:pStyle w:val="6"/>
              <w:spacing w:before="78"/>
              <w:ind w:left="161"/>
              <w:rPr>
                <w:sz w:val="24"/>
                <w:szCs w:val="24"/>
              </w:rPr>
            </w:pPr>
            <w:r>
              <w:rPr>
                <w:spacing w:val="-5"/>
                <w:sz w:val="24"/>
                <w:szCs w:val="24"/>
              </w:rPr>
              <w:t>525</w:t>
            </w:r>
          </w:p>
          <w:p>
            <w:pPr>
              <w:pStyle w:val="6"/>
              <w:spacing w:before="153"/>
              <w:ind w:left="218"/>
              <w:rPr>
                <w:sz w:val="24"/>
                <w:szCs w:val="24"/>
              </w:rPr>
            </w:pPr>
            <w:r>
              <w:rPr>
                <w:spacing w:val="-6"/>
                <w:sz w:val="24"/>
                <w:szCs w:val="24"/>
              </w:rPr>
              <w:t>00</w:t>
            </w:r>
          </w:p>
        </w:tc>
        <w:tc>
          <w:tcPr>
            <w:tcW w:w="511" w:type="dxa"/>
            <w:vAlign w:val="top"/>
          </w:tcPr>
          <w:p>
            <w:pPr>
              <w:spacing w:line="273" w:lineRule="auto"/>
              <w:rPr>
                <w:rFonts w:ascii="Arial"/>
                <w:sz w:val="21"/>
              </w:rPr>
            </w:pPr>
          </w:p>
          <w:p>
            <w:pPr>
              <w:pStyle w:val="6"/>
              <w:spacing w:before="78" w:line="238" w:lineRule="auto"/>
              <w:ind w:left="145"/>
              <w:rPr>
                <w:sz w:val="24"/>
                <w:szCs w:val="24"/>
              </w:rPr>
            </w:pPr>
            <w:r>
              <w:rPr>
                <w:spacing w:val="-7"/>
                <w:sz w:val="24"/>
                <w:szCs w:val="24"/>
              </w:rPr>
              <w:t>26</w:t>
            </w:r>
          </w:p>
          <w:p>
            <w:pPr>
              <w:pStyle w:val="6"/>
              <w:spacing w:line="239" w:lineRule="auto"/>
              <w:ind w:left="145"/>
              <w:rPr>
                <w:sz w:val="24"/>
                <w:szCs w:val="24"/>
              </w:rPr>
            </w:pPr>
            <w:r>
              <w:rPr>
                <w:spacing w:val="-7"/>
                <w:sz w:val="24"/>
                <w:szCs w:val="24"/>
              </w:rPr>
              <w:t>25</w:t>
            </w:r>
          </w:p>
          <w:p>
            <w:pPr>
              <w:pStyle w:val="6"/>
              <w:ind w:left="204"/>
              <w:rPr>
                <w:sz w:val="24"/>
                <w:szCs w:val="24"/>
              </w:rPr>
            </w:pPr>
            <w:r>
              <w:rPr>
                <w:sz w:val="24"/>
                <w:szCs w:val="24"/>
              </w:rPr>
              <w:t>0</w:t>
            </w:r>
          </w:p>
        </w:tc>
        <w:tc>
          <w:tcPr>
            <w:tcW w:w="546" w:type="dxa"/>
            <w:vAlign w:val="top"/>
          </w:tcPr>
          <w:p>
            <w:pPr>
              <w:spacing w:line="273" w:lineRule="auto"/>
              <w:rPr>
                <w:rFonts w:ascii="Arial"/>
                <w:sz w:val="21"/>
              </w:rPr>
            </w:pPr>
          </w:p>
          <w:p>
            <w:pPr>
              <w:pStyle w:val="6"/>
              <w:spacing w:before="78" w:line="238" w:lineRule="auto"/>
              <w:ind w:left="164"/>
              <w:rPr>
                <w:sz w:val="24"/>
                <w:szCs w:val="24"/>
              </w:rPr>
            </w:pPr>
            <w:r>
              <w:rPr>
                <w:spacing w:val="-7"/>
                <w:sz w:val="24"/>
                <w:szCs w:val="24"/>
              </w:rPr>
              <w:t>26</w:t>
            </w:r>
          </w:p>
          <w:p>
            <w:pPr>
              <w:pStyle w:val="6"/>
              <w:spacing w:line="239" w:lineRule="auto"/>
              <w:ind w:left="164"/>
              <w:rPr>
                <w:sz w:val="24"/>
                <w:szCs w:val="24"/>
              </w:rPr>
            </w:pPr>
            <w:r>
              <w:rPr>
                <w:spacing w:val="-7"/>
                <w:sz w:val="24"/>
                <w:szCs w:val="24"/>
              </w:rPr>
              <w:t>25</w:t>
            </w:r>
          </w:p>
          <w:p>
            <w:pPr>
              <w:pStyle w:val="6"/>
              <w:ind w:left="223"/>
              <w:rPr>
                <w:sz w:val="24"/>
                <w:szCs w:val="24"/>
              </w:rPr>
            </w:pPr>
            <w:r>
              <w:rPr>
                <w:sz w:val="24"/>
                <w:szCs w:val="24"/>
              </w:rPr>
              <w:t>0</w:t>
            </w:r>
          </w:p>
        </w:tc>
        <w:tc>
          <w:tcPr>
            <w:tcW w:w="529" w:type="dxa"/>
            <w:vAlign w:val="top"/>
          </w:tcPr>
          <w:p>
            <w:pPr>
              <w:spacing w:line="425"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40"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7" w:line="206"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506"/>
              <w:rPr>
                <w:sz w:val="24"/>
                <w:szCs w:val="24"/>
              </w:rPr>
            </w:pPr>
            <w:r>
              <w:rPr>
                <w:spacing w:val="-1"/>
                <w:sz w:val="24"/>
                <w:szCs w:val="24"/>
              </w:rPr>
              <w:t>安</w:t>
            </w:r>
            <w:r>
              <w:rPr>
                <w:spacing w:val="-47"/>
                <w:sz w:val="24"/>
                <w:szCs w:val="24"/>
              </w:rPr>
              <w:t xml:space="preserve"> </w:t>
            </w:r>
            <w:r>
              <w:rPr>
                <w:spacing w:val="-1"/>
                <w:sz w:val="24"/>
                <w:szCs w:val="24"/>
              </w:rPr>
              <w:t>徽</w:t>
            </w:r>
          </w:p>
        </w:tc>
        <w:tc>
          <w:tcPr>
            <w:tcW w:w="922" w:type="dxa"/>
            <w:vAlign w:val="top"/>
          </w:tcPr>
          <w:p>
            <w:pPr>
              <w:pStyle w:val="6"/>
              <w:spacing w:before="41" w:line="219" w:lineRule="auto"/>
              <w:ind w:left="235"/>
              <w:rPr>
                <w:sz w:val="24"/>
                <w:szCs w:val="24"/>
              </w:rPr>
            </w:pPr>
            <w:r>
              <w:rPr>
                <w:spacing w:val="-8"/>
                <w:sz w:val="24"/>
                <w:szCs w:val="24"/>
              </w:rPr>
              <w:t>安徽</w:t>
            </w:r>
          </w:p>
          <w:p>
            <w:pPr>
              <w:pStyle w:val="6"/>
              <w:spacing w:before="27" w:line="219" w:lineRule="auto"/>
              <w:ind w:left="248"/>
              <w:rPr>
                <w:sz w:val="24"/>
                <w:szCs w:val="24"/>
              </w:rPr>
            </w:pPr>
            <w:r>
              <w:rPr>
                <w:spacing w:val="-14"/>
                <w:sz w:val="24"/>
                <w:szCs w:val="24"/>
              </w:rPr>
              <w:t>阳光</w:t>
            </w:r>
          </w:p>
          <w:p>
            <w:pPr>
              <w:pStyle w:val="6"/>
              <w:spacing w:before="24" w:line="221" w:lineRule="auto"/>
              <w:ind w:left="239"/>
              <w:rPr>
                <w:sz w:val="24"/>
                <w:szCs w:val="24"/>
              </w:rPr>
            </w:pPr>
            <w:r>
              <w:rPr>
                <w:spacing w:val="-9"/>
                <w:sz w:val="24"/>
                <w:szCs w:val="24"/>
              </w:rPr>
              <w:t>心健</w:t>
            </w:r>
          </w:p>
          <w:p>
            <w:pPr>
              <w:pStyle w:val="6"/>
              <w:spacing w:before="24" w:line="219" w:lineRule="auto"/>
              <w:ind w:left="231"/>
              <w:rPr>
                <w:sz w:val="24"/>
                <w:szCs w:val="24"/>
              </w:rPr>
            </w:pPr>
            <w:r>
              <w:rPr>
                <w:spacing w:val="-5"/>
                <w:sz w:val="24"/>
                <w:szCs w:val="24"/>
              </w:rPr>
              <w:t>科技</w:t>
            </w:r>
          </w:p>
          <w:p>
            <w:pPr>
              <w:pStyle w:val="6"/>
              <w:spacing w:before="27" w:line="206" w:lineRule="auto"/>
              <w:ind w:left="235"/>
              <w:rPr>
                <w:sz w:val="24"/>
                <w:szCs w:val="24"/>
              </w:rPr>
            </w:pPr>
            <w:r>
              <w:rPr>
                <w:spacing w:val="-7"/>
                <w:sz w:val="24"/>
                <w:szCs w:val="24"/>
              </w:rPr>
              <w:t>发展</w:t>
            </w:r>
          </w:p>
        </w:tc>
        <w:tc>
          <w:tcPr>
            <w:tcW w:w="1082" w:type="dxa"/>
            <w:vAlign w:val="top"/>
          </w:tcPr>
          <w:p>
            <w:pPr>
              <w:spacing w:line="426"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31" w:type="default"/>
          <w:pgSz w:w="16839" w:h="11906"/>
          <w:pgMar w:top="0" w:right="1327" w:bottom="1263" w:left="495" w:header="0" w:footer="1097" w:gutter="0"/>
          <w:cols w:space="720" w:num="1"/>
        </w:sectPr>
      </w:pPr>
    </w:p>
    <w:p>
      <w:pPr>
        <w:spacing w:before="16"/>
      </w:pPr>
      <w:r>
        <w:drawing>
          <wp:anchor distT="0" distB="0" distL="0" distR="0" simplePos="0" relativeHeight="251688960" behindDoc="0" locked="0" layoutInCell="0" allowOverlap="1">
            <wp:simplePos x="0" y="0"/>
            <wp:positionH relativeFrom="page">
              <wp:posOffset>314325</wp:posOffset>
            </wp:positionH>
            <wp:positionV relativeFrom="page">
              <wp:posOffset>0</wp:posOffset>
            </wp:positionV>
            <wp:extent cx="1523365" cy="1523365"/>
            <wp:effectExtent l="0" t="0" r="0" b="0"/>
            <wp:wrapNone/>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16"/>
              <w:rPr>
                <w:sz w:val="24"/>
                <w:szCs w:val="24"/>
              </w:rPr>
            </w:pPr>
            <w:r>
              <w:rPr>
                <w:spacing w:val="-1"/>
                <w:sz w:val="24"/>
                <w:szCs w:val="24"/>
              </w:rPr>
              <w:t>涵盖学习中心、放松中心、音乐中心、记录中心四大</w:t>
            </w:r>
          </w:p>
          <w:p>
            <w:pPr>
              <w:pStyle w:val="6"/>
              <w:spacing w:before="24" w:line="219" w:lineRule="auto"/>
              <w:ind w:left="1067"/>
              <w:rPr>
                <w:sz w:val="24"/>
                <w:szCs w:val="24"/>
              </w:rPr>
            </w:pPr>
            <w:r>
              <w:rPr>
                <w:spacing w:val="-1"/>
                <w:sz w:val="24"/>
                <w:szCs w:val="24"/>
              </w:rPr>
              <w:t>模块，全方位打造放松减压平台。</w:t>
            </w:r>
          </w:p>
          <w:p>
            <w:pPr>
              <w:pStyle w:val="6"/>
              <w:spacing w:before="27" w:line="219" w:lineRule="auto"/>
              <w:ind w:left="1911"/>
              <w:rPr>
                <w:sz w:val="24"/>
                <w:szCs w:val="24"/>
              </w:rPr>
            </w:pPr>
            <w:r>
              <w:rPr>
                <w:spacing w:val="-2"/>
                <w:sz w:val="24"/>
                <w:szCs w:val="24"/>
              </w:rPr>
              <w:t>一、系统软件描述</w:t>
            </w:r>
          </w:p>
          <w:p>
            <w:pPr>
              <w:pStyle w:val="6"/>
              <w:spacing w:before="23" w:line="219" w:lineRule="auto"/>
              <w:ind w:left="839"/>
              <w:rPr>
                <w:sz w:val="24"/>
                <w:szCs w:val="24"/>
              </w:rPr>
            </w:pPr>
            <w:r>
              <w:rPr>
                <w:spacing w:val="-2"/>
                <w:sz w:val="24"/>
                <w:szCs w:val="24"/>
              </w:rPr>
              <w:t>（一）软件设计：安装简便，易操作。</w:t>
            </w:r>
          </w:p>
          <w:p>
            <w:pPr>
              <w:pStyle w:val="6"/>
              <w:spacing w:before="28" w:line="239" w:lineRule="auto"/>
              <w:ind w:left="2512" w:right="105" w:hanging="2386"/>
              <w:rPr>
                <w:sz w:val="24"/>
                <w:szCs w:val="24"/>
              </w:rPr>
            </w:pPr>
            <w:r>
              <w:rPr>
                <w:sz w:val="24"/>
                <w:szCs w:val="24"/>
              </w:rPr>
              <w:t>（二）软件安全：采用MD5</w:t>
            </w:r>
            <w:r>
              <w:rPr>
                <w:spacing w:val="-34"/>
                <w:sz w:val="24"/>
                <w:szCs w:val="24"/>
              </w:rPr>
              <w:t xml:space="preserve"> </w:t>
            </w:r>
            <w:r>
              <w:rPr>
                <w:sz w:val="24"/>
                <w:szCs w:val="24"/>
              </w:rPr>
              <w:t>加密技术，保证数据信息</w:t>
            </w:r>
            <w:r>
              <w:rPr>
                <w:spacing w:val="-5"/>
                <w:sz w:val="24"/>
                <w:szCs w:val="24"/>
              </w:rPr>
              <w:t>安全。</w:t>
            </w:r>
          </w:p>
          <w:p>
            <w:pPr>
              <w:pStyle w:val="6"/>
              <w:spacing w:line="219" w:lineRule="auto"/>
              <w:ind w:left="2151"/>
              <w:rPr>
                <w:sz w:val="24"/>
                <w:szCs w:val="24"/>
              </w:rPr>
            </w:pPr>
            <w:r>
              <w:rPr>
                <w:spacing w:val="-3"/>
                <w:sz w:val="24"/>
                <w:szCs w:val="24"/>
              </w:rPr>
              <w:t>二、功能特点</w:t>
            </w:r>
          </w:p>
          <w:p>
            <w:pPr>
              <w:pStyle w:val="6"/>
              <w:spacing w:before="28" w:line="219" w:lineRule="auto"/>
              <w:ind w:left="126"/>
              <w:rPr>
                <w:sz w:val="24"/>
                <w:szCs w:val="24"/>
              </w:rPr>
            </w:pPr>
            <w:r>
              <w:rPr>
                <w:spacing w:val="-2"/>
                <w:sz w:val="24"/>
                <w:szCs w:val="24"/>
              </w:rPr>
              <w:t>（一）★学习中心（需对软件功能性进行检测，具有</w:t>
            </w:r>
          </w:p>
          <w:p>
            <w:pPr>
              <w:pStyle w:val="6"/>
              <w:spacing w:before="27" w:line="216" w:lineRule="auto"/>
              <w:ind w:left="172"/>
              <w:rPr>
                <w:sz w:val="24"/>
                <w:szCs w:val="24"/>
              </w:rPr>
            </w:pPr>
            <w:r>
              <w:rPr>
                <w:spacing w:val="-1"/>
                <w:sz w:val="24"/>
                <w:szCs w:val="24"/>
              </w:rPr>
              <w:t>学习中心功能模块的检测报告,检测结果为通过，加</w:t>
            </w:r>
          </w:p>
          <w:p>
            <w:pPr>
              <w:pStyle w:val="6"/>
              <w:spacing w:before="31" w:line="220" w:lineRule="auto"/>
              <w:ind w:left="2415"/>
              <w:rPr>
                <w:sz w:val="24"/>
                <w:szCs w:val="24"/>
              </w:rPr>
            </w:pPr>
            <w:r>
              <w:rPr>
                <w:spacing w:val="-10"/>
                <w:sz w:val="24"/>
                <w:szCs w:val="24"/>
              </w:rPr>
              <w:t>以佐证）</w:t>
            </w:r>
          </w:p>
          <w:p>
            <w:pPr>
              <w:pStyle w:val="6"/>
              <w:spacing w:before="24" w:line="219" w:lineRule="auto"/>
              <w:ind w:left="119"/>
              <w:rPr>
                <w:sz w:val="24"/>
                <w:szCs w:val="24"/>
              </w:rPr>
            </w:pPr>
            <w:r>
              <w:rPr>
                <w:spacing w:val="-2"/>
                <w:sz w:val="24"/>
                <w:szCs w:val="24"/>
              </w:rPr>
              <w:t>具备自助式放松训练功能，包含意念式呼吸法、腹式</w:t>
            </w:r>
          </w:p>
          <w:p>
            <w:pPr>
              <w:pStyle w:val="6"/>
              <w:spacing w:before="26" w:line="219" w:lineRule="auto"/>
              <w:ind w:left="181"/>
              <w:rPr>
                <w:sz w:val="24"/>
                <w:szCs w:val="24"/>
              </w:rPr>
            </w:pPr>
            <w:r>
              <w:rPr>
                <w:spacing w:val="-1"/>
                <w:sz w:val="24"/>
                <w:szCs w:val="24"/>
              </w:rPr>
              <w:t>呼吸法、基本渐进式肌肉放松法 等三种模式，提供</w:t>
            </w:r>
          </w:p>
          <w:p>
            <w:pPr>
              <w:pStyle w:val="6"/>
              <w:spacing w:before="28" w:line="219" w:lineRule="auto"/>
              <w:ind w:left="1788"/>
              <w:rPr>
                <w:sz w:val="24"/>
                <w:szCs w:val="24"/>
              </w:rPr>
            </w:pPr>
            <w:r>
              <w:rPr>
                <w:spacing w:val="-2"/>
                <w:sz w:val="24"/>
                <w:szCs w:val="24"/>
              </w:rPr>
              <w:t>专业真人教学视频。</w:t>
            </w:r>
          </w:p>
          <w:p>
            <w:pPr>
              <w:pStyle w:val="6"/>
              <w:spacing w:before="25" w:line="219" w:lineRule="auto"/>
              <w:ind w:left="179"/>
              <w:rPr>
                <w:sz w:val="24"/>
                <w:szCs w:val="24"/>
              </w:rPr>
            </w:pPr>
            <w:r>
              <w:rPr>
                <w:spacing w:val="-1"/>
                <w:sz w:val="24"/>
                <w:szCs w:val="24"/>
              </w:rPr>
              <w:t>（1）意念式呼吸法：为用户打造舒适、惬意、放松</w:t>
            </w:r>
          </w:p>
          <w:p>
            <w:pPr>
              <w:pStyle w:val="6"/>
              <w:spacing w:before="28" w:line="219" w:lineRule="auto"/>
              <w:ind w:left="487"/>
              <w:rPr>
                <w:sz w:val="24"/>
                <w:szCs w:val="24"/>
              </w:rPr>
            </w:pPr>
            <w:r>
              <w:rPr>
                <w:spacing w:val="-2"/>
                <w:sz w:val="24"/>
                <w:szCs w:val="24"/>
              </w:rPr>
              <w:t>的情景，可以有效地改善个体心理生理状态。</w:t>
            </w:r>
          </w:p>
          <w:p>
            <w:pPr>
              <w:pStyle w:val="6"/>
              <w:spacing w:before="27" w:line="219" w:lineRule="auto"/>
              <w:ind w:left="179"/>
              <w:rPr>
                <w:sz w:val="24"/>
                <w:szCs w:val="24"/>
              </w:rPr>
            </w:pPr>
            <w:r>
              <w:rPr>
                <w:spacing w:val="-1"/>
                <w:sz w:val="24"/>
                <w:szCs w:val="24"/>
              </w:rPr>
              <w:t>（2）腹式呼吸法：在指导老师温柔的引导下，刺激</w:t>
            </w:r>
          </w:p>
          <w:p>
            <w:pPr>
              <w:pStyle w:val="6"/>
              <w:spacing w:before="26" w:line="219" w:lineRule="auto"/>
              <w:ind w:left="119"/>
              <w:rPr>
                <w:sz w:val="24"/>
                <w:szCs w:val="24"/>
              </w:rPr>
            </w:pPr>
            <w:r>
              <w:rPr>
                <w:spacing w:val="-1"/>
                <w:sz w:val="24"/>
                <w:szCs w:val="24"/>
              </w:rPr>
              <w:t>副交感神经系统，舒缓肩膀、胸、隔肌等部位肌肉，</w:t>
            </w:r>
          </w:p>
          <w:p>
            <w:pPr>
              <w:pStyle w:val="6"/>
              <w:spacing w:before="25" w:line="219" w:lineRule="auto"/>
              <w:ind w:left="1190"/>
              <w:rPr>
                <w:sz w:val="24"/>
                <w:szCs w:val="24"/>
              </w:rPr>
            </w:pPr>
            <w:r>
              <w:rPr>
                <w:spacing w:val="-1"/>
                <w:sz w:val="24"/>
                <w:szCs w:val="24"/>
              </w:rPr>
              <w:t>缓解焦虑、愤怒、惊恐等情绪。</w:t>
            </w:r>
          </w:p>
          <w:p>
            <w:pPr>
              <w:pStyle w:val="6"/>
              <w:spacing w:before="27" w:line="219" w:lineRule="auto"/>
              <w:jc w:val="right"/>
              <w:rPr>
                <w:sz w:val="24"/>
                <w:szCs w:val="24"/>
              </w:rPr>
            </w:pPr>
            <w:r>
              <w:rPr>
                <w:spacing w:val="-3"/>
                <w:sz w:val="24"/>
                <w:szCs w:val="24"/>
              </w:rPr>
              <w:t>（3）基本渐进式肌肉放松法：该训练是一种逐渐</w:t>
            </w:r>
            <w:r>
              <w:rPr>
                <w:spacing w:val="-4"/>
                <w:sz w:val="24"/>
                <w:szCs w:val="24"/>
              </w:rPr>
              <w:t>的、</w:t>
            </w:r>
          </w:p>
          <w:p>
            <w:pPr>
              <w:pStyle w:val="6"/>
              <w:spacing w:before="26" w:line="219" w:lineRule="auto"/>
              <w:ind w:left="116"/>
              <w:rPr>
                <w:sz w:val="24"/>
                <w:szCs w:val="24"/>
              </w:rPr>
            </w:pPr>
            <w:r>
              <w:rPr>
                <w:spacing w:val="-1"/>
                <w:sz w:val="24"/>
                <w:szCs w:val="24"/>
              </w:rPr>
              <w:t>有序的、使肌肉先紧张后放松的训练方法，易于使用</w:t>
            </w:r>
          </w:p>
          <w:p>
            <w:pPr>
              <w:pStyle w:val="6"/>
              <w:spacing w:before="28" w:line="219" w:lineRule="auto"/>
              <w:ind w:left="117"/>
              <w:rPr>
                <w:sz w:val="24"/>
                <w:szCs w:val="24"/>
              </w:rPr>
            </w:pPr>
            <w:r>
              <w:rPr>
                <w:spacing w:val="-1"/>
                <w:sz w:val="24"/>
                <w:szCs w:val="24"/>
              </w:rPr>
              <w:t>者学习和掌握，可以消除人的生理和心理方面的</w:t>
            </w:r>
            <w:r>
              <w:rPr>
                <w:spacing w:val="-2"/>
                <w:sz w:val="24"/>
                <w:szCs w:val="24"/>
              </w:rPr>
              <w:t>紧张</w:t>
            </w:r>
          </w:p>
          <w:p>
            <w:pPr>
              <w:pStyle w:val="6"/>
              <w:spacing w:before="27" w:line="219" w:lineRule="auto"/>
              <w:ind w:left="2507"/>
              <w:rPr>
                <w:sz w:val="24"/>
                <w:szCs w:val="24"/>
              </w:rPr>
            </w:pPr>
            <w:r>
              <w:rPr>
                <w:spacing w:val="-4"/>
                <w:sz w:val="24"/>
                <w:szCs w:val="24"/>
              </w:rPr>
              <w:t>状态。</w:t>
            </w:r>
          </w:p>
          <w:p>
            <w:pPr>
              <w:pStyle w:val="6"/>
              <w:spacing w:before="25" w:line="219" w:lineRule="auto"/>
              <w:ind w:left="126"/>
              <w:rPr>
                <w:sz w:val="24"/>
                <w:szCs w:val="24"/>
              </w:rPr>
            </w:pPr>
            <w:r>
              <w:rPr>
                <w:spacing w:val="-2"/>
                <w:sz w:val="24"/>
                <w:szCs w:val="24"/>
              </w:rPr>
              <w:t>（二）音乐中心（需对软件功能性进行检测，具有音</w:t>
            </w:r>
          </w:p>
          <w:p>
            <w:pPr>
              <w:pStyle w:val="6"/>
              <w:spacing w:before="27" w:line="216" w:lineRule="auto"/>
              <w:ind w:left="175"/>
              <w:rPr>
                <w:sz w:val="24"/>
                <w:szCs w:val="24"/>
              </w:rPr>
            </w:pPr>
            <w:r>
              <w:rPr>
                <w:spacing w:val="-1"/>
                <w:sz w:val="24"/>
                <w:szCs w:val="24"/>
              </w:rPr>
              <w:t>乐中心功能模块的检测报告,检测结果为通过，加以</w:t>
            </w:r>
          </w:p>
          <w:p>
            <w:pPr>
              <w:pStyle w:val="6"/>
              <w:spacing w:before="31" w:line="220" w:lineRule="auto"/>
              <w:ind w:left="2507"/>
              <w:rPr>
                <w:sz w:val="24"/>
                <w:szCs w:val="24"/>
              </w:rPr>
            </w:pPr>
            <w:r>
              <w:rPr>
                <w:spacing w:val="-3"/>
                <w:sz w:val="24"/>
                <w:szCs w:val="24"/>
              </w:rPr>
              <w:t>佐证）</w:t>
            </w:r>
          </w:p>
          <w:p>
            <w:pPr>
              <w:pStyle w:val="6"/>
              <w:spacing w:before="25" w:line="206" w:lineRule="auto"/>
              <w:ind w:left="115"/>
              <w:rPr>
                <w:sz w:val="24"/>
                <w:szCs w:val="24"/>
              </w:rPr>
            </w:pPr>
            <w:r>
              <w:rPr>
                <w:spacing w:val="-4"/>
                <w:sz w:val="24"/>
                <w:szCs w:val="24"/>
              </w:rPr>
              <w:t>包含专业音乐、</w:t>
            </w:r>
            <w:r>
              <w:rPr>
                <w:spacing w:val="-51"/>
                <w:sz w:val="24"/>
                <w:szCs w:val="24"/>
              </w:rPr>
              <w:t xml:space="preserve"> </w:t>
            </w:r>
            <w:r>
              <w:rPr>
                <w:spacing w:val="-4"/>
                <w:sz w:val="24"/>
                <w:szCs w:val="24"/>
              </w:rPr>
              <w:t>α波音乐、纯音乐三大版块，支持自</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pStyle w:val="6"/>
              <w:spacing w:before="41" w:line="220" w:lineRule="auto"/>
              <w:ind w:left="232"/>
              <w:rPr>
                <w:sz w:val="24"/>
                <w:szCs w:val="24"/>
              </w:rPr>
            </w:pPr>
            <w:r>
              <w:rPr>
                <w:spacing w:val="-6"/>
                <w:sz w:val="24"/>
                <w:szCs w:val="24"/>
              </w:rPr>
              <w:t>有限</w:t>
            </w:r>
          </w:p>
          <w:p>
            <w:pPr>
              <w:pStyle w:val="6"/>
              <w:spacing w:before="24" w:line="221" w:lineRule="auto"/>
              <w:ind w:left="238"/>
              <w:rPr>
                <w:sz w:val="24"/>
                <w:szCs w:val="24"/>
              </w:rPr>
            </w:pPr>
            <w:r>
              <w:rPr>
                <w:spacing w:val="-9"/>
                <w:sz w:val="24"/>
                <w:szCs w:val="24"/>
              </w:rPr>
              <w:t>公司</w:t>
            </w: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32" w:type="default"/>
          <w:pgSz w:w="16839" w:h="11906"/>
          <w:pgMar w:top="0" w:right="1327" w:bottom="1261" w:left="495" w:header="0" w:footer="1097" w:gutter="0"/>
          <w:cols w:space="720" w:num="1"/>
        </w:sectPr>
      </w:pPr>
    </w:p>
    <w:p>
      <w:pPr>
        <w:spacing w:before="16"/>
      </w:pPr>
      <w:r>
        <w:drawing>
          <wp:anchor distT="0" distB="0" distL="0" distR="0" simplePos="0" relativeHeight="251689984" behindDoc="0" locked="0" layoutInCell="0" allowOverlap="1">
            <wp:simplePos x="0" y="0"/>
            <wp:positionH relativeFrom="page">
              <wp:posOffset>314325</wp:posOffset>
            </wp:positionH>
            <wp:positionV relativeFrom="page">
              <wp:posOffset>0</wp:posOffset>
            </wp:positionV>
            <wp:extent cx="1523365" cy="1523365"/>
            <wp:effectExtent l="0" t="0" r="0" b="0"/>
            <wp:wrapNone/>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20"/>
              <w:rPr>
                <w:sz w:val="24"/>
                <w:szCs w:val="24"/>
              </w:rPr>
            </w:pPr>
            <w:r>
              <w:rPr>
                <w:spacing w:val="-2"/>
                <w:sz w:val="24"/>
                <w:szCs w:val="24"/>
              </w:rPr>
              <w:t>定义添加音乐，以满足用户可根据自身情况选择合适</w:t>
            </w:r>
          </w:p>
          <w:p>
            <w:pPr>
              <w:pStyle w:val="6"/>
              <w:spacing w:before="23" w:line="219" w:lineRule="auto"/>
              <w:ind w:left="134"/>
              <w:rPr>
                <w:sz w:val="24"/>
                <w:szCs w:val="24"/>
              </w:rPr>
            </w:pPr>
            <w:r>
              <w:rPr>
                <w:spacing w:val="-2"/>
                <w:sz w:val="24"/>
                <w:szCs w:val="24"/>
              </w:rPr>
              <w:t>的音乐聆听，从而缓解精神疲惫，达到身心放松的效</w:t>
            </w:r>
          </w:p>
          <w:p>
            <w:pPr>
              <w:pStyle w:val="6"/>
              <w:spacing w:before="27" w:line="220" w:lineRule="auto"/>
              <w:ind w:left="2632"/>
              <w:rPr>
                <w:sz w:val="24"/>
                <w:szCs w:val="24"/>
              </w:rPr>
            </w:pPr>
            <w:r>
              <w:rPr>
                <w:spacing w:val="-8"/>
                <w:sz w:val="24"/>
                <w:szCs w:val="24"/>
              </w:rPr>
              <w:t>果。</w:t>
            </w:r>
          </w:p>
          <w:p>
            <w:pPr>
              <w:pStyle w:val="6"/>
              <w:spacing w:before="24" w:line="219" w:lineRule="auto"/>
              <w:ind w:left="132"/>
              <w:rPr>
                <w:sz w:val="24"/>
                <w:szCs w:val="24"/>
              </w:rPr>
            </w:pPr>
            <w:r>
              <w:rPr>
                <w:spacing w:val="-1"/>
                <w:sz w:val="24"/>
                <w:szCs w:val="24"/>
              </w:rPr>
              <w:t>1、专业音乐： 该版块下设中国古典、外国古典、中</w:t>
            </w:r>
          </w:p>
          <w:p>
            <w:pPr>
              <w:pStyle w:val="6"/>
              <w:spacing w:before="27" w:line="219" w:lineRule="auto"/>
              <w:ind w:left="138"/>
              <w:rPr>
                <w:sz w:val="24"/>
                <w:szCs w:val="24"/>
              </w:rPr>
            </w:pPr>
            <w:r>
              <w:rPr>
                <w:spacing w:val="-2"/>
                <w:sz w:val="24"/>
                <w:szCs w:val="24"/>
              </w:rPr>
              <w:t>国民乐、外国民乐、自选音乐五种分类，每个分类都</w:t>
            </w:r>
          </w:p>
          <w:p>
            <w:pPr>
              <w:pStyle w:val="6"/>
              <w:spacing w:before="27" w:line="219" w:lineRule="auto"/>
              <w:ind w:left="168"/>
              <w:rPr>
                <w:sz w:val="24"/>
                <w:szCs w:val="24"/>
              </w:rPr>
            </w:pPr>
            <w:r>
              <w:rPr>
                <w:spacing w:val="-2"/>
                <w:sz w:val="24"/>
                <w:szCs w:val="24"/>
              </w:rPr>
              <w:t>有</w:t>
            </w:r>
            <w:r>
              <w:rPr>
                <w:spacing w:val="-39"/>
                <w:sz w:val="24"/>
                <w:szCs w:val="24"/>
              </w:rPr>
              <w:t xml:space="preserve"> </w:t>
            </w:r>
            <w:r>
              <w:rPr>
                <w:spacing w:val="-2"/>
                <w:sz w:val="24"/>
                <w:szCs w:val="24"/>
              </w:rPr>
              <w:t>20</w:t>
            </w:r>
            <w:r>
              <w:rPr>
                <w:spacing w:val="-47"/>
                <w:sz w:val="24"/>
                <w:szCs w:val="24"/>
              </w:rPr>
              <w:t xml:space="preserve"> </w:t>
            </w:r>
            <w:r>
              <w:rPr>
                <w:spacing w:val="-2"/>
                <w:sz w:val="24"/>
                <w:szCs w:val="24"/>
              </w:rPr>
              <w:t>首经典特色的曲目，既包含空灵缥缈的东方音</w:t>
            </w:r>
          </w:p>
          <w:p>
            <w:pPr>
              <w:pStyle w:val="6"/>
              <w:spacing w:before="24" w:line="219" w:lineRule="auto"/>
              <w:ind w:left="122"/>
              <w:rPr>
                <w:sz w:val="24"/>
                <w:szCs w:val="24"/>
              </w:rPr>
            </w:pPr>
            <w:r>
              <w:rPr>
                <w:spacing w:val="-1"/>
                <w:sz w:val="24"/>
                <w:szCs w:val="24"/>
              </w:rPr>
              <w:t>乐，又包含西方经典的世界名曲，缓解用户焦虑、忧</w:t>
            </w:r>
          </w:p>
          <w:p>
            <w:pPr>
              <w:pStyle w:val="6"/>
              <w:spacing w:before="28" w:line="219" w:lineRule="auto"/>
              <w:ind w:left="2267"/>
              <w:rPr>
                <w:sz w:val="24"/>
                <w:szCs w:val="24"/>
              </w:rPr>
            </w:pPr>
            <w:r>
              <w:rPr>
                <w:spacing w:val="-2"/>
                <w:sz w:val="24"/>
                <w:szCs w:val="24"/>
              </w:rPr>
              <w:t>伤等情绪。</w:t>
            </w:r>
          </w:p>
          <w:p>
            <w:pPr>
              <w:pStyle w:val="6"/>
              <w:spacing w:before="28" w:line="219" w:lineRule="auto"/>
              <w:ind w:left="170"/>
              <w:rPr>
                <w:sz w:val="24"/>
                <w:szCs w:val="24"/>
              </w:rPr>
            </w:pPr>
            <w:r>
              <w:rPr>
                <w:spacing w:val="-6"/>
                <w:sz w:val="24"/>
                <w:szCs w:val="24"/>
              </w:rPr>
              <w:t>2、</w:t>
            </w:r>
            <w:r>
              <w:rPr>
                <w:spacing w:val="-57"/>
                <w:sz w:val="24"/>
                <w:szCs w:val="24"/>
              </w:rPr>
              <w:t xml:space="preserve"> </w:t>
            </w:r>
            <w:r>
              <w:rPr>
                <w:spacing w:val="-6"/>
                <w:sz w:val="24"/>
                <w:szCs w:val="24"/>
              </w:rPr>
              <w:t>α波音乐：</w:t>
            </w:r>
            <w:r>
              <w:rPr>
                <w:spacing w:val="-57"/>
                <w:sz w:val="24"/>
                <w:szCs w:val="24"/>
              </w:rPr>
              <w:t xml:space="preserve"> </w:t>
            </w:r>
            <w:r>
              <w:rPr>
                <w:spacing w:val="-6"/>
                <w:sz w:val="24"/>
                <w:szCs w:val="24"/>
              </w:rPr>
              <w:t>α波音乐是一种用来开发大脑、</w:t>
            </w:r>
            <w:r>
              <w:rPr>
                <w:spacing w:val="-7"/>
                <w:sz w:val="24"/>
                <w:szCs w:val="24"/>
              </w:rPr>
              <w:t>激发</w:t>
            </w:r>
          </w:p>
          <w:p>
            <w:pPr>
              <w:pStyle w:val="6"/>
              <w:spacing w:before="27" w:line="219" w:lineRule="auto"/>
              <w:ind w:left="114"/>
              <w:rPr>
                <w:sz w:val="24"/>
                <w:szCs w:val="24"/>
              </w:rPr>
            </w:pPr>
            <w:r>
              <w:rPr>
                <w:spacing w:val="-1"/>
                <w:sz w:val="24"/>
                <w:szCs w:val="24"/>
              </w:rPr>
              <w:t>潜能、协调身心的。系统中存放了多首α波音乐，管</w:t>
            </w:r>
          </w:p>
          <w:p>
            <w:pPr>
              <w:pStyle w:val="6"/>
              <w:spacing w:before="25" w:line="219" w:lineRule="auto"/>
              <w:ind w:left="710"/>
              <w:rPr>
                <w:sz w:val="24"/>
                <w:szCs w:val="24"/>
              </w:rPr>
            </w:pPr>
            <w:r>
              <w:rPr>
                <w:spacing w:val="-1"/>
                <w:sz w:val="24"/>
                <w:szCs w:val="24"/>
              </w:rPr>
              <w:t>理员可以对音乐进行删除、添加的操作。</w:t>
            </w:r>
          </w:p>
          <w:p>
            <w:pPr>
              <w:pStyle w:val="6"/>
              <w:spacing w:before="27" w:line="219" w:lineRule="auto"/>
              <w:ind w:left="172"/>
              <w:rPr>
                <w:sz w:val="24"/>
                <w:szCs w:val="24"/>
              </w:rPr>
            </w:pPr>
            <w:r>
              <w:rPr>
                <w:spacing w:val="-1"/>
                <w:sz w:val="24"/>
                <w:szCs w:val="24"/>
              </w:rPr>
              <w:t>3、纯音乐：纯音乐拥有可以洗涤人们内心烦躁的功</w:t>
            </w:r>
          </w:p>
          <w:p>
            <w:pPr>
              <w:pStyle w:val="6"/>
              <w:spacing w:before="27" w:line="219" w:lineRule="auto"/>
              <w:ind w:left="124"/>
              <w:rPr>
                <w:sz w:val="24"/>
                <w:szCs w:val="24"/>
              </w:rPr>
            </w:pPr>
            <w:r>
              <w:rPr>
                <w:spacing w:val="-2"/>
                <w:sz w:val="24"/>
                <w:szCs w:val="24"/>
              </w:rPr>
              <w:t>能，舒缓的纯音乐让人可以很好的进行放松。系统中</w:t>
            </w:r>
          </w:p>
          <w:p>
            <w:pPr>
              <w:pStyle w:val="6"/>
              <w:spacing w:before="25" w:line="219" w:lineRule="auto"/>
              <w:ind w:left="267"/>
              <w:rPr>
                <w:sz w:val="24"/>
                <w:szCs w:val="24"/>
              </w:rPr>
            </w:pPr>
            <w:r>
              <w:rPr>
                <w:spacing w:val="-3"/>
                <w:sz w:val="24"/>
                <w:szCs w:val="24"/>
              </w:rPr>
              <w:t>自带了多首经典纯音乐，管理员可以对音乐进行添</w:t>
            </w:r>
          </w:p>
          <w:p>
            <w:pPr>
              <w:pStyle w:val="6"/>
              <w:spacing w:before="28" w:line="219" w:lineRule="auto"/>
              <w:ind w:left="1907"/>
              <w:rPr>
                <w:sz w:val="24"/>
                <w:szCs w:val="24"/>
              </w:rPr>
            </w:pPr>
            <w:r>
              <w:rPr>
                <w:spacing w:val="-2"/>
                <w:sz w:val="24"/>
                <w:szCs w:val="24"/>
              </w:rPr>
              <w:t>加、删除的操作。</w:t>
            </w:r>
          </w:p>
          <w:p>
            <w:pPr>
              <w:pStyle w:val="6"/>
              <w:spacing w:before="27" w:line="219" w:lineRule="auto"/>
              <w:ind w:left="126"/>
              <w:rPr>
                <w:sz w:val="24"/>
                <w:szCs w:val="24"/>
              </w:rPr>
            </w:pPr>
            <w:r>
              <w:rPr>
                <w:spacing w:val="-2"/>
                <w:sz w:val="24"/>
                <w:szCs w:val="24"/>
              </w:rPr>
              <w:t>（三）放松中心（需对软件功能性进行检测，具有放</w:t>
            </w:r>
          </w:p>
          <w:p>
            <w:pPr>
              <w:pStyle w:val="6"/>
              <w:spacing w:before="27" w:line="216" w:lineRule="auto"/>
              <w:ind w:left="168"/>
              <w:rPr>
                <w:sz w:val="24"/>
                <w:szCs w:val="24"/>
              </w:rPr>
            </w:pPr>
            <w:r>
              <w:rPr>
                <w:spacing w:val="-1"/>
                <w:sz w:val="24"/>
                <w:szCs w:val="24"/>
              </w:rPr>
              <w:t>松中心功能模块的检测报告,检测结果为通过，加以</w:t>
            </w:r>
          </w:p>
          <w:p>
            <w:pPr>
              <w:pStyle w:val="6"/>
              <w:spacing w:before="29" w:line="220" w:lineRule="auto"/>
              <w:ind w:left="2507"/>
              <w:rPr>
                <w:sz w:val="24"/>
                <w:szCs w:val="24"/>
              </w:rPr>
            </w:pPr>
            <w:r>
              <w:rPr>
                <w:spacing w:val="-3"/>
                <w:sz w:val="24"/>
                <w:szCs w:val="24"/>
              </w:rPr>
              <w:t>佐证）</w:t>
            </w:r>
          </w:p>
          <w:p>
            <w:pPr>
              <w:pStyle w:val="6"/>
              <w:spacing w:before="26" w:line="219" w:lineRule="auto"/>
              <w:ind w:left="115"/>
              <w:rPr>
                <w:sz w:val="24"/>
                <w:szCs w:val="24"/>
              </w:rPr>
            </w:pPr>
            <w:r>
              <w:rPr>
                <w:spacing w:val="-1"/>
                <w:sz w:val="24"/>
                <w:szCs w:val="24"/>
              </w:rPr>
              <w:t>包含了放松方案、放松环境、辅助催眠、系统管理、</w:t>
            </w:r>
          </w:p>
          <w:p>
            <w:pPr>
              <w:pStyle w:val="6"/>
              <w:spacing w:before="25" w:line="219" w:lineRule="auto"/>
              <w:ind w:left="115"/>
              <w:rPr>
                <w:sz w:val="24"/>
                <w:szCs w:val="24"/>
              </w:rPr>
            </w:pPr>
            <w:r>
              <w:rPr>
                <w:spacing w:val="-2"/>
                <w:sz w:val="24"/>
                <w:szCs w:val="24"/>
              </w:rPr>
              <w:t>放松情况、使用帮助</w:t>
            </w:r>
            <w:r>
              <w:rPr>
                <w:spacing w:val="-49"/>
                <w:sz w:val="24"/>
                <w:szCs w:val="24"/>
              </w:rPr>
              <w:t xml:space="preserve"> </w:t>
            </w:r>
            <w:r>
              <w:rPr>
                <w:spacing w:val="-2"/>
                <w:sz w:val="24"/>
                <w:szCs w:val="24"/>
              </w:rPr>
              <w:t>6</w:t>
            </w:r>
            <w:r>
              <w:rPr>
                <w:spacing w:val="-48"/>
                <w:sz w:val="24"/>
                <w:szCs w:val="24"/>
              </w:rPr>
              <w:t xml:space="preserve"> </w:t>
            </w:r>
            <w:r>
              <w:rPr>
                <w:spacing w:val="-2"/>
                <w:sz w:val="24"/>
                <w:szCs w:val="24"/>
              </w:rPr>
              <w:t>大模块。可以实时监测使用者</w:t>
            </w:r>
          </w:p>
          <w:p>
            <w:pPr>
              <w:pStyle w:val="6"/>
              <w:spacing w:before="27" w:line="219" w:lineRule="auto"/>
              <w:ind w:left="123"/>
              <w:rPr>
                <w:sz w:val="24"/>
                <w:szCs w:val="24"/>
              </w:rPr>
            </w:pPr>
            <w:r>
              <w:rPr>
                <w:spacing w:val="-4"/>
                <w:sz w:val="24"/>
                <w:szCs w:val="24"/>
              </w:rPr>
              <w:t>心率、压力指数、HRV、PNN50</w:t>
            </w:r>
            <w:r>
              <w:rPr>
                <w:spacing w:val="-43"/>
                <w:sz w:val="24"/>
                <w:szCs w:val="24"/>
              </w:rPr>
              <w:t xml:space="preserve"> </w:t>
            </w:r>
            <w:r>
              <w:rPr>
                <w:spacing w:val="-4"/>
                <w:sz w:val="24"/>
                <w:szCs w:val="24"/>
              </w:rPr>
              <w:t>等数值，更加深入地分</w:t>
            </w:r>
          </w:p>
          <w:p>
            <w:pPr>
              <w:pStyle w:val="6"/>
              <w:spacing w:before="28" w:line="219" w:lineRule="auto"/>
              <w:ind w:left="1789"/>
              <w:rPr>
                <w:sz w:val="24"/>
                <w:szCs w:val="24"/>
              </w:rPr>
            </w:pPr>
            <w:r>
              <w:rPr>
                <w:spacing w:val="-2"/>
                <w:sz w:val="24"/>
                <w:szCs w:val="24"/>
              </w:rPr>
              <w:t>析用户的身心状态。</w:t>
            </w:r>
          </w:p>
          <w:p>
            <w:pPr>
              <w:pStyle w:val="6"/>
              <w:spacing w:before="24" w:line="219" w:lineRule="auto"/>
              <w:ind w:left="2105"/>
              <w:rPr>
                <w:sz w:val="24"/>
                <w:szCs w:val="24"/>
              </w:rPr>
            </w:pPr>
            <w:r>
              <w:rPr>
                <w:spacing w:val="-4"/>
                <w:sz w:val="24"/>
                <w:szCs w:val="24"/>
              </w:rPr>
              <w:t>1、放松方案：</w:t>
            </w:r>
          </w:p>
          <w:p>
            <w:pPr>
              <w:pStyle w:val="6"/>
              <w:spacing w:before="26" w:line="229" w:lineRule="auto"/>
              <w:ind w:left="115" w:right="24" w:firstLine="64"/>
              <w:jc w:val="both"/>
              <w:rPr>
                <w:sz w:val="24"/>
                <w:szCs w:val="24"/>
              </w:rPr>
            </w:pPr>
            <w:r>
              <w:rPr>
                <w:spacing w:val="-1"/>
                <w:sz w:val="24"/>
                <w:szCs w:val="24"/>
              </w:rPr>
              <w:t>（1）★分别针对焦虑、恐怖、情绪低落、抑郁情绪</w:t>
            </w:r>
            <w:r>
              <w:rPr>
                <w:spacing w:val="-2"/>
                <w:sz w:val="24"/>
                <w:szCs w:val="24"/>
              </w:rPr>
              <w:t>状态研发出每种各</w:t>
            </w:r>
            <w:r>
              <w:rPr>
                <w:spacing w:val="-47"/>
                <w:sz w:val="24"/>
                <w:szCs w:val="24"/>
              </w:rPr>
              <w:t xml:space="preserve"> </w:t>
            </w:r>
            <w:r>
              <w:rPr>
                <w:spacing w:val="-2"/>
                <w:sz w:val="24"/>
                <w:szCs w:val="24"/>
              </w:rPr>
              <w:t>8</w:t>
            </w:r>
            <w:r>
              <w:rPr>
                <w:spacing w:val="-50"/>
                <w:sz w:val="24"/>
                <w:szCs w:val="24"/>
              </w:rPr>
              <w:t xml:space="preserve"> </w:t>
            </w:r>
            <w:r>
              <w:rPr>
                <w:spacing w:val="-2"/>
                <w:sz w:val="24"/>
                <w:szCs w:val="24"/>
              </w:rPr>
              <w:t>套音乐放松方案，令使用者达到</w:t>
            </w:r>
            <w:r>
              <w:rPr>
                <w:spacing w:val="-8"/>
                <w:sz w:val="24"/>
                <w:szCs w:val="24"/>
              </w:rPr>
              <w:t>自主神经系统平衡协调状态，缓解或消除焦虑、紧张、</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33" w:type="default"/>
          <w:pgSz w:w="16839" w:h="11906"/>
          <w:pgMar w:top="0" w:right="1327" w:bottom="1263" w:left="495" w:header="0" w:footer="1097" w:gutter="0"/>
          <w:cols w:space="720" w:num="1"/>
        </w:sectPr>
      </w:pPr>
    </w:p>
    <w:p>
      <w:pPr>
        <w:spacing w:before="16"/>
      </w:pPr>
      <w:r>
        <w:drawing>
          <wp:anchor distT="0" distB="0" distL="0" distR="0" simplePos="0" relativeHeight="251691008" behindDoc="0" locked="0" layoutInCell="0" allowOverlap="1">
            <wp:simplePos x="0" y="0"/>
            <wp:positionH relativeFrom="page">
              <wp:posOffset>314325</wp:posOffset>
            </wp:positionH>
            <wp:positionV relativeFrom="page">
              <wp:posOffset>0</wp:posOffset>
            </wp:positionV>
            <wp:extent cx="1523365" cy="1523365"/>
            <wp:effectExtent l="0" t="0" r="0" b="0"/>
            <wp:wrapNone/>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9" w:lineRule="auto"/>
              <w:ind w:left="1067"/>
              <w:rPr>
                <w:sz w:val="24"/>
                <w:szCs w:val="24"/>
              </w:rPr>
            </w:pPr>
            <w:r>
              <w:rPr>
                <w:spacing w:val="-1"/>
                <w:sz w:val="24"/>
                <w:szCs w:val="24"/>
              </w:rPr>
              <w:t>抑郁等情绪。（提供功能截图</w:t>
            </w:r>
            <w:r>
              <w:rPr>
                <w:spacing w:val="1"/>
                <w:sz w:val="24"/>
                <w:szCs w:val="24"/>
              </w:rPr>
              <w:t>））</w:t>
            </w:r>
          </w:p>
          <w:p>
            <w:pPr>
              <w:pStyle w:val="6"/>
              <w:spacing w:before="25" w:line="239" w:lineRule="auto"/>
              <w:ind w:left="169" w:right="160" w:firstLine="9"/>
              <w:rPr>
                <w:sz w:val="24"/>
                <w:szCs w:val="24"/>
              </w:rPr>
            </w:pPr>
            <w:r>
              <w:rPr>
                <w:spacing w:val="-1"/>
                <w:sz w:val="24"/>
                <w:szCs w:val="24"/>
              </w:rPr>
              <w:t>（2）系统针对不同情绪状态均有详尽的说明，帮助用户了解来源、 特征、缓解方法，减轻内心压力。</w:t>
            </w:r>
          </w:p>
          <w:p>
            <w:pPr>
              <w:pStyle w:val="6"/>
              <w:spacing w:line="218" w:lineRule="auto"/>
              <w:ind w:left="179"/>
              <w:rPr>
                <w:sz w:val="24"/>
                <w:szCs w:val="24"/>
              </w:rPr>
            </w:pPr>
            <w:r>
              <w:rPr>
                <w:spacing w:val="-1"/>
                <w:sz w:val="24"/>
                <w:szCs w:val="24"/>
              </w:rPr>
              <w:t>（3）系统软件会根据这些采集到的实时生理数据进</w:t>
            </w:r>
          </w:p>
          <w:p>
            <w:pPr>
              <w:pStyle w:val="6"/>
              <w:spacing w:before="27" w:line="219" w:lineRule="auto"/>
              <w:ind w:left="119"/>
              <w:rPr>
                <w:sz w:val="24"/>
                <w:szCs w:val="24"/>
              </w:rPr>
            </w:pPr>
            <w:r>
              <w:rPr>
                <w:spacing w:val="-1"/>
                <w:sz w:val="24"/>
                <w:szCs w:val="24"/>
              </w:rPr>
              <w:t>行系统分析，并自动为使用者提供最有针对</w:t>
            </w:r>
            <w:r>
              <w:rPr>
                <w:spacing w:val="-2"/>
                <w:sz w:val="24"/>
                <w:szCs w:val="24"/>
              </w:rPr>
              <w:t>性的放松</w:t>
            </w:r>
          </w:p>
          <w:p>
            <w:pPr>
              <w:pStyle w:val="6"/>
              <w:spacing w:before="27" w:line="219" w:lineRule="auto"/>
              <w:ind w:left="116"/>
              <w:rPr>
                <w:sz w:val="24"/>
                <w:szCs w:val="24"/>
              </w:rPr>
            </w:pPr>
            <w:r>
              <w:rPr>
                <w:spacing w:val="-1"/>
                <w:sz w:val="24"/>
                <w:szCs w:val="24"/>
              </w:rPr>
              <w:t>方案。如果当前音乐对其没有产生放松作用，系统会</w:t>
            </w:r>
          </w:p>
          <w:p>
            <w:pPr>
              <w:pStyle w:val="6"/>
              <w:spacing w:before="25" w:line="219" w:lineRule="auto"/>
              <w:ind w:left="115"/>
              <w:rPr>
                <w:sz w:val="24"/>
                <w:szCs w:val="24"/>
              </w:rPr>
            </w:pPr>
            <w:r>
              <w:rPr>
                <w:spacing w:val="-1"/>
                <w:sz w:val="24"/>
                <w:szCs w:val="24"/>
              </w:rPr>
              <w:t>根据生理采集器数据，自动选择播放适合于放松的音</w:t>
            </w:r>
          </w:p>
          <w:p>
            <w:pPr>
              <w:pStyle w:val="6"/>
              <w:spacing w:before="28" w:line="220" w:lineRule="auto"/>
              <w:ind w:left="2635"/>
              <w:rPr>
                <w:sz w:val="24"/>
                <w:szCs w:val="24"/>
              </w:rPr>
            </w:pPr>
            <w:r>
              <w:rPr>
                <w:spacing w:val="-9"/>
                <w:sz w:val="24"/>
                <w:szCs w:val="24"/>
              </w:rPr>
              <w:t>乐。</w:t>
            </w:r>
          </w:p>
          <w:p>
            <w:pPr>
              <w:pStyle w:val="6"/>
              <w:spacing w:before="25" w:line="218" w:lineRule="auto"/>
              <w:jc w:val="right"/>
              <w:rPr>
                <w:sz w:val="24"/>
                <w:szCs w:val="24"/>
              </w:rPr>
            </w:pPr>
            <w:r>
              <w:rPr>
                <w:spacing w:val="-2"/>
                <w:sz w:val="24"/>
                <w:szCs w:val="24"/>
              </w:rPr>
              <w:t>（4）能生成并导出放松报告（可在记录中心查询</w:t>
            </w:r>
            <w:r>
              <w:rPr>
                <w:spacing w:val="-25"/>
                <w:sz w:val="24"/>
                <w:szCs w:val="24"/>
              </w:rPr>
              <w:t>），</w:t>
            </w:r>
          </w:p>
          <w:p>
            <w:pPr>
              <w:pStyle w:val="6"/>
              <w:spacing w:before="30" w:line="219" w:lineRule="auto"/>
              <w:ind w:left="1913"/>
              <w:rPr>
                <w:sz w:val="24"/>
                <w:szCs w:val="24"/>
              </w:rPr>
            </w:pPr>
            <w:r>
              <w:rPr>
                <w:spacing w:val="-2"/>
                <w:sz w:val="24"/>
                <w:szCs w:val="24"/>
              </w:rPr>
              <w:t>并给予放松建议。</w:t>
            </w:r>
          </w:p>
          <w:p>
            <w:pPr>
              <w:pStyle w:val="6"/>
              <w:spacing w:before="24" w:line="219" w:lineRule="auto"/>
              <w:ind w:left="2090"/>
              <w:rPr>
                <w:sz w:val="24"/>
                <w:szCs w:val="24"/>
              </w:rPr>
            </w:pPr>
            <w:r>
              <w:rPr>
                <w:spacing w:val="-2"/>
                <w:sz w:val="24"/>
                <w:szCs w:val="24"/>
              </w:rPr>
              <w:t>2、放松环境：</w:t>
            </w:r>
          </w:p>
          <w:p>
            <w:pPr>
              <w:pStyle w:val="6"/>
              <w:spacing w:before="27" w:line="219" w:lineRule="auto"/>
              <w:jc w:val="right"/>
              <w:rPr>
                <w:sz w:val="24"/>
                <w:szCs w:val="24"/>
              </w:rPr>
            </w:pPr>
            <w:r>
              <w:rPr>
                <w:spacing w:val="-3"/>
                <w:sz w:val="24"/>
                <w:szCs w:val="24"/>
              </w:rPr>
              <w:t>（1）内含山林幽静、田野夜色、下雨天、小桥流</w:t>
            </w:r>
            <w:r>
              <w:rPr>
                <w:spacing w:val="-4"/>
                <w:sz w:val="24"/>
                <w:szCs w:val="24"/>
              </w:rPr>
              <w:t>水、</w:t>
            </w:r>
          </w:p>
          <w:p>
            <w:pPr>
              <w:pStyle w:val="6"/>
              <w:spacing w:before="28" w:line="219" w:lineRule="auto"/>
              <w:ind w:left="114"/>
              <w:rPr>
                <w:sz w:val="24"/>
                <w:szCs w:val="24"/>
              </w:rPr>
            </w:pPr>
            <w:r>
              <w:rPr>
                <w:spacing w:val="-1"/>
                <w:sz w:val="24"/>
                <w:szCs w:val="24"/>
              </w:rPr>
              <w:t>海边场景模式，高保真的音频播放让使用者仿佛身临</w:t>
            </w:r>
          </w:p>
          <w:p>
            <w:pPr>
              <w:pStyle w:val="6"/>
              <w:spacing w:before="25" w:line="219" w:lineRule="auto"/>
              <w:ind w:left="1668"/>
              <w:rPr>
                <w:sz w:val="24"/>
                <w:szCs w:val="24"/>
              </w:rPr>
            </w:pPr>
            <w:r>
              <w:rPr>
                <w:spacing w:val="-2"/>
                <w:sz w:val="24"/>
                <w:szCs w:val="24"/>
              </w:rPr>
              <w:t>其境，置身于大自然。</w:t>
            </w:r>
          </w:p>
          <w:p>
            <w:pPr>
              <w:pStyle w:val="6"/>
              <w:spacing w:before="27" w:line="219" w:lineRule="auto"/>
              <w:ind w:left="179"/>
              <w:rPr>
                <w:sz w:val="24"/>
                <w:szCs w:val="24"/>
              </w:rPr>
            </w:pPr>
            <w:r>
              <w:rPr>
                <w:spacing w:val="-1"/>
                <w:sz w:val="24"/>
                <w:szCs w:val="24"/>
              </w:rPr>
              <w:t>（2）系统支持自定义添加放松环境，从而在舒适的</w:t>
            </w:r>
          </w:p>
          <w:p>
            <w:pPr>
              <w:pStyle w:val="6"/>
              <w:spacing w:before="28" w:line="219" w:lineRule="auto"/>
              <w:ind w:left="115"/>
              <w:rPr>
                <w:sz w:val="24"/>
                <w:szCs w:val="24"/>
              </w:rPr>
            </w:pPr>
            <w:r>
              <w:rPr>
                <w:spacing w:val="-1"/>
                <w:sz w:val="24"/>
                <w:szCs w:val="24"/>
              </w:rPr>
              <w:t>放松环境中，引发使用者的生理、心理、情绪、认知</w:t>
            </w:r>
          </w:p>
          <w:p>
            <w:pPr>
              <w:pStyle w:val="6"/>
              <w:spacing w:before="26" w:line="219" w:lineRule="auto"/>
              <w:ind w:left="115"/>
              <w:rPr>
                <w:sz w:val="24"/>
                <w:szCs w:val="24"/>
              </w:rPr>
            </w:pPr>
            <w:r>
              <w:rPr>
                <w:spacing w:val="-1"/>
                <w:sz w:val="24"/>
                <w:szCs w:val="24"/>
              </w:rPr>
              <w:t>体验，来达到保持、恢复、改善和促进身心健康的目</w:t>
            </w:r>
          </w:p>
          <w:p>
            <w:pPr>
              <w:pStyle w:val="6"/>
              <w:spacing w:before="26" w:line="222" w:lineRule="auto"/>
              <w:ind w:left="2647"/>
              <w:rPr>
                <w:sz w:val="24"/>
                <w:szCs w:val="24"/>
              </w:rPr>
            </w:pPr>
            <w:r>
              <w:rPr>
                <w:spacing w:val="-15"/>
                <w:sz w:val="24"/>
                <w:szCs w:val="24"/>
              </w:rPr>
              <w:t>的。</w:t>
            </w:r>
          </w:p>
          <w:p>
            <w:pPr>
              <w:pStyle w:val="6"/>
              <w:spacing w:before="23" w:line="219" w:lineRule="auto"/>
              <w:ind w:left="2092"/>
              <w:rPr>
                <w:sz w:val="24"/>
                <w:szCs w:val="24"/>
              </w:rPr>
            </w:pPr>
            <w:r>
              <w:rPr>
                <w:spacing w:val="4"/>
                <w:sz w:val="24"/>
                <w:szCs w:val="24"/>
              </w:rPr>
              <w:t>3、辅助催眠:</w:t>
            </w:r>
          </w:p>
          <w:p>
            <w:pPr>
              <w:pStyle w:val="6"/>
              <w:spacing w:before="25" w:line="219" w:lineRule="auto"/>
              <w:ind w:left="144"/>
              <w:rPr>
                <w:sz w:val="24"/>
                <w:szCs w:val="24"/>
              </w:rPr>
            </w:pPr>
            <w:r>
              <w:rPr>
                <w:spacing w:val="-4"/>
                <w:sz w:val="24"/>
                <w:szCs w:val="24"/>
              </w:rPr>
              <w:t>内置实时语音及载入语音</w:t>
            </w:r>
            <w:r>
              <w:rPr>
                <w:spacing w:val="-32"/>
                <w:sz w:val="24"/>
                <w:szCs w:val="24"/>
              </w:rPr>
              <w:t xml:space="preserve"> </w:t>
            </w:r>
            <w:r>
              <w:rPr>
                <w:spacing w:val="-4"/>
                <w:sz w:val="24"/>
                <w:szCs w:val="24"/>
              </w:rPr>
              <w:t>2</w:t>
            </w:r>
            <w:r>
              <w:rPr>
                <w:spacing w:val="-48"/>
                <w:sz w:val="24"/>
                <w:szCs w:val="24"/>
              </w:rPr>
              <w:t xml:space="preserve"> </w:t>
            </w:r>
            <w:r>
              <w:rPr>
                <w:spacing w:val="-4"/>
                <w:sz w:val="24"/>
                <w:szCs w:val="24"/>
              </w:rPr>
              <w:t>大模块，可自主选择需要</w:t>
            </w:r>
          </w:p>
          <w:p>
            <w:pPr>
              <w:pStyle w:val="6"/>
              <w:spacing w:before="27" w:line="220" w:lineRule="auto"/>
              <w:ind w:left="1927"/>
              <w:rPr>
                <w:sz w:val="24"/>
                <w:szCs w:val="24"/>
              </w:rPr>
            </w:pPr>
            <w:r>
              <w:rPr>
                <w:spacing w:val="-4"/>
                <w:sz w:val="24"/>
                <w:szCs w:val="24"/>
              </w:rPr>
              <w:t>的方式进行辅助。</w:t>
            </w:r>
          </w:p>
          <w:p>
            <w:pPr>
              <w:pStyle w:val="6"/>
              <w:spacing w:before="26" w:line="219" w:lineRule="auto"/>
              <w:jc w:val="right"/>
              <w:rPr>
                <w:sz w:val="24"/>
                <w:szCs w:val="24"/>
              </w:rPr>
            </w:pPr>
            <w:r>
              <w:rPr>
                <w:spacing w:val="-3"/>
                <w:sz w:val="24"/>
                <w:szCs w:val="24"/>
              </w:rPr>
              <w:t>（1）实时语音包含：呼吸式放松法、想象式放松</w:t>
            </w:r>
            <w:r>
              <w:rPr>
                <w:spacing w:val="-4"/>
                <w:sz w:val="24"/>
                <w:szCs w:val="24"/>
              </w:rPr>
              <w:t>法、</w:t>
            </w:r>
          </w:p>
          <w:p>
            <w:pPr>
              <w:pStyle w:val="6"/>
              <w:spacing w:before="25" w:line="219" w:lineRule="auto"/>
              <w:ind w:left="113"/>
              <w:rPr>
                <w:sz w:val="24"/>
                <w:szCs w:val="24"/>
              </w:rPr>
            </w:pPr>
            <w:r>
              <w:rPr>
                <w:spacing w:val="-1"/>
                <w:sz w:val="24"/>
                <w:szCs w:val="24"/>
              </w:rPr>
              <w:t>肌肉式放松引导语音，并可以查看语音文字，帮助心</w:t>
            </w:r>
          </w:p>
          <w:p>
            <w:pPr>
              <w:pStyle w:val="6"/>
              <w:spacing w:before="28" w:line="219" w:lineRule="auto"/>
              <w:ind w:left="1430"/>
              <w:rPr>
                <w:sz w:val="24"/>
                <w:szCs w:val="24"/>
              </w:rPr>
            </w:pPr>
            <w:r>
              <w:rPr>
                <w:spacing w:val="-2"/>
                <w:sz w:val="24"/>
                <w:szCs w:val="24"/>
              </w:rPr>
              <w:t>理咨询师更好的开展工作。</w:t>
            </w:r>
          </w:p>
          <w:p>
            <w:pPr>
              <w:pStyle w:val="6"/>
              <w:spacing w:before="26" w:line="223" w:lineRule="auto"/>
              <w:ind w:left="116" w:right="43" w:firstLine="10"/>
              <w:rPr>
                <w:sz w:val="24"/>
                <w:szCs w:val="24"/>
              </w:rPr>
            </w:pPr>
            <w:r>
              <w:rPr>
                <w:spacing w:val="-4"/>
                <w:sz w:val="24"/>
                <w:szCs w:val="24"/>
              </w:rPr>
              <w:t>（2）载入语音包含：意念式呼吸法，按摩式呼吸法，</w:t>
            </w:r>
            <w:r>
              <w:rPr>
                <w:spacing w:val="-1"/>
                <w:sz w:val="24"/>
                <w:szCs w:val="24"/>
              </w:rPr>
              <w:t>松弛反应，可以自定义添加催眠语音以及文字，极大</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34" w:type="default"/>
          <w:pgSz w:w="16839" w:h="11906"/>
          <w:pgMar w:top="0" w:right="1327" w:bottom="1263" w:left="495" w:header="0" w:footer="1097" w:gutter="0"/>
          <w:cols w:space="720" w:num="1"/>
        </w:sectPr>
      </w:pPr>
    </w:p>
    <w:p>
      <w:pPr>
        <w:spacing w:before="16"/>
      </w:pPr>
      <w:r>
        <w:drawing>
          <wp:anchor distT="0" distB="0" distL="0" distR="0" simplePos="0" relativeHeight="251692032" behindDoc="0" locked="0" layoutInCell="0" allowOverlap="1">
            <wp:simplePos x="0" y="0"/>
            <wp:positionH relativeFrom="page">
              <wp:posOffset>314325</wp:posOffset>
            </wp:positionH>
            <wp:positionV relativeFrom="page">
              <wp:posOffset>0</wp:posOffset>
            </wp:positionV>
            <wp:extent cx="1523365" cy="1523365"/>
            <wp:effectExtent l="0" t="0" r="0" b="0"/>
            <wp:wrapNone/>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447"/>
              <w:rPr>
                <w:sz w:val="24"/>
                <w:szCs w:val="24"/>
              </w:rPr>
            </w:pPr>
            <w:r>
              <w:rPr>
                <w:spacing w:val="-3"/>
                <w:sz w:val="24"/>
                <w:szCs w:val="24"/>
              </w:rPr>
              <w:t>的丰富了催眠工作的方式。</w:t>
            </w:r>
          </w:p>
          <w:p>
            <w:pPr>
              <w:pStyle w:val="6"/>
              <w:spacing w:before="24" w:line="219" w:lineRule="auto"/>
              <w:ind w:left="2087"/>
              <w:rPr>
                <w:sz w:val="24"/>
                <w:szCs w:val="24"/>
              </w:rPr>
            </w:pPr>
            <w:r>
              <w:rPr>
                <w:spacing w:val="5"/>
                <w:sz w:val="24"/>
                <w:szCs w:val="24"/>
              </w:rPr>
              <w:t>4、放松情况:</w:t>
            </w:r>
          </w:p>
          <w:p>
            <w:pPr>
              <w:pStyle w:val="6"/>
              <w:spacing w:before="27" w:line="219" w:lineRule="auto"/>
              <w:ind w:left="117"/>
              <w:rPr>
                <w:sz w:val="24"/>
                <w:szCs w:val="24"/>
              </w:rPr>
            </w:pPr>
            <w:r>
              <w:rPr>
                <w:spacing w:val="-1"/>
                <w:sz w:val="24"/>
                <w:szCs w:val="24"/>
              </w:rPr>
              <w:t>可根据放松日期、用户所属查看放松情况，内容</w:t>
            </w:r>
            <w:r>
              <w:rPr>
                <w:spacing w:val="-2"/>
                <w:sz w:val="24"/>
                <w:szCs w:val="24"/>
              </w:rPr>
              <w:t>包括</w:t>
            </w:r>
          </w:p>
          <w:p>
            <w:pPr>
              <w:pStyle w:val="6"/>
              <w:spacing w:before="23" w:line="219" w:lineRule="auto"/>
              <w:ind w:left="118"/>
              <w:rPr>
                <w:sz w:val="24"/>
                <w:szCs w:val="24"/>
              </w:rPr>
            </w:pPr>
            <w:r>
              <w:rPr>
                <w:spacing w:val="-1"/>
                <w:sz w:val="24"/>
                <w:szCs w:val="24"/>
              </w:rPr>
              <w:t>最大血氧、最大脉率、平均血氧、平均脉率、</w:t>
            </w:r>
            <w:r>
              <w:rPr>
                <w:spacing w:val="-2"/>
                <w:sz w:val="24"/>
                <w:szCs w:val="24"/>
              </w:rPr>
              <w:t>使用的</w:t>
            </w:r>
          </w:p>
          <w:p>
            <w:pPr>
              <w:pStyle w:val="6"/>
              <w:spacing w:before="28" w:line="219" w:lineRule="auto"/>
              <w:ind w:left="2148"/>
              <w:rPr>
                <w:sz w:val="24"/>
                <w:szCs w:val="24"/>
              </w:rPr>
            </w:pPr>
            <w:r>
              <w:rPr>
                <w:spacing w:val="-2"/>
                <w:sz w:val="24"/>
                <w:szCs w:val="24"/>
              </w:rPr>
              <w:t>方案等内容。</w:t>
            </w:r>
          </w:p>
          <w:p>
            <w:pPr>
              <w:pStyle w:val="6"/>
              <w:spacing w:before="27" w:line="219" w:lineRule="auto"/>
              <w:ind w:left="2092"/>
              <w:rPr>
                <w:sz w:val="24"/>
                <w:szCs w:val="24"/>
              </w:rPr>
            </w:pPr>
            <w:r>
              <w:rPr>
                <w:spacing w:val="-3"/>
                <w:sz w:val="24"/>
                <w:szCs w:val="24"/>
              </w:rPr>
              <w:t>5、系统管理：</w:t>
            </w:r>
          </w:p>
          <w:p>
            <w:pPr>
              <w:pStyle w:val="6"/>
              <w:spacing w:before="24" w:line="219" w:lineRule="auto"/>
              <w:ind w:left="117"/>
              <w:rPr>
                <w:sz w:val="24"/>
                <w:szCs w:val="24"/>
              </w:rPr>
            </w:pPr>
            <w:r>
              <w:rPr>
                <w:spacing w:val="-1"/>
                <w:sz w:val="24"/>
                <w:szCs w:val="24"/>
              </w:rPr>
              <w:t>可以对新用户以及新设备进行系统的管理，不会</w:t>
            </w:r>
            <w:r>
              <w:rPr>
                <w:spacing w:val="-2"/>
                <w:sz w:val="24"/>
                <w:szCs w:val="24"/>
              </w:rPr>
              <w:t>出现</w:t>
            </w:r>
          </w:p>
          <w:p>
            <w:pPr>
              <w:pStyle w:val="6"/>
              <w:spacing w:before="29" w:line="219" w:lineRule="auto"/>
              <w:ind w:left="128"/>
              <w:rPr>
                <w:sz w:val="24"/>
                <w:szCs w:val="24"/>
              </w:rPr>
            </w:pPr>
            <w:r>
              <w:rPr>
                <w:spacing w:val="-2"/>
                <w:sz w:val="24"/>
                <w:szCs w:val="24"/>
              </w:rPr>
              <w:t>随着训练者的越来越多，无效垃圾越来越多，系统出</w:t>
            </w:r>
          </w:p>
          <w:p>
            <w:pPr>
              <w:pStyle w:val="6"/>
              <w:spacing w:before="27" w:line="219" w:lineRule="auto"/>
              <w:ind w:left="1429"/>
              <w:rPr>
                <w:sz w:val="24"/>
                <w:szCs w:val="24"/>
              </w:rPr>
            </w:pPr>
            <w:r>
              <w:rPr>
                <w:spacing w:val="-1"/>
                <w:sz w:val="24"/>
                <w:szCs w:val="24"/>
              </w:rPr>
              <w:t>现混乱的情况，便于管理。</w:t>
            </w:r>
          </w:p>
          <w:p>
            <w:pPr>
              <w:pStyle w:val="6"/>
              <w:spacing w:before="27" w:line="219" w:lineRule="auto"/>
              <w:ind w:left="2089"/>
              <w:rPr>
                <w:sz w:val="24"/>
                <w:szCs w:val="24"/>
              </w:rPr>
            </w:pPr>
            <w:r>
              <w:rPr>
                <w:spacing w:val="-2"/>
                <w:sz w:val="24"/>
                <w:szCs w:val="24"/>
              </w:rPr>
              <w:t>6、使用帮助：</w:t>
            </w:r>
          </w:p>
          <w:p>
            <w:pPr>
              <w:pStyle w:val="6"/>
              <w:spacing w:before="24" w:line="219" w:lineRule="auto"/>
              <w:ind w:left="116"/>
              <w:rPr>
                <w:sz w:val="24"/>
                <w:szCs w:val="24"/>
              </w:rPr>
            </w:pPr>
            <w:r>
              <w:rPr>
                <w:spacing w:val="-1"/>
                <w:sz w:val="24"/>
                <w:szCs w:val="24"/>
              </w:rPr>
              <w:t>此模块详尽的介绍了音乐疗法的内容、软件安装环境</w:t>
            </w:r>
          </w:p>
          <w:p>
            <w:pPr>
              <w:pStyle w:val="6"/>
              <w:spacing w:before="28" w:line="219" w:lineRule="auto"/>
              <w:ind w:left="116"/>
              <w:rPr>
                <w:sz w:val="24"/>
                <w:szCs w:val="24"/>
              </w:rPr>
            </w:pPr>
            <w:r>
              <w:rPr>
                <w:spacing w:val="-1"/>
                <w:sz w:val="24"/>
                <w:szCs w:val="24"/>
              </w:rPr>
              <w:t>要求、设备连接、系统操作说明等内容，帮助用户更</w:t>
            </w:r>
          </w:p>
          <w:p>
            <w:pPr>
              <w:pStyle w:val="6"/>
              <w:spacing w:before="27" w:line="219" w:lineRule="auto"/>
              <w:ind w:left="1667"/>
              <w:rPr>
                <w:sz w:val="24"/>
                <w:szCs w:val="24"/>
              </w:rPr>
            </w:pPr>
            <w:r>
              <w:rPr>
                <w:spacing w:val="-1"/>
                <w:sz w:val="24"/>
                <w:szCs w:val="24"/>
              </w:rPr>
              <w:t>好更快的熟悉本产品。</w:t>
            </w:r>
          </w:p>
          <w:p>
            <w:pPr>
              <w:pStyle w:val="6"/>
              <w:spacing w:before="26" w:line="219" w:lineRule="auto"/>
              <w:ind w:left="126"/>
              <w:rPr>
                <w:sz w:val="24"/>
                <w:szCs w:val="24"/>
              </w:rPr>
            </w:pPr>
            <w:r>
              <w:rPr>
                <w:spacing w:val="-2"/>
                <w:sz w:val="24"/>
                <w:szCs w:val="24"/>
              </w:rPr>
              <w:t>（四）★记录中心（需对软件功能性进行检测，具有</w:t>
            </w:r>
          </w:p>
          <w:p>
            <w:pPr>
              <w:pStyle w:val="6"/>
              <w:spacing w:before="27" w:line="216" w:lineRule="auto"/>
              <w:ind w:left="167"/>
              <w:rPr>
                <w:sz w:val="24"/>
                <w:szCs w:val="24"/>
              </w:rPr>
            </w:pPr>
            <w:r>
              <w:rPr>
                <w:sz w:val="24"/>
                <w:szCs w:val="24"/>
              </w:rPr>
              <w:t>记录中心功能模块的检测报告,检测结果为通过，加</w:t>
            </w:r>
          </w:p>
          <w:p>
            <w:pPr>
              <w:pStyle w:val="6"/>
              <w:spacing w:before="31" w:line="220" w:lineRule="auto"/>
              <w:ind w:left="2415"/>
              <w:rPr>
                <w:sz w:val="24"/>
                <w:szCs w:val="24"/>
              </w:rPr>
            </w:pPr>
            <w:r>
              <w:rPr>
                <w:spacing w:val="-10"/>
                <w:sz w:val="24"/>
                <w:szCs w:val="24"/>
              </w:rPr>
              <w:t>以佐证）</w:t>
            </w:r>
          </w:p>
          <w:p>
            <w:pPr>
              <w:pStyle w:val="6"/>
              <w:spacing w:before="25" w:line="219" w:lineRule="auto"/>
              <w:ind w:left="185"/>
              <w:rPr>
                <w:sz w:val="24"/>
                <w:szCs w:val="24"/>
              </w:rPr>
            </w:pPr>
            <w:r>
              <w:rPr>
                <w:spacing w:val="-2"/>
                <w:sz w:val="24"/>
                <w:szCs w:val="24"/>
              </w:rPr>
              <w:t>1、可以查询使用者本次及历次使用记录，可根据放</w:t>
            </w:r>
          </w:p>
          <w:p>
            <w:pPr>
              <w:pStyle w:val="6"/>
              <w:spacing w:before="26" w:line="219" w:lineRule="auto"/>
              <w:ind w:left="116"/>
              <w:rPr>
                <w:sz w:val="24"/>
                <w:szCs w:val="24"/>
              </w:rPr>
            </w:pPr>
            <w:r>
              <w:rPr>
                <w:spacing w:val="-1"/>
                <w:sz w:val="24"/>
                <w:szCs w:val="24"/>
              </w:rPr>
              <w:t>松日期、用户名、用户所属进行查询用户训练记录，</w:t>
            </w:r>
          </w:p>
          <w:p>
            <w:pPr>
              <w:pStyle w:val="6"/>
              <w:spacing w:before="26" w:line="219" w:lineRule="auto"/>
              <w:jc w:val="right"/>
              <w:rPr>
                <w:sz w:val="24"/>
                <w:szCs w:val="24"/>
              </w:rPr>
            </w:pPr>
            <w:r>
              <w:rPr>
                <w:spacing w:val="-8"/>
                <w:sz w:val="24"/>
                <w:szCs w:val="24"/>
              </w:rPr>
              <w:t>记录包含最大血氧、最大脉率、平均血氧、平均脉率、</w:t>
            </w:r>
          </w:p>
          <w:p>
            <w:pPr>
              <w:pStyle w:val="6"/>
              <w:spacing w:before="26" w:line="219" w:lineRule="auto"/>
              <w:ind w:left="1788"/>
              <w:rPr>
                <w:sz w:val="24"/>
                <w:szCs w:val="24"/>
              </w:rPr>
            </w:pPr>
            <w:r>
              <w:rPr>
                <w:spacing w:val="-2"/>
                <w:sz w:val="24"/>
                <w:szCs w:val="24"/>
              </w:rPr>
              <w:t>使用的方案等内容。</w:t>
            </w:r>
          </w:p>
          <w:p>
            <w:pPr>
              <w:pStyle w:val="6"/>
              <w:spacing w:before="28" w:line="219" w:lineRule="auto"/>
              <w:ind w:left="170"/>
              <w:rPr>
                <w:sz w:val="24"/>
                <w:szCs w:val="24"/>
              </w:rPr>
            </w:pPr>
            <w:r>
              <w:rPr>
                <w:spacing w:val="-1"/>
                <w:sz w:val="24"/>
                <w:szCs w:val="24"/>
              </w:rPr>
              <w:t>2、管理员可以对注册用户的用户名、性别、年龄等</w:t>
            </w:r>
          </w:p>
          <w:p>
            <w:pPr>
              <w:pStyle w:val="6"/>
              <w:spacing w:before="27" w:line="219" w:lineRule="auto"/>
              <w:jc w:val="right"/>
              <w:rPr>
                <w:sz w:val="24"/>
                <w:szCs w:val="24"/>
              </w:rPr>
            </w:pPr>
            <w:r>
              <w:rPr>
                <w:spacing w:val="-9"/>
                <w:sz w:val="24"/>
                <w:szCs w:val="24"/>
              </w:rPr>
              <w:t>信息进行编辑、统一管理。支持按照用户名筛选数据，</w:t>
            </w:r>
          </w:p>
          <w:p>
            <w:pPr>
              <w:pStyle w:val="6"/>
              <w:spacing w:before="25" w:line="219" w:lineRule="auto"/>
              <w:ind w:left="2030"/>
              <w:rPr>
                <w:sz w:val="24"/>
                <w:szCs w:val="24"/>
              </w:rPr>
            </w:pPr>
            <w:r>
              <w:rPr>
                <w:spacing w:val="-2"/>
                <w:sz w:val="24"/>
                <w:szCs w:val="24"/>
              </w:rPr>
              <w:t>查询用户信息。</w:t>
            </w:r>
          </w:p>
          <w:p>
            <w:pPr>
              <w:pStyle w:val="6"/>
              <w:spacing w:before="25" w:line="229" w:lineRule="auto"/>
              <w:ind w:left="114" w:right="105" w:firstLine="58"/>
              <w:jc w:val="both"/>
              <w:rPr>
                <w:sz w:val="24"/>
                <w:szCs w:val="24"/>
              </w:rPr>
            </w:pPr>
            <w:r>
              <w:rPr>
                <w:spacing w:val="-1"/>
                <w:sz w:val="24"/>
                <w:szCs w:val="24"/>
              </w:rPr>
              <w:t>3、账号信息修改：为了用户信息管理，管理员用户具有管理所有用户账号信息的权限，可对账号的密码及其他信息进行修改，防止用户遗忘密码无法登录的</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35" w:type="default"/>
          <w:pgSz w:w="16839" w:h="11906"/>
          <w:pgMar w:top="0" w:right="1327" w:bottom="1263" w:left="495" w:header="0" w:footer="1097" w:gutter="0"/>
          <w:cols w:space="720" w:num="1"/>
        </w:sectPr>
      </w:pPr>
    </w:p>
    <w:p>
      <w:pPr>
        <w:spacing w:before="16"/>
      </w:pPr>
      <w:r>
        <w:drawing>
          <wp:anchor distT="0" distB="0" distL="0" distR="0" simplePos="0" relativeHeight="251693056" behindDoc="0" locked="0" layoutInCell="0" allowOverlap="1">
            <wp:simplePos x="0" y="0"/>
            <wp:positionH relativeFrom="page">
              <wp:posOffset>314325</wp:posOffset>
            </wp:positionH>
            <wp:positionV relativeFrom="page">
              <wp:posOffset>0</wp:posOffset>
            </wp:positionV>
            <wp:extent cx="1523365" cy="1523365"/>
            <wp:effectExtent l="0" t="0" r="0" b="0"/>
            <wp:wrapNone/>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20" w:lineRule="auto"/>
              <w:ind w:left="2295"/>
              <w:rPr>
                <w:sz w:val="24"/>
                <w:szCs w:val="24"/>
              </w:rPr>
            </w:pPr>
            <w:r>
              <w:rPr>
                <w:spacing w:val="-8"/>
                <w:sz w:val="24"/>
                <w:szCs w:val="24"/>
              </w:rPr>
              <w:t>问题发生。</w:t>
            </w:r>
          </w:p>
          <w:p>
            <w:pPr>
              <w:pStyle w:val="6"/>
              <w:spacing w:before="23" w:line="219" w:lineRule="auto"/>
              <w:ind w:left="2147"/>
              <w:rPr>
                <w:sz w:val="24"/>
                <w:szCs w:val="24"/>
              </w:rPr>
            </w:pPr>
            <w:r>
              <w:rPr>
                <w:spacing w:val="-2"/>
                <w:sz w:val="24"/>
                <w:szCs w:val="24"/>
              </w:rPr>
              <w:t>三、硬件配置</w:t>
            </w:r>
          </w:p>
          <w:p>
            <w:pPr>
              <w:pStyle w:val="6"/>
              <w:spacing w:before="26" w:line="219" w:lineRule="auto"/>
              <w:ind w:left="1319"/>
              <w:rPr>
                <w:sz w:val="24"/>
                <w:szCs w:val="24"/>
              </w:rPr>
            </w:pPr>
            <w:r>
              <w:rPr>
                <w:spacing w:val="-2"/>
                <w:sz w:val="24"/>
                <w:szCs w:val="24"/>
              </w:rPr>
              <w:t>（一）无线腕表式心率采集器</w:t>
            </w:r>
          </w:p>
          <w:p>
            <w:pPr>
              <w:pStyle w:val="6"/>
              <w:spacing w:before="25" w:line="219" w:lineRule="auto"/>
              <w:ind w:left="138"/>
              <w:rPr>
                <w:sz w:val="24"/>
                <w:szCs w:val="24"/>
              </w:rPr>
            </w:pPr>
            <w:r>
              <w:rPr>
                <w:spacing w:val="-2"/>
                <w:sz w:val="24"/>
                <w:szCs w:val="24"/>
              </w:rPr>
              <w:t>尺寸：约</w:t>
            </w:r>
            <w:r>
              <w:rPr>
                <w:spacing w:val="-46"/>
                <w:sz w:val="24"/>
                <w:szCs w:val="24"/>
              </w:rPr>
              <w:t xml:space="preserve"> </w:t>
            </w:r>
            <w:r>
              <w:rPr>
                <w:spacing w:val="-2"/>
                <w:sz w:val="24"/>
                <w:szCs w:val="24"/>
              </w:rPr>
              <w:t>55mm*55mm，显示屏为长</w:t>
            </w:r>
            <w:r>
              <w:rPr>
                <w:spacing w:val="-48"/>
                <w:sz w:val="24"/>
                <w:szCs w:val="24"/>
              </w:rPr>
              <w:t xml:space="preserve"> </w:t>
            </w:r>
            <w:r>
              <w:rPr>
                <w:spacing w:val="-2"/>
                <w:sz w:val="24"/>
                <w:szCs w:val="24"/>
              </w:rPr>
              <w:t>24mm*宽度</w:t>
            </w:r>
            <w:r>
              <w:rPr>
                <w:spacing w:val="-33"/>
                <w:sz w:val="24"/>
                <w:szCs w:val="24"/>
              </w:rPr>
              <w:t xml:space="preserve"> </w:t>
            </w:r>
            <w:r>
              <w:rPr>
                <w:spacing w:val="-2"/>
                <w:sz w:val="24"/>
                <w:szCs w:val="24"/>
              </w:rPr>
              <w:t>12mm，</w:t>
            </w:r>
          </w:p>
          <w:p>
            <w:pPr>
              <w:pStyle w:val="6"/>
              <w:spacing w:before="27" w:line="219" w:lineRule="auto"/>
              <w:ind w:left="469"/>
              <w:rPr>
                <w:sz w:val="24"/>
                <w:szCs w:val="24"/>
              </w:rPr>
            </w:pPr>
            <w:r>
              <w:rPr>
                <w:spacing w:val="-1"/>
                <w:sz w:val="24"/>
                <w:szCs w:val="24"/>
              </w:rPr>
              <w:t>可以直接显示心率、血氧的实时数值及波形。</w:t>
            </w:r>
          </w:p>
          <w:p>
            <w:pPr>
              <w:pStyle w:val="6"/>
              <w:spacing w:before="28" w:line="216" w:lineRule="auto"/>
              <w:ind w:left="120"/>
              <w:rPr>
                <w:sz w:val="24"/>
                <w:szCs w:val="24"/>
              </w:rPr>
            </w:pPr>
            <w:r>
              <w:rPr>
                <w:spacing w:val="-3"/>
                <w:sz w:val="24"/>
                <w:szCs w:val="24"/>
              </w:rPr>
              <w:t>红外指套探头，尺寸约为</w:t>
            </w:r>
            <w:r>
              <w:rPr>
                <w:spacing w:val="-52"/>
                <w:sz w:val="24"/>
                <w:szCs w:val="24"/>
              </w:rPr>
              <w:t xml:space="preserve"> </w:t>
            </w:r>
            <w:r>
              <w:rPr>
                <w:spacing w:val="-3"/>
                <w:sz w:val="24"/>
                <w:szCs w:val="24"/>
              </w:rPr>
              <w:t>47.5mm*37.5m</w:t>
            </w:r>
            <w:r>
              <w:rPr>
                <w:spacing w:val="-4"/>
                <w:sz w:val="24"/>
                <w:szCs w:val="24"/>
              </w:rPr>
              <w:t>m,可用于血氧</w:t>
            </w:r>
          </w:p>
          <w:p>
            <w:pPr>
              <w:pStyle w:val="6"/>
              <w:spacing w:before="28" w:line="219" w:lineRule="auto"/>
              <w:ind w:left="114"/>
              <w:rPr>
                <w:sz w:val="24"/>
                <w:szCs w:val="24"/>
              </w:rPr>
            </w:pPr>
            <w:r>
              <w:rPr>
                <w:spacing w:val="-1"/>
                <w:sz w:val="24"/>
                <w:szCs w:val="24"/>
              </w:rPr>
              <w:t>饱和度和脉率的测量，可将脉搏变化信号实时传送并</w:t>
            </w:r>
          </w:p>
          <w:p>
            <w:pPr>
              <w:pStyle w:val="6"/>
              <w:spacing w:before="28" w:line="221" w:lineRule="auto"/>
              <w:ind w:left="2513"/>
              <w:rPr>
                <w:sz w:val="24"/>
                <w:szCs w:val="24"/>
              </w:rPr>
            </w:pPr>
            <w:r>
              <w:rPr>
                <w:spacing w:val="-6"/>
                <w:sz w:val="24"/>
                <w:szCs w:val="24"/>
              </w:rPr>
              <w:t>显示。</w:t>
            </w:r>
          </w:p>
          <w:p>
            <w:pPr>
              <w:pStyle w:val="6"/>
              <w:spacing w:before="24" w:line="219" w:lineRule="auto"/>
              <w:ind w:left="117"/>
              <w:rPr>
                <w:sz w:val="24"/>
                <w:szCs w:val="24"/>
              </w:rPr>
            </w:pPr>
            <w:r>
              <w:rPr>
                <w:spacing w:val="-1"/>
                <w:sz w:val="24"/>
                <w:szCs w:val="24"/>
              </w:rPr>
              <w:t>可以实现数据无线传输，随时取读使用者生理数据。</w:t>
            </w:r>
          </w:p>
          <w:p>
            <w:pPr>
              <w:pStyle w:val="6"/>
              <w:spacing w:before="28" w:line="219" w:lineRule="auto"/>
              <w:ind w:left="116"/>
              <w:rPr>
                <w:sz w:val="24"/>
                <w:szCs w:val="24"/>
              </w:rPr>
            </w:pPr>
            <w:r>
              <w:rPr>
                <w:spacing w:val="-1"/>
                <w:sz w:val="24"/>
                <w:szCs w:val="24"/>
              </w:rPr>
              <w:t>使用者如有需要，可以自行在放松室走动，不受有线</w:t>
            </w:r>
          </w:p>
          <w:p>
            <w:pPr>
              <w:pStyle w:val="6"/>
              <w:spacing w:before="25" w:line="219" w:lineRule="auto"/>
              <w:ind w:left="2407"/>
              <w:rPr>
                <w:sz w:val="24"/>
                <w:szCs w:val="24"/>
              </w:rPr>
            </w:pPr>
            <w:r>
              <w:rPr>
                <w:spacing w:val="-8"/>
                <w:sz w:val="24"/>
                <w:szCs w:val="24"/>
              </w:rPr>
              <w:t>的束缚。</w:t>
            </w:r>
          </w:p>
          <w:p>
            <w:pPr>
              <w:pStyle w:val="6"/>
              <w:spacing w:before="27" w:line="219" w:lineRule="auto"/>
              <w:ind w:left="179"/>
              <w:rPr>
                <w:sz w:val="24"/>
                <w:szCs w:val="24"/>
              </w:rPr>
            </w:pPr>
            <w:r>
              <w:rPr>
                <w:spacing w:val="-3"/>
                <w:sz w:val="24"/>
                <w:szCs w:val="24"/>
              </w:rPr>
              <w:t>（二）外接</w:t>
            </w:r>
            <w:r>
              <w:rPr>
                <w:spacing w:val="-24"/>
                <w:sz w:val="24"/>
                <w:szCs w:val="24"/>
              </w:rPr>
              <w:t xml:space="preserve"> </w:t>
            </w:r>
            <w:r>
              <w:rPr>
                <w:spacing w:val="-3"/>
                <w:sz w:val="24"/>
                <w:szCs w:val="24"/>
              </w:rPr>
              <w:t>15</w:t>
            </w:r>
            <w:r>
              <w:rPr>
                <w:spacing w:val="-49"/>
                <w:sz w:val="24"/>
                <w:szCs w:val="24"/>
              </w:rPr>
              <w:t xml:space="preserve"> </w:t>
            </w:r>
            <w:r>
              <w:rPr>
                <w:spacing w:val="-3"/>
                <w:sz w:val="24"/>
                <w:szCs w:val="24"/>
              </w:rPr>
              <w:t>英寸液晶全屏触摸式显示器，只需手</w:t>
            </w:r>
          </w:p>
          <w:p>
            <w:pPr>
              <w:pStyle w:val="6"/>
              <w:spacing w:before="27" w:line="219" w:lineRule="auto"/>
              <w:ind w:left="118"/>
              <w:rPr>
                <w:sz w:val="24"/>
                <w:szCs w:val="24"/>
              </w:rPr>
            </w:pPr>
            <w:r>
              <w:rPr>
                <w:spacing w:val="-1"/>
                <w:sz w:val="24"/>
                <w:szCs w:val="24"/>
              </w:rPr>
              <w:t>指轻触屏幕便可完成放松放松操作流程，设计</w:t>
            </w:r>
            <w:r>
              <w:rPr>
                <w:spacing w:val="-2"/>
                <w:sz w:val="24"/>
                <w:szCs w:val="24"/>
              </w:rPr>
              <w:t>更人性</w:t>
            </w:r>
          </w:p>
          <w:p>
            <w:pPr>
              <w:pStyle w:val="6"/>
              <w:spacing w:before="26" w:line="219" w:lineRule="auto"/>
              <w:ind w:left="1308"/>
              <w:rPr>
                <w:sz w:val="24"/>
                <w:szCs w:val="24"/>
              </w:rPr>
            </w:pPr>
            <w:r>
              <w:rPr>
                <w:spacing w:val="-1"/>
                <w:sz w:val="24"/>
                <w:szCs w:val="24"/>
              </w:rPr>
              <w:t>化，操作，和电脑同步显示。</w:t>
            </w:r>
          </w:p>
          <w:p>
            <w:pPr>
              <w:pStyle w:val="6"/>
              <w:spacing w:before="27" w:line="219" w:lineRule="auto"/>
              <w:ind w:left="126"/>
              <w:rPr>
                <w:sz w:val="24"/>
                <w:szCs w:val="24"/>
              </w:rPr>
            </w:pPr>
            <w:r>
              <w:rPr>
                <w:spacing w:val="-2"/>
                <w:sz w:val="24"/>
                <w:szCs w:val="24"/>
              </w:rPr>
              <w:t>（三）触摸屏支架固定于电脑操作台上，操作台边缘</w:t>
            </w:r>
          </w:p>
          <w:p>
            <w:pPr>
              <w:pStyle w:val="6"/>
              <w:spacing w:before="27" w:line="219" w:lineRule="auto"/>
              <w:ind w:left="324"/>
              <w:rPr>
                <w:sz w:val="24"/>
                <w:szCs w:val="24"/>
              </w:rPr>
            </w:pPr>
            <w:r>
              <w:rPr>
                <w:spacing w:val="-2"/>
                <w:sz w:val="24"/>
                <w:szCs w:val="24"/>
              </w:rPr>
              <w:t>厚度不少于</w:t>
            </w:r>
            <w:r>
              <w:rPr>
                <w:spacing w:val="-31"/>
                <w:sz w:val="24"/>
                <w:szCs w:val="24"/>
              </w:rPr>
              <w:t xml:space="preserve"> </w:t>
            </w:r>
            <w:r>
              <w:rPr>
                <w:spacing w:val="-2"/>
                <w:sz w:val="24"/>
                <w:szCs w:val="24"/>
              </w:rPr>
              <w:t>38mm，这可以保证支架安装更稳固。</w:t>
            </w:r>
          </w:p>
          <w:p>
            <w:pPr>
              <w:pStyle w:val="6"/>
              <w:spacing w:before="28" w:line="219" w:lineRule="auto"/>
              <w:ind w:left="140"/>
              <w:rPr>
                <w:sz w:val="24"/>
                <w:szCs w:val="24"/>
              </w:rPr>
            </w:pPr>
            <w:r>
              <w:rPr>
                <w:spacing w:val="-1"/>
                <w:sz w:val="24"/>
                <w:szCs w:val="24"/>
              </w:rPr>
              <w:t>支架由铝合金压铸及不锈钢柱构成，立柱高度为</w:t>
            </w:r>
            <w:r>
              <w:rPr>
                <w:spacing w:val="-48"/>
                <w:sz w:val="24"/>
                <w:szCs w:val="24"/>
              </w:rPr>
              <w:t xml:space="preserve"> </w:t>
            </w:r>
            <w:r>
              <w:rPr>
                <w:spacing w:val="-1"/>
                <w:sz w:val="24"/>
                <w:szCs w:val="24"/>
              </w:rPr>
              <w:t>20c</w:t>
            </w:r>
          </w:p>
          <w:p>
            <w:pPr>
              <w:pStyle w:val="6"/>
              <w:spacing w:before="25" w:line="216" w:lineRule="auto"/>
              <w:ind w:left="108"/>
              <w:rPr>
                <w:sz w:val="24"/>
                <w:szCs w:val="24"/>
              </w:rPr>
            </w:pPr>
            <w:r>
              <w:rPr>
                <w:spacing w:val="-1"/>
                <w:sz w:val="24"/>
                <w:szCs w:val="24"/>
              </w:rPr>
              <w:t>m，支架臂长为</w:t>
            </w:r>
            <w:r>
              <w:rPr>
                <w:spacing w:val="-37"/>
                <w:sz w:val="24"/>
                <w:szCs w:val="24"/>
              </w:rPr>
              <w:t xml:space="preserve"> </w:t>
            </w:r>
            <w:r>
              <w:rPr>
                <w:spacing w:val="-1"/>
                <w:sz w:val="24"/>
                <w:szCs w:val="24"/>
              </w:rPr>
              <w:t>58.5cm,单个支臂为铝合金一次成型。</w:t>
            </w:r>
          </w:p>
          <w:p>
            <w:pPr>
              <w:pStyle w:val="6"/>
              <w:spacing w:before="30" w:line="219" w:lineRule="auto"/>
              <w:ind w:left="228"/>
              <w:rPr>
                <w:sz w:val="24"/>
                <w:szCs w:val="24"/>
              </w:rPr>
            </w:pPr>
            <w:r>
              <w:rPr>
                <w:spacing w:val="-1"/>
                <w:sz w:val="24"/>
                <w:szCs w:val="24"/>
              </w:rPr>
              <w:t>支架采取压弹式控制系统，隐藏式束线系统装置。</w:t>
            </w:r>
          </w:p>
          <w:p>
            <w:pPr>
              <w:pStyle w:val="6"/>
              <w:spacing w:before="26" w:line="219" w:lineRule="auto"/>
              <w:ind w:left="116"/>
              <w:rPr>
                <w:sz w:val="24"/>
                <w:szCs w:val="24"/>
              </w:rPr>
            </w:pPr>
            <w:r>
              <w:rPr>
                <w:spacing w:val="1"/>
                <w:sz w:val="24"/>
                <w:szCs w:val="24"/>
              </w:rPr>
              <w:t>支架可以实现 360</w:t>
            </w:r>
            <w:r>
              <w:rPr>
                <w:spacing w:val="-49"/>
                <w:sz w:val="24"/>
                <w:szCs w:val="24"/>
              </w:rPr>
              <w:t xml:space="preserve"> </w:t>
            </w:r>
            <w:r>
              <w:rPr>
                <w:spacing w:val="1"/>
                <w:sz w:val="24"/>
                <w:szCs w:val="24"/>
              </w:rPr>
              <w:t>度无障碍旋转，触摸屏可以实现8</w:t>
            </w:r>
          </w:p>
          <w:p>
            <w:pPr>
              <w:pStyle w:val="6"/>
              <w:spacing w:before="26" w:line="219" w:lineRule="auto"/>
              <w:ind w:left="1612"/>
              <w:rPr>
                <w:sz w:val="24"/>
                <w:szCs w:val="24"/>
              </w:rPr>
            </w:pPr>
            <w:r>
              <w:rPr>
                <w:spacing w:val="3"/>
                <w:sz w:val="24"/>
                <w:szCs w:val="24"/>
              </w:rPr>
              <w:t>5-负45</w:t>
            </w:r>
            <w:r>
              <w:rPr>
                <w:spacing w:val="-52"/>
                <w:sz w:val="24"/>
                <w:szCs w:val="24"/>
              </w:rPr>
              <w:t xml:space="preserve"> </w:t>
            </w:r>
            <w:r>
              <w:rPr>
                <w:spacing w:val="3"/>
                <w:sz w:val="24"/>
                <w:szCs w:val="24"/>
              </w:rPr>
              <w:t>度仰俯角调节。</w:t>
            </w:r>
          </w:p>
          <w:p>
            <w:pPr>
              <w:pStyle w:val="6"/>
              <w:spacing w:before="28" w:line="219" w:lineRule="auto"/>
              <w:ind w:left="1679"/>
              <w:rPr>
                <w:sz w:val="24"/>
                <w:szCs w:val="24"/>
              </w:rPr>
            </w:pPr>
            <w:r>
              <w:rPr>
                <w:spacing w:val="-3"/>
                <w:sz w:val="24"/>
                <w:szCs w:val="24"/>
              </w:rPr>
              <w:t>（四）品牌电脑一台：</w:t>
            </w:r>
          </w:p>
          <w:p>
            <w:pPr>
              <w:pStyle w:val="6"/>
              <w:spacing w:before="25"/>
              <w:ind w:left="1791" w:right="105" w:hanging="1659"/>
              <w:rPr>
                <w:sz w:val="24"/>
                <w:szCs w:val="24"/>
              </w:rPr>
            </w:pPr>
            <w:r>
              <w:rPr>
                <w:spacing w:val="-2"/>
                <w:sz w:val="24"/>
                <w:szCs w:val="24"/>
              </w:rPr>
              <w:t>1.国产 CPU：采用国产处理器（海光 / 飞</w:t>
            </w:r>
            <w:r>
              <w:rPr>
                <w:spacing w:val="-3"/>
                <w:sz w:val="24"/>
                <w:szCs w:val="24"/>
              </w:rPr>
              <w:t>腾</w:t>
            </w:r>
            <w:r>
              <w:rPr>
                <w:spacing w:val="8"/>
                <w:sz w:val="24"/>
                <w:szCs w:val="24"/>
              </w:rPr>
              <w:t xml:space="preserve"> </w:t>
            </w:r>
            <w:r>
              <w:rPr>
                <w:spacing w:val="-3"/>
                <w:sz w:val="24"/>
                <w:szCs w:val="24"/>
              </w:rPr>
              <w:t>/</w:t>
            </w:r>
            <w:r>
              <w:rPr>
                <w:spacing w:val="9"/>
                <w:sz w:val="24"/>
                <w:szCs w:val="24"/>
              </w:rPr>
              <w:t xml:space="preserve"> </w:t>
            </w:r>
            <w:r>
              <w:rPr>
                <w:spacing w:val="-3"/>
                <w:sz w:val="24"/>
                <w:szCs w:val="24"/>
              </w:rPr>
              <w:t>鲲鹏系列国产处理器</w:t>
            </w:r>
            <w:r>
              <w:rPr>
                <w:spacing w:val="2"/>
                <w:sz w:val="24"/>
                <w:szCs w:val="24"/>
              </w:rPr>
              <w:t>）；</w:t>
            </w:r>
          </w:p>
          <w:p>
            <w:pPr>
              <w:pStyle w:val="6"/>
              <w:spacing w:before="2" w:line="222" w:lineRule="auto"/>
              <w:ind w:left="1432" w:right="129" w:hanging="1290"/>
              <w:rPr>
                <w:sz w:val="24"/>
                <w:szCs w:val="24"/>
              </w:rPr>
            </w:pPr>
            <w:r>
              <w:rPr>
                <w:spacing w:val="-1"/>
                <w:sz w:val="24"/>
                <w:szCs w:val="24"/>
              </w:rPr>
              <w:t>2.硬盘配置：配置≥512GB</w:t>
            </w:r>
            <w:r>
              <w:rPr>
                <w:spacing w:val="-44"/>
                <w:sz w:val="24"/>
                <w:szCs w:val="24"/>
              </w:rPr>
              <w:t xml:space="preserve"> </w:t>
            </w:r>
            <w:r>
              <w:rPr>
                <w:spacing w:val="-1"/>
                <w:sz w:val="24"/>
                <w:szCs w:val="24"/>
              </w:rPr>
              <w:t>高速固态硬盘，</w:t>
            </w:r>
            <w:r>
              <w:rPr>
                <w:spacing w:val="-2"/>
                <w:sz w:val="24"/>
                <w:szCs w:val="24"/>
              </w:rPr>
              <w:t>满足日常办公存储及系统运行需求；</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36" w:type="default"/>
          <w:pgSz w:w="16839" w:h="11906"/>
          <w:pgMar w:top="0" w:right="1327" w:bottom="1263" w:left="495" w:header="0" w:footer="1097" w:gutter="0"/>
          <w:cols w:space="720" w:num="1"/>
        </w:sectPr>
      </w:pPr>
    </w:p>
    <w:p>
      <w:pPr>
        <w:spacing w:before="16"/>
      </w:pPr>
      <w:r>
        <w:drawing>
          <wp:anchor distT="0" distB="0" distL="0" distR="0" simplePos="0" relativeHeight="251694080" behindDoc="0" locked="0" layoutInCell="0" allowOverlap="1">
            <wp:simplePos x="0" y="0"/>
            <wp:positionH relativeFrom="page">
              <wp:posOffset>314325</wp:posOffset>
            </wp:positionH>
            <wp:positionV relativeFrom="page">
              <wp:posOffset>0</wp:posOffset>
            </wp:positionV>
            <wp:extent cx="1523365" cy="1523365"/>
            <wp:effectExtent l="0" t="0" r="0" b="0"/>
            <wp:wrapNone/>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5297"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19"/>
              <w:rPr>
                <w:sz w:val="24"/>
                <w:szCs w:val="24"/>
              </w:rPr>
            </w:pPr>
            <w:r>
              <w:rPr>
                <w:spacing w:val="-5"/>
                <w:sz w:val="24"/>
                <w:szCs w:val="24"/>
              </w:rPr>
              <w:t>3.显示设备：搭配</w:t>
            </w:r>
            <w:r>
              <w:rPr>
                <w:spacing w:val="-45"/>
                <w:sz w:val="24"/>
                <w:szCs w:val="24"/>
              </w:rPr>
              <w:t xml:space="preserve"> </w:t>
            </w:r>
            <w:r>
              <w:rPr>
                <w:spacing w:val="-5"/>
                <w:sz w:val="24"/>
                <w:szCs w:val="24"/>
              </w:rPr>
              <w:t>21.5</w:t>
            </w:r>
            <w:r>
              <w:rPr>
                <w:spacing w:val="-50"/>
                <w:sz w:val="24"/>
                <w:szCs w:val="24"/>
              </w:rPr>
              <w:t xml:space="preserve"> </w:t>
            </w:r>
            <w:r>
              <w:rPr>
                <w:spacing w:val="-5"/>
                <w:sz w:val="24"/>
                <w:szCs w:val="24"/>
              </w:rPr>
              <w:t>英寸显示器，分辨率</w:t>
            </w:r>
            <w:r>
              <w:rPr>
                <w:spacing w:val="-33"/>
                <w:sz w:val="24"/>
                <w:szCs w:val="24"/>
              </w:rPr>
              <w:t xml:space="preserve"> </w:t>
            </w:r>
            <w:r>
              <w:rPr>
                <w:spacing w:val="-5"/>
                <w:sz w:val="24"/>
                <w:szCs w:val="24"/>
              </w:rPr>
              <w:t>1920×1</w:t>
            </w:r>
          </w:p>
          <w:p>
            <w:pPr>
              <w:pStyle w:val="6"/>
              <w:spacing w:before="24" w:line="219" w:lineRule="auto"/>
              <w:ind w:left="861"/>
              <w:rPr>
                <w:sz w:val="24"/>
                <w:szCs w:val="24"/>
              </w:rPr>
            </w:pPr>
            <w:r>
              <w:rPr>
                <w:spacing w:val="-2"/>
                <w:sz w:val="24"/>
                <w:szCs w:val="24"/>
              </w:rPr>
              <w:t>080</w:t>
            </w:r>
            <w:r>
              <w:rPr>
                <w:spacing w:val="-37"/>
                <w:sz w:val="24"/>
                <w:szCs w:val="24"/>
              </w:rPr>
              <w:t xml:space="preserve"> </w:t>
            </w:r>
            <w:r>
              <w:rPr>
                <w:spacing w:val="-2"/>
                <w:sz w:val="24"/>
                <w:szCs w:val="24"/>
              </w:rPr>
              <w:t>全高清，满足常规办公显示需求。</w:t>
            </w:r>
          </w:p>
          <w:p>
            <w:pPr>
              <w:pStyle w:val="6"/>
              <w:spacing w:before="26" w:line="219" w:lineRule="auto"/>
              <w:ind w:left="150"/>
              <w:rPr>
                <w:sz w:val="24"/>
                <w:szCs w:val="24"/>
              </w:rPr>
            </w:pPr>
            <w:r>
              <w:rPr>
                <w:spacing w:val="-2"/>
                <w:sz w:val="24"/>
                <w:szCs w:val="24"/>
              </w:rPr>
              <w:t>（五）音乐放松椅尺寸约为椅长(展开）193cm*宽</w:t>
            </w:r>
            <w:r>
              <w:rPr>
                <w:spacing w:val="-28"/>
                <w:sz w:val="24"/>
                <w:szCs w:val="24"/>
              </w:rPr>
              <w:t xml:space="preserve"> </w:t>
            </w:r>
            <w:r>
              <w:rPr>
                <w:spacing w:val="-2"/>
                <w:sz w:val="24"/>
                <w:szCs w:val="24"/>
              </w:rPr>
              <w:t>10</w:t>
            </w:r>
          </w:p>
          <w:p>
            <w:pPr>
              <w:pStyle w:val="6"/>
              <w:spacing w:before="25" w:line="219" w:lineRule="auto"/>
              <w:ind w:left="141"/>
              <w:rPr>
                <w:sz w:val="24"/>
                <w:szCs w:val="24"/>
              </w:rPr>
            </w:pPr>
            <w:r>
              <w:rPr>
                <w:spacing w:val="-2"/>
                <w:sz w:val="24"/>
                <w:szCs w:val="24"/>
              </w:rPr>
              <w:t>0cm*高</w:t>
            </w:r>
            <w:r>
              <w:rPr>
                <w:spacing w:val="-19"/>
                <w:sz w:val="24"/>
                <w:szCs w:val="24"/>
              </w:rPr>
              <w:t xml:space="preserve"> </w:t>
            </w:r>
            <w:r>
              <w:rPr>
                <w:spacing w:val="-2"/>
                <w:sz w:val="24"/>
                <w:szCs w:val="24"/>
              </w:rPr>
              <w:t>115cm，蓝白皮料，训练椅靠背为蓝白弧形设</w:t>
            </w:r>
          </w:p>
          <w:p>
            <w:pPr>
              <w:pStyle w:val="6"/>
              <w:spacing w:before="27" w:line="217" w:lineRule="auto"/>
              <w:ind w:left="115"/>
              <w:rPr>
                <w:sz w:val="24"/>
                <w:szCs w:val="24"/>
              </w:rPr>
            </w:pPr>
            <w:r>
              <w:rPr>
                <w:spacing w:val="-1"/>
                <w:sz w:val="24"/>
                <w:szCs w:val="24"/>
              </w:rPr>
              <w:t>计。电动多重姿势倾躺，可以满足训练者躺、仰、坐</w:t>
            </w:r>
          </w:p>
          <w:p>
            <w:pPr>
              <w:pStyle w:val="6"/>
              <w:spacing w:before="30" w:line="217" w:lineRule="auto"/>
              <w:ind w:left="116"/>
              <w:rPr>
                <w:sz w:val="24"/>
                <w:szCs w:val="24"/>
              </w:rPr>
            </w:pPr>
            <w:r>
              <w:rPr>
                <w:spacing w:val="-3"/>
                <w:sz w:val="24"/>
                <w:szCs w:val="24"/>
              </w:rPr>
              <w:t>姿势。角度由</w:t>
            </w:r>
            <w:r>
              <w:rPr>
                <w:spacing w:val="-33"/>
                <w:sz w:val="24"/>
                <w:szCs w:val="24"/>
              </w:rPr>
              <w:t xml:space="preserve"> </w:t>
            </w:r>
            <w:r>
              <w:rPr>
                <w:spacing w:val="-3"/>
                <w:sz w:val="24"/>
                <w:szCs w:val="24"/>
              </w:rPr>
              <w:t>105</w:t>
            </w:r>
            <w:r>
              <w:rPr>
                <w:spacing w:val="-52"/>
                <w:sz w:val="24"/>
                <w:szCs w:val="24"/>
              </w:rPr>
              <w:t xml:space="preserve"> </w:t>
            </w:r>
            <w:r>
              <w:rPr>
                <w:spacing w:val="-3"/>
                <w:sz w:val="24"/>
                <w:szCs w:val="24"/>
              </w:rPr>
              <w:t>度—170</w:t>
            </w:r>
            <w:r>
              <w:rPr>
                <w:spacing w:val="-51"/>
                <w:sz w:val="24"/>
                <w:szCs w:val="24"/>
              </w:rPr>
              <w:t xml:space="preserve"> </w:t>
            </w:r>
            <w:r>
              <w:rPr>
                <w:spacing w:val="-3"/>
                <w:sz w:val="24"/>
                <w:szCs w:val="24"/>
              </w:rPr>
              <w:t>度左右自由调整，腿部</w:t>
            </w:r>
            <w:r>
              <w:rPr>
                <w:spacing w:val="-50"/>
                <w:sz w:val="24"/>
                <w:szCs w:val="24"/>
              </w:rPr>
              <w:t xml:space="preserve"> </w:t>
            </w:r>
            <w:r>
              <w:rPr>
                <w:spacing w:val="-3"/>
                <w:sz w:val="24"/>
                <w:szCs w:val="24"/>
              </w:rPr>
              <w:t>90</w:t>
            </w:r>
          </w:p>
          <w:p>
            <w:pPr>
              <w:pStyle w:val="6"/>
              <w:spacing w:before="27" w:line="219" w:lineRule="auto"/>
              <w:ind w:left="114"/>
              <w:rPr>
                <w:sz w:val="24"/>
                <w:szCs w:val="24"/>
              </w:rPr>
            </w:pPr>
            <w:r>
              <w:rPr>
                <w:spacing w:val="-4"/>
                <w:sz w:val="24"/>
                <w:szCs w:val="24"/>
              </w:rPr>
              <w:t>度-170</w:t>
            </w:r>
            <w:r>
              <w:rPr>
                <w:spacing w:val="-42"/>
                <w:sz w:val="24"/>
                <w:szCs w:val="24"/>
              </w:rPr>
              <w:t xml:space="preserve"> </w:t>
            </w:r>
            <w:r>
              <w:rPr>
                <w:spacing w:val="-4"/>
                <w:sz w:val="24"/>
                <w:szCs w:val="24"/>
              </w:rPr>
              <w:t>度。内置超静音电机，通过控制器控制放松椅</w:t>
            </w:r>
          </w:p>
          <w:p>
            <w:pPr>
              <w:pStyle w:val="6"/>
              <w:spacing w:before="27" w:line="219" w:lineRule="auto"/>
              <w:ind w:left="2269"/>
              <w:rPr>
                <w:sz w:val="24"/>
                <w:szCs w:val="24"/>
              </w:rPr>
            </w:pPr>
            <w:r>
              <w:rPr>
                <w:spacing w:val="-3"/>
                <w:sz w:val="24"/>
                <w:szCs w:val="24"/>
              </w:rPr>
              <w:t>升降角度。</w:t>
            </w:r>
          </w:p>
          <w:p>
            <w:pPr>
              <w:pStyle w:val="6"/>
              <w:spacing w:before="27" w:line="219" w:lineRule="auto"/>
              <w:ind w:left="126"/>
              <w:rPr>
                <w:sz w:val="24"/>
                <w:szCs w:val="24"/>
              </w:rPr>
            </w:pPr>
            <w:r>
              <w:rPr>
                <w:spacing w:val="-2"/>
                <w:sz w:val="24"/>
                <w:szCs w:val="24"/>
              </w:rPr>
              <w:t>（六）可移动式电脑操作台：电脑显示屏搁置台高出</w:t>
            </w:r>
          </w:p>
          <w:p>
            <w:pPr>
              <w:pStyle w:val="6"/>
              <w:spacing w:before="28" w:line="219" w:lineRule="auto"/>
              <w:ind w:left="157"/>
              <w:rPr>
                <w:sz w:val="24"/>
                <w:szCs w:val="24"/>
              </w:rPr>
            </w:pPr>
            <w:r>
              <w:rPr>
                <w:spacing w:val="-2"/>
                <w:sz w:val="24"/>
                <w:szCs w:val="24"/>
              </w:rPr>
              <w:t>台面</w:t>
            </w:r>
            <w:r>
              <w:rPr>
                <w:spacing w:val="-42"/>
                <w:sz w:val="24"/>
                <w:szCs w:val="24"/>
              </w:rPr>
              <w:t xml:space="preserve"> </w:t>
            </w:r>
            <w:r>
              <w:rPr>
                <w:spacing w:val="-2"/>
                <w:sz w:val="24"/>
                <w:szCs w:val="24"/>
              </w:rPr>
              <w:t>2cm。台面下方设计有生理采集器或打印机搁置</w:t>
            </w:r>
          </w:p>
          <w:p>
            <w:pPr>
              <w:pStyle w:val="6"/>
              <w:spacing w:before="24" w:line="219" w:lineRule="auto"/>
              <w:ind w:left="592"/>
              <w:rPr>
                <w:sz w:val="24"/>
                <w:szCs w:val="24"/>
              </w:rPr>
            </w:pPr>
            <w:r>
              <w:rPr>
                <w:spacing w:val="-1"/>
                <w:sz w:val="24"/>
                <w:szCs w:val="24"/>
              </w:rPr>
              <w:t>处。电脑主机放置处边框突出四公分设计。</w:t>
            </w:r>
          </w:p>
          <w:p>
            <w:pPr>
              <w:pStyle w:val="6"/>
              <w:spacing w:before="28" w:line="219" w:lineRule="auto"/>
              <w:ind w:left="114"/>
              <w:rPr>
                <w:sz w:val="24"/>
                <w:szCs w:val="24"/>
              </w:rPr>
            </w:pPr>
            <w:r>
              <w:rPr>
                <w:spacing w:val="-2"/>
                <w:sz w:val="24"/>
                <w:szCs w:val="24"/>
              </w:rPr>
              <w:t>尺寸：不小于长</w:t>
            </w:r>
            <w:r>
              <w:rPr>
                <w:spacing w:val="-42"/>
                <w:sz w:val="24"/>
                <w:szCs w:val="24"/>
              </w:rPr>
              <w:t xml:space="preserve"> </w:t>
            </w:r>
            <w:r>
              <w:rPr>
                <w:spacing w:val="-2"/>
                <w:sz w:val="24"/>
                <w:szCs w:val="24"/>
              </w:rPr>
              <w:t>620mm* 宽</w:t>
            </w:r>
            <w:r>
              <w:rPr>
                <w:spacing w:val="-46"/>
                <w:sz w:val="24"/>
                <w:szCs w:val="24"/>
              </w:rPr>
              <w:t xml:space="preserve"> </w:t>
            </w:r>
            <w:r>
              <w:rPr>
                <w:spacing w:val="-2"/>
                <w:sz w:val="24"/>
                <w:szCs w:val="24"/>
              </w:rPr>
              <w:t>550mm *高</w:t>
            </w:r>
            <w:r>
              <w:rPr>
                <w:spacing w:val="-50"/>
                <w:sz w:val="24"/>
                <w:szCs w:val="24"/>
              </w:rPr>
              <w:t xml:space="preserve"> </w:t>
            </w:r>
            <w:r>
              <w:rPr>
                <w:spacing w:val="-2"/>
                <w:sz w:val="24"/>
                <w:szCs w:val="24"/>
              </w:rPr>
              <w:t>850mm，环保</w:t>
            </w:r>
            <w:r>
              <w:rPr>
                <w:spacing w:val="-58"/>
                <w:sz w:val="24"/>
                <w:szCs w:val="24"/>
              </w:rPr>
              <w:t xml:space="preserve"> </w:t>
            </w:r>
            <w:r>
              <w:rPr>
                <w:spacing w:val="-2"/>
                <w:sz w:val="24"/>
                <w:szCs w:val="24"/>
              </w:rPr>
              <w:t>A</w:t>
            </w:r>
          </w:p>
          <w:p>
            <w:pPr>
              <w:pStyle w:val="6"/>
              <w:spacing w:before="28" w:line="220" w:lineRule="auto"/>
              <w:ind w:left="2113"/>
              <w:rPr>
                <w:sz w:val="24"/>
                <w:szCs w:val="24"/>
              </w:rPr>
            </w:pPr>
            <w:r>
              <w:rPr>
                <w:spacing w:val="-3"/>
                <w:sz w:val="24"/>
                <w:szCs w:val="24"/>
              </w:rPr>
              <w:t>BS</w:t>
            </w:r>
            <w:r>
              <w:rPr>
                <w:spacing w:val="-44"/>
                <w:sz w:val="24"/>
                <w:szCs w:val="24"/>
              </w:rPr>
              <w:t xml:space="preserve"> </w:t>
            </w:r>
            <w:r>
              <w:rPr>
                <w:spacing w:val="-3"/>
                <w:sz w:val="24"/>
                <w:szCs w:val="24"/>
              </w:rPr>
              <w:t>塑料制作；</w:t>
            </w:r>
          </w:p>
          <w:p>
            <w:pPr>
              <w:pStyle w:val="6"/>
              <w:spacing w:before="23" w:line="219" w:lineRule="auto"/>
              <w:ind w:left="1907"/>
              <w:rPr>
                <w:sz w:val="24"/>
                <w:szCs w:val="24"/>
              </w:rPr>
            </w:pPr>
            <w:r>
              <w:rPr>
                <w:spacing w:val="-2"/>
                <w:sz w:val="24"/>
                <w:szCs w:val="24"/>
              </w:rPr>
              <w:t>脚轮：灰色胶轮；</w:t>
            </w:r>
          </w:p>
          <w:p>
            <w:pPr>
              <w:pStyle w:val="6"/>
              <w:spacing w:before="27" w:line="219" w:lineRule="auto"/>
              <w:ind w:left="1337"/>
              <w:rPr>
                <w:sz w:val="24"/>
                <w:szCs w:val="24"/>
              </w:rPr>
            </w:pPr>
            <w:r>
              <w:rPr>
                <w:spacing w:val="-4"/>
                <w:sz w:val="24"/>
                <w:szCs w:val="24"/>
              </w:rPr>
              <w:t>鼠标托：抽拉式</w:t>
            </w:r>
            <w:r>
              <w:rPr>
                <w:spacing w:val="28"/>
                <w:sz w:val="24"/>
                <w:szCs w:val="24"/>
              </w:rPr>
              <w:t xml:space="preserve"> </w:t>
            </w:r>
            <w:r>
              <w:rPr>
                <w:spacing w:val="-4"/>
                <w:sz w:val="24"/>
                <w:szCs w:val="24"/>
              </w:rPr>
              <w:t>18cm*18cm。</w:t>
            </w:r>
          </w:p>
          <w:p>
            <w:pPr>
              <w:pStyle w:val="6"/>
              <w:spacing w:before="28" w:line="218" w:lineRule="auto"/>
              <w:ind w:left="1907"/>
              <w:rPr>
                <w:sz w:val="24"/>
                <w:szCs w:val="24"/>
              </w:rPr>
            </w:pPr>
            <w:r>
              <w:rPr>
                <w:spacing w:val="-2"/>
                <w:sz w:val="24"/>
                <w:szCs w:val="24"/>
              </w:rPr>
              <w:t>底座：蝶形设计。</w:t>
            </w:r>
          </w:p>
          <w:p>
            <w:pPr>
              <w:pStyle w:val="6"/>
              <w:spacing w:before="28" w:line="204" w:lineRule="auto"/>
              <w:ind w:left="1919"/>
              <w:rPr>
                <w:sz w:val="24"/>
                <w:szCs w:val="24"/>
              </w:rPr>
            </w:pPr>
            <w:r>
              <w:rPr>
                <w:spacing w:val="-3"/>
                <w:sz w:val="24"/>
                <w:szCs w:val="24"/>
              </w:rPr>
              <w:t>（七）耳机一副。</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08" w:hRule="atLeast"/>
        </w:trPr>
        <w:tc>
          <w:tcPr>
            <w:tcW w:w="497" w:type="dxa"/>
            <w:vAlign w:val="top"/>
          </w:tcPr>
          <w:p>
            <w:pPr>
              <w:spacing w:line="299" w:lineRule="auto"/>
              <w:rPr>
                <w:rFonts w:ascii="Arial"/>
                <w:sz w:val="21"/>
              </w:rPr>
            </w:pPr>
          </w:p>
          <w:p>
            <w:pPr>
              <w:spacing w:line="299" w:lineRule="auto"/>
              <w:rPr>
                <w:rFonts w:ascii="Arial"/>
                <w:sz w:val="21"/>
              </w:rPr>
            </w:pPr>
          </w:p>
          <w:p>
            <w:pPr>
              <w:spacing w:line="300" w:lineRule="auto"/>
              <w:rPr>
                <w:rFonts w:ascii="Arial"/>
                <w:sz w:val="21"/>
              </w:rPr>
            </w:pPr>
          </w:p>
          <w:p>
            <w:pPr>
              <w:spacing w:line="300" w:lineRule="auto"/>
              <w:rPr>
                <w:rFonts w:ascii="Arial"/>
                <w:sz w:val="21"/>
              </w:rPr>
            </w:pPr>
          </w:p>
          <w:p>
            <w:pPr>
              <w:pStyle w:val="6"/>
              <w:spacing w:before="78"/>
              <w:ind w:left="133"/>
              <w:rPr>
                <w:sz w:val="24"/>
                <w:szCs w:val="24"/>
              </w:rPr>
            </w:pPr>
            <w:r>
              <w:rPr>
                <w:spacing w:val="-5"/>
                <w:sz w:val="24"/>
                <w:szCs w:val="24"/>
              </w:rPr>
              <w:t>46</w:t>
            </w:r>
          </w:p>
        </w:tc>
        <w:tc>
          <w:tcPr>
            <w:tcW w:w="1125"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21" w:lineRule="auto"/>
              <w:ind w:left="182"/>
              <w:rPr>
                <w:sz w:val="24"/>
                <w:szCs w:val="24"/>
              </w:rPr>
            </w:pPr>
            <w:r>
              <w:rPr>
                <w:spacing w:val="-5"/>
                <w:sz w:val="24"/>
                <w:szCs w:val="24"/>
              </w:rPr>
              <w:t>智能</w:t>
            </w:r>
            <w:r>
              <w:rPr>
                <w:spacing w:val="-57"/>
                <w:sz w:val="24"/>
                <w:szCs w:val="24"/>
              </w:rPr>
              <w:t xml:space="preserve"> </w:t>
            </w:r>
            <w:r>
              <w:rPr>
                <w:spacing w:val="-5"/>
                <w:sz w:val="24"/>
                <w:szCs w:val="24"/>
              </w:rPr>
              <w:t>VR</w:t>
            </w:r>
          </w:p>
          <w:p>
            <w:pPr>
              <w:pStyle w:val="6"/>
              <w:spacing w:before="24" w:line="219" w:lineRule="auto"/>
              <w:ind w:left="212"/>
              <w:rPr>
                <w:sz w:val="24"/>
                <w:szCs w:val="24"/>
              </w:rPr>
            </w:pPr>
            <w:r>
              <w:rPr>
                <w:spacing w:val="-5"/>
                <w:sz w:val="24"/>
                <w:szCs w:val="24"/>
              </w:rPr>
              <w:t>正念冥</w:t>
            </w:r>
          </w:p>
          <w:p>
            <w:pPr>
              <w:pStyle w:val="6"/>
              <w:spacing w:before="28" w:line="219" w:lineRule="auto"/>
              <w:ind w:left="212"/>
              <w:rPr>
                <w:sz w:val="24"/>
                <w:szCs w:val="24"/>
              </w:rPr>
            </w:pPr>
            <w:r>
              <w:rPr>
                <w:spacing w:val="-5"/>
                <w:sz w:val="24"/>
                <w:szCs w:val="24"/>
              </w:rPr>
              <w:t>想放松</w:t>
            </w:r>
          </w:p>
          <w:p>
            <w:pPr>
              <w:pStyle w:val="6"/>
              <w:spacing w:before="24" w:line="221" w:lineRule="auto"/>
              <w:ind w:left="332"/>
              <w:rPr>
                <w:sz w:val="24"/>
                <w:szCs w:val="24"/>
              </w:rPr>
            </w:pPr>
            <w:r>
              <w:rPr>
                <w:spacing w:val="-8"/>
                <w:sz w:val="24"/>
                <w:szCs w:val="24"/>
              </w:rPr>
              <w:t>系统</w:t>
            </w:r>
          </w:p>
        </w:tc>
        <w:tc>
          <w:tcPr>
            <w:tcW w:w="5724" w:type="dxa"/>
            <w:vAlign w:val="top"/>
          </w:tcPr>
          <w:p>
            <w:pPr>
              <w:pStyle w:val="6"/>
              <w:spacing w:before="38" w:line="219" w:lineRule="auto"/>
              <w:ind w:left="1865"/>
              <w:rPr>
                <w:sz w:val="24"/>
                <w:szCs w:val="24"/>
              </w:rPr>
            </w:pPr>
            <w:r>
              <w:rPr>
                <w:spacing w:val="-4"/>
                <w:sz w:val="24"/>
                <w:szCs w:val="24"/>
              </w:rPr>
              <w:t>阳光心健/软件介绍</w:t>
            </w:r>
          </w:p>
          <w:p>
            <w:pPr>
              <w:pStyle w:val="6"/>
              <w:spacing w:before="29" w:line="239" w:lineRule="auto"/>
              <w:ind w:left="115" w:right="105" w:firstLine="58"/>
              <w:rPr>
                <w:sz w:val="24"/>
                <w:szCs w:val="24"/>
              </w:rPr>
            </w:pPr>
            <w:r>
              <w:rPr>
                <w:spacing w:val="-2"/>
                <w:sz w:val="24"/>
                <w:szCs w:val="24"/>
              </w:rPr>
              <w:t>智能</w:t>
            </w:r>
            <w:r>
              <w:rPr>
                <w:spacing w:val="-49"/>
                <w:sz w:val="24"/>
                <w:szCs w:val="24"/>
              </w:rPr>
              <w:t xml:space="preserve"> </w:t>
            </w:r>
            <w:r>
              <w:rPr>
                <w:spacing w:val="-2"/>
                <w:sz w:val="24"/>
                <w:szCs w:val="24"/>
              </w:rPr>
              <w:t>VR</w:t>
            </w:r>
            <w:r>
              <w:rPr>
                <w:spacing w:val="-42"/>
                <w:sz w:val="24"/>
                <w:szCs w:val="24"/>
              </w:rPr>
              <w:t xml:space="preserve"> </w:t>
            </w:r>
            <w:r>
              <w:rPr>
                <w:spacing w:val="-2"/>
                <w:sz w:val="24"/>
                <w:szCs w:val="24"/>
              </w:rPr>
              <w:t>冥想放松系统是通过融合虚拟现实与正念冥</w:t>
            </w:r>
            <w:r>
              <w:rPr>
                <w:spacing w:val="-1"/>
                <w:sz w:val="24"/>
                <w:szCs w:val="24"/>
              </w:rPr>
              <w:t>想放松技术，从而研发的深度放松软件。软件提供多种不同的冥想放松场景以及两大使用模式，满足多元化的需要。提供正念及非正念冥想指导语，涵盖多个使用情境，在获得内心平静的同时也可以带来认知观</w:t>
            </w:r>
          </w:p>
          <w:p>
            <w:pPr>
              <w:pStyle w:val="6"/>
              <w:spacing w:line="219" w:lineRule="auto"/>
              <w:ind w:left="1907"/>
              <w:rPr>
                <w:sz w:val="24"/>
                <w:szCs w:val="24"/>
              </w:rPr>
            </w:pPr>
            <w:r>
              <w:rPr>
                <w:spacing w:val="-2"/>
                <w:sz w:val="24"/>
                <w:szCs w:val="24"/>
              </w:rPr>
              <w:t>念及态度的改变。</w:t>
            </w:r>
          </w:p>
          <w:p>
            <w:pPr>
              <w:pStyle w:val="6"/>
              <w:spacing w:before="27" w:line="219" w:lineRule="auto"/>
              <w:ind w:left="2151"/>
              <w:rPr>
                <w:sz w:val="24"/>
                <w:szCs w:val="24"/>
              </w:rPr>
            </w:pPr>
            <w:r>
              <w:rPr>
                <w:spacing w:val="-3"/>
                <w:sz w:val="24"/>
                <w:szCs w:val="24"/>
              </w:rPr>
              <w:t>一、产品硬件</w:t>
            </w:r>
          </w:p>
          <w:p>
            <w:pPr>
              <w:pStyle w:val="6"/>
              <w:spacing w:before="26" w:line="206" w:lineRule="auto"/>
              <w:ind w:left="330"/>
              <w:rPr>
                <w:sz w:val="24"/>
                <w:szCs w:val="24"/>
              </w:rPr>
            </w:pPr>
            <w:r>
              <w:rPr>
                <w:spacing w:val="-2"/>
                <w:sz w:val="24"/>
                <w:szCs w:val="24"/>
              </w:rPr>
              <w:t>（一）VR</w:t>
            </w:r>
            <w:r>
              <w:rPr>
                <w:spacing w:val="-38"/>
                <w:sz w:val="24"/>
                <w:szCs w:val="24"/>
              </w:rPr>
              <w:t xml:space="preserve"> </w:t>
            </w:r>
            <w:r>
              <w:rPr>
                <w:spacing w:val="-2"/>
                <w:sz w:val="24"/>
                <w:szCs w:val="24"/>
              </w:rPr>
              <w:t>一体运行系统，无需借助电脑或手机。</w:t>
            </w:r>
          </w:p>
        </w:tc>
        <w:tc>
          <w:tcPr>
            <w:tcW w:w="842" w:type="dxa"/>
            <w:vAlign w:val="top"/>
          </w:tcPr>
          <w:p>
            <w:pPr>
              <w:spacing w:line="299" w:lineRule="auto"/>
              <w:rPr>
                <w:rFonts w:ascii="Arial"/>
                <w:sz w:val="21"/>
              </w:rPr>
            </w:pPr>
          </w:p>
          <w:p>
            <w:pPr>
              <w:spacing w:line="300" w:lineRule="auto"/>
              <w:rPr>
                <w:rFonts w:ascii="Arial"/>
                <w:sz w:val="21"/>
              </w:rPr>
            </w:pPr>
          </w:p>
          <w:p>
            <w:pPr>
              <w:spacing w:line="300" w:lineRule="auto"/>
              <w:rPr>
                <w:rFonts w:ascii="Arial"/>
                <w:sz w:val="21"/>
              </w:rPr>
            </w:pPr>
          </w:p>
          <w:p>
            <w:pPr>
              <w:spacing w:line="300"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155"/>
              <w:rPr>
                <w:sz w:val="24"/>
                <w:szCs w:val="24"/>
              </w:rPr>
            </w:pPr>
            <w:r>
              <w:rPr>
                <w:spacing w:val="-3"/>
                <w:sz w:val="24"/>
                <w:szCs w:val="24"/>
              </w:rPr>
              <w:t>452</w:t>
            </w:r>
          </w:p>
          <w:p>
            <w:pPr>
              <w:pStyle w:val="6"/>
              <w:spacing w:before="153"/>
              <w:ind w:left="218"/>
              <w:rPr>
                <w:sz w:val="24"/>
                <w:szCs w:val="24"/>
              </w:rPr>
            </w:pPr>
            <w:r>
              <w:rPr>
                <w:spacing w:val="-6"/>
                <w:sz w:val="24"/>
                <w:szCs w:val="24"/>
              </w:rPr>
              <w:t>00</w:t>
            </w:r>
          </w:p>
        </w:tc>
        <w:tc>
          <w:tcPr>
            <w:tcW w:w="511"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ind w:left="145"/>
              <w:rPr>
                <w:sz w:val="24"/>
                <w:szCs w:val="24"/>
              </w:rPr>
            </w:pPr>
            <w:r>
              <w:rPr>
                <w:spacing w:val="-7"/>
                <w:sz w:val="24"/>
                <w:szCs w:val="24"/>
              </w:rPr>
              <w:t>22</w:t>
            </w:r>
          </w:p>
          <w:p>
            <w:pPr>
              <w:pStyle w:val="6"/>
              <w:spacing w:line="238" w:lineRule="auto"/>
              <w:ind w:left="144"/>
              <w:rPr>
                <w:sz w:val="24"/>
                <w:szCs w:val="24"/>
              </w:rPr>
            </w:pPr>
            <w:r>
              <w:rPr>
                <w:spacing w:val="-6"/>
                <w:sz w:val="24"/>
                <w:szCs w:val="24"/>
              </w:rPr>
              <w:t>60</w:t>
            </w:r>
          </w:p>
          <w:p>
            <w:pPr>
              <w:pStyle w:val="6"/>
              <w:spacing w:line="239" w:lineRule="auto"/>
              <w:ind w:left="204"/>
              <w:rPr>
                <w:sz w:val="24"/>
                <w:szCs w:val="24"/>
              </w:rPr>
            </w:pPr>
            <w:r>
              <w:rPr>
                <w:sz w:val="24"/>
                <w:szCs w:val="24"/>
              </w:rPr>
              <w:t>0</w:t>
            </w:r>
          </w:p>
        </w:tc>
        <w:tc>
          <w:tcPr>
            <w:tcW w:w="546"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ind w:left="164"/>
              <w:rPr>
                <w:sz w:val="24"/>
                <w:szCs w:val="24"/>
              </w:rPr>
            </w:pPr>
            <w:r>
              <w:rPr>
                <w:spacing w:val="-7"/>
                <w:sz w:val="24"/>
                <w:szCs w:val="24"/>
              </w:rPr>
              <w:t>22</w:t>
            </w:r>
          </w:p>
          <w:p>
            <w:pPr>
              <w:pStyle w:val="6"/>
              <w:spacing w:line="238" w:lineRule="auto"/>
              <w:ind w:left="163"/>
              <w:rPr>
                <w:sz w:val="24"/>
                <w:szCs w:val="24"/>
              </w:rPr>
            </w:pPr>
            <w:r>
              <w:rPr>
                <w:spacing w:val="-6"/>
                <w:sz w:val="24"/>
                <w:szCs w:val="24"/>
              </w:rPr>
              <w:t>60</w:t>
            </w:r>
          </w:p>
          <w:p>
            <w:pPr>
              <w:pStyle w:val="6"/>
              <w:spacing w:line="239" w:lineRule="auto"/>
              <w:ind w:left="223"/>
              <w:rPr>
                <w:sz w:val="24"/>
                <w:szCs w:val="24"/>
              </w:rPr>
            </w:pPr>
            <w:r>
              <w:rPr>
                <w:sz w:val="24"/>
                <w:szCs w:val="24"/>
              </w:rPr>
              <w:t>0</w:t>
            </w:r>
          </w:p>
        </w:tc>
        <w:tc>
          <w:tcPr>
            <w:tcW w:w="529"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89" w:lineRule="auto"/>
              <w:rPr>
                <w:rFonts w:ascii="Arial"/>
                <w:sz w:val="21"/>
              </w:rPr>
            </w:pPr>
          </w:p>
          <w:p>
            <w:pPr>
              <w:spacing w:line="290"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1128"/>
              <w:rPr>
                <w:sz w:val="24"/>
                <w:szCs w:val="24"/>
              </w:rPr>
            </w:pPr>
            <w:r>
              <w:rPr>
                <w:spacing w:val="-1"/>
                <w:sz w:val="24"/>
                <w:szCs w:val="24"/>
              </w:rPr>
              <w:t>安</w:t>
            </w:r>
            <w:r>
              <w:rPr>
                <w:spacing w:val="-47"/>
                <w:sz w:val="24"/>
                <w:szCs w:val="24"/>
              </w:rPr>
              <w:t xml:space="preserve"> </w:t>
            </w:r>
            <w:r>
              <w:rPr>
                <w:spacing w:val="-1"/>
                <w:sz w:val="24"/>
                <w:szCs w:val="24"/>
              </w:rPr>
              <w:t>徽</w:t>
            </w:r>
          </w:p>
        </w:tc>
        <w:tc>
          <w:tcPr>
            <w:tcW w:w="922" w:type="dxa"/>
            <w:vAlign w:val="top"/>
          </w:tcPr>
          <w:p>
            <w:pPr>
              <w:spacing w:line="271" w:lineRule="auto"/>
              <w:rPr>
                <w:rFonts w:ascii="Arial"/>
                <w:sz w:val="21"/>
              </w:rPr>
            </w:pPr>
          </w:p>
          <w:p>
            <w:pPr>
              <w:pStyle w:val="6"/>
              <w:spacing w:before="78" w:line="219" w:lineRule="auto"/>
              <w:ind w:left="235"/>
              <w:rPr>
                <w:sz w:val="24"/>
                <w:szCs w:val="24"/>
              </w:rPr>
            </w:pPr>
            <w:r>
              <w:rPr>
                <w:spacing w:val="-8"/>
                <w:sz w:val="24"/>
                <w:szCs w:val="24"/>
              </w:rPr>
              <w:t>安徽</w:t>
            </w:r>
          </w:p>
          <w:p>
            <w:pPr>
              <w:pStyle w:val="6"/>
              <w:spacing w:before="24" w:line="219" w:lineRule="auto"/>
              <w:ind w:left="248"/>
              <w:rPr>
                <w:sz w:val="24"/>
                <w:szCs w:val="24"/>
              </w:rPr>
            </w:pPr>
            <w:r>
              <w:rPr>
                <w:spacing w:val="-14"/>
                <w:sz w:val="24"/>
                <w:szCs w:val="24"/>
              </w:rPr>
              <w:t>阳光</w:t>
            </w:r>
          </w:p>
          <w:p>
            <w:pPr>
              <w:pStyle w:val="6"/>
              <w:spacing w:before="26" w:line="221" w:lineRule="auto"/>
              <w:ind w:left="239"/>
              <w:rPr>
                <w:sz w:val="24"/>
                <w:szCs w:val="24"/>
              </w:rPr>
            </w:pPr>
            <w:r>
              <w:rPr>
                <w:spacing w:val="-9"/>
                <w:sz w:val="24"/>
                <w:szCs w:val="24"/>
              </w:rPr>
              <w:t>心健</w:t>
            </w:r>
          </w:p>
          <w:p>
            <w:pPr>
              <w:pStyle w:val="6"/>
              <w:spacing w:before="24" w:line="219" w:lineRule="auto"/>
              <w:ind w:left="231"/>
              <w:rPr>
                <w:sz w:val="24"/>
                <w:szCs w:val="24"/>
              </w:rPr>
            </w:pPr>
            <w:r>
              <w:rPr>
                <w:spacing w:val="-5"/>
                <w:sz w:val="24"/>
                <w:szCs w:val="24"/>
              </w:rPr>
              <w:t>科技</w:t>
            </w:r>
          </w:p>
          <w:p>
            <w:pPr>
              <w:pStyle w:val="6"/>
              <w:spacing w:before="28" w:line="220" w:lineRule="auto"/>
              <w:ind w:left="235"/>
              <w:rPr>
                <w:sz w:val="24"/>
                <w:szCs w:val="24"/>
              </w:rPr>
            </w:pPr>
            <w:r>
              <w:rPr>
                <w:spacing w:val="-7"/>
                <w:sz w:val="24"/>
                <w:szCs w:val="24"/>
              </w:rPr>
              <w:t>发展</w:t>
            </w:r>
          </w:p>
          <w:p>
            <w:pPr>
              <w:pStyle w:val="6"/>
              <w:spacing w:before="24" w:line="220" w:lineRule="auto"/>
              <w:ind w:left="232"/>
              <w:rPr>
                <w:sz w:val="24"/>
                <w:szCs w:val="24"/>
              </w:rPr>
            </w:pPr>
            <w:r>
              <w:rPr>
                <w:spacing w:val="-6"/>
                <w:sz w:val="24"/>
                <w:szCs w:val="24"/>
              </w:rPr>
              <w:t>有限</w:t>
            </w:r>
          </w:p>
          <w:p>
            <w:pPr>
              <w:pStyle w:val="6"/>
              <w:spacing w:before="26" w:line="219" w:lineRule="auto"/>
              <w:ind w:left="238"/>
              <w:rPr>
                <w:sz w:val="24"/>
                <w:szCs w:val="24"/>
              </w:rPr>
            </w:pPr>
            <w:r>
              <w:rPr>
                <w:spacing w:val="-9"/>
                <w:sz w:val="24"/>
                <w:szCs w:val="24"/>
              </w:rPr>
              <w:t>公司</w:t>
            </w:r>
          </w:p>
        </w:tc>
        <w:tc>
          <w:tcPr>
            <w:tcW w:w="1082"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37" w:type="default"/>
          <w:pgSz w:w="16839" w:h="11906"/>
          <w:pgMar w:top="0" w:right="1327" w:bottom="1263" w:left="495" w:header="0" w:footer="1097" w:gutter="0"/>
          <w:cols w:space="720" w:num="1"/>
        </w:sectPr>
      </w:pPr>
    </w:p>
    <w:p>
      <w:pPr>
        <w:spacing w:before="16"/>
      </w:pPr>
      <w:r>
        <w:drawing>
          <wp:anchor distT="0" distB="0" distL="0" distR="0" simplePos="0" relativeHeight="251695104" behindDoc="0" locked="0" layoutInCell="0" allowOverlap="1">
            <wp:simplePos x="0" y="0"/>
            <wp:positionH relativeFrom="page">
              <wp:posOffset>314325</wp:posOffset>
            </wp:positionH>
            <wp:positionV relativeFrom="page">
              <wp:posOffset>0</wp:posOffset>
            </wp:positionV>
            <wp:extent cx="1523365" cy="1523365"/>
            <wp:effectExtent l="0" t="0" r="0" b="0"/>
            <wp:wrapNone/>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9" w:lineRule="auto"/>
              <w:ind w:left="479"/>
              <w:rPr>
                <w:sz w:val="24"/>
                <w:szCs w:val="24"/>
              </w:rPr>
            </w:pPr>
            <w:r>
              <w:rPr>
                <w:spacing w:val="-2"/>
                <w:sz w:val="24"/>
                <w:szCs w:val="24"/>
              </w:rPr>
              <w:t>（二）复合结构泡棉：提供多角度重量分配。</w:t>
            </w:r>
          </w:p>
          <w:p>
            <w:pPr>
              <w:pStyle w:val="6"/>
              <w:spacing w:before="25" w:line="239" w:lineRule="auto"/>
              <w:ind w:left="836" w:right="105" w:hanging="710"/>
              <w:rPr>
                <w:sz w:val="24"/>
                <w:szCs w:val="24"/>
              </w:rPr>
            </w:pPr>
            <w:r>
              <w:rPr>
                <w:spacing w:val="-2"/>
                <w:sz w:val="24"/>
                <w:szCs w:val="24"/>
              </w:rPr>
              <w:t>（三）隐藏式近场扬声器,在不佩戴耳机使用时,你也能享受到高保真全景立体的声音效果。</w:t>
            </w:r>
          </w:p>
          <w:p>
            <w:pPr>
              <w:pStyle w:val="6"/>
              <w:ind w:left="1674" w:right="160" w:hanging="1495"/>
              <w:rPr>
                <w:sz w:val="24"/>
                <w:szCs w:val="24"/>
              </w:rPr>
            </w:pPr>
            <w:r>
              <w:rPr>
                <w:spacing w:val="-1"/>
                <w:sz w:val="24"/>
                <w:szCs w:val="24"/>
              </w:rPr>
              <w:t>（四）主动式散热，快速降低机身温度,防止温度过</w:t>
            </w:r>
            <w:r>
              <w:rPr>
                <w:spacing w:val="-2"/>
                <w:sz w:val="24"/>
                <w:szCs w:val="24"/>
              </w:rPr>
              <w:t>高引发的不舒适问题。</w:t>
            </w:r>
          </w:p>
          <w:p>
            <w:pPr>
              <w:pStyle w:val="6"/>
              <w:spacing w:line="218" w:lineRule="auto"/>
              <w:ind w:left="1379"/>
              <w:rPr>
                <w:sz w:val="24"/>
                <w:szCs w:val="24"/>
              </w:rPr>
            </w:pPr>
            <w:r>
              <w:rPr>
                <w:spacing w:val="-7"/>
                <w:sz w:val="24"/>
                <w:szCs w:val="24"/>
              </w:rPr>
              <w:t>（五）视场角：100</w:t>
            </w:r>
            <w:r>
              <w:rPr>
                <w:spacing w:val="-81"/>
                <w:sz w:val="24"/>
                <w:szCs w:val="24"/>
              </w:rPr>
              <w:t xml:space="preserve"> </w:t>
            </w:r>
            <w:r>
              <w:rPr>
                <w:spacing w:val="-7"/>
                <w:sz w:val="24"/>
                <w:szCs w:val="24"/>
              </w:rPr>
              <w:t>°</w:t>
            </w:r>
            <w:r>
              <w:rPr>
                <w:spacing w:val="-83"/>
                <w:sz w:val="24"/>
                <w:szCs w:val="24"/>
              </w:rPr>
              <w:t xml:space="preserve"> </w:t>
            </w:r>
            <w:r>
              <w:rPr>
                <w:spacing w:val="-7"/>
                <w:sz w:val="24"/>
                <w:szCs w:val="24"/>
              </w:rPr>
              <w:t>以上。</w:t>
            </w:r>
          </w:p>
          <w:p>
            <w:pPr>
              <w:pStyle w:val="6"/>
              <w:spacing w:before="25" w:line="219" w:lineRule="auto"/>
              <w:ind w:left="359"/>
              <w:rPr>
                <w:sz w:val="24"/>
                <w:szCs w:val="24"/>
              </w:rPr>
            </w:pPr>
            <w:r>
              <w:rPr>
                <w:spacing w:val="-1"/>
                <w:sz w:val="24"/>
                <w:szCs w:val="24"/>
              </w:rPr>
              <w:t>（六）近视调节支持配戴眼镜，无需手动调节。</w:t>
            </w:r>
          </w:p>
          <w:p>
            <w:pPr>
              <w:pStyle w:val="6"/>
              <w:spacing w:before="26" w:line="219" w:lineRule="auto"/>
              <w:ind w:left="899"/>
              <w:rPr>
                <w:sz w:val="24"/>
                <w:szCs w:val="24"/>
              </w:rPr>
            </w:pPr>
            <w:r>
              <w:rPr>
                <w:spacing w:val="-2"/>
                <w:sz w:val="24"/>
                <w:szCs w:val="24"/>
              </w:rPr>
              <w:t>（七）传输：支持</w:t>
            </w:r>
            <w:r>
              <w:rPr>
                <w:spacing w:val="-56"/>
                <w:sz w:val="24"/>
                <w:szCs w:val="24"/>
              </w:rPr>
              <w:t xml:space="preserve"> </w:t>
            </w:r>
            <w:r>
              <w:rPr>
                <w:spacing w:val="-2"/>
                <w:sz w:val="24"/>
                <w:szCs w:val="24"/>
              </w:rPr>
              <w:t>USB3.0</w:t>
            </w:r>
            <w:r>
              <w:rPr>
                <w:spacing w:val="-48"/>
                <w:sz w:val="24"/>
                <w:szCs w:val="24"/>
              </w:rPr>
              <w:t xml:space="preserve"> </w:t>
            </w:r>
            <w:r>
              <w:rPr>
                <w:spacing w:val="-2"/>
                <w:sz w:val="24"/>
                <w:szCs w:val="24"/>
              </w:rPr>
              <w:t>数据传输。</w:t>
            </w:r>
          </w:p>
          <w:p>
            <w:pPr>
              <w:pStyle w:val="6"/>
              <w:spacing w:before="28" w:line="239" w:lineRule="auto"/>
              <w:ind w:left="830" w:right="105" w:hanging="704"/>
              <w:rPr>
                <w:sz w:val="24"/>
                <w:szCs w:val="24"/>
              </w:rPr>
            </w:pPr>
            <w:r>
              <w:rPr>
                <w:spacing w:val="-4"/>
                <w:sz w:val="24"/>
                <w:szCs w:val="24"/>
              </w:rPr>
              <w:t>（八）手柄：体感手柄</w:t>
            </w:r>
            <w:r>
              <w:rPr>
                <w:spacing w:val="-39"/>
                <w:sz w:val="24"/>
                <w:szCs w:val="24"/>
              </w:rPr>
              <w:t xml:space="preserve"> </w:t>
            </w:r>
            <w:r>
              <w:rPr>
                <w:spacing w:val="-4"/>
                <w:sz w:val="24"/>
                <w:szCs w:val="24"/>
              </w:rPr>
              <w:t>x2，支持</w:t>
            </w:r>
            <w:r>
              <w:rPr>
                <w:spacing w:val="-46"/>
                <w:sz w:val="24"/>
                <w:szCs w:val="24"/>
              </w:rPr>
              <w:t xml:space="preserve"> </w:t>
            </w:r>
            <w:r>
              <w:rPr>
                <w:spacing w:val="-4"/>
                <w:sz w:val="24"/>
                <w:szCs w:val="24"/>
              </w:rPr>
              <w:t>360</w:t>
            </w:r>
            <w:r>
              <w:rPr>
                <w:spacing w:val="-89"/>
                <w:sz w:val="24"/>
                <w:szCs w:val="24"/>
              </w:rPr>
              <w:t xml:space="preserve"> </w:t>
            </w:r>
            <w:r>
              <w:rPr>
                <w:spacing w:val="-4"/>
                <w:sz w:val="24"/>
                <w:szCs w:val="24"/>
              </w:rPr>
              <w:t>°定位，支持线</w:t>
            </w:r>
            <w:r>
              <w:rPr>
                <w:spacing w:val="1"/>
                <w:sz w:val="24"/>
                <w:szCs w:val="24"/>
              </w:rPr>
              <w:t>性振动马达，连续使用时间约8</w:t>
            </w:r>
            <w:r>
              <w:rPr>
                <w:spacing w:val="-31"/>
                <w:sz w:val="24"/>
                <w:szCs w:val="24"/>
              </w:rPr>
              <w:t xml:space="preserve"> </w:t>
            </w:r>
            <w:r>
              <w:rPr>
                <w:spacing w:val="1"/>
                <w:sz w:val="24"/>
                <w:szCs w:val="24"/>
              </w:rPr>
              <w:t>小时。</w:t>
            </w:r>
          </w:p>
          <w:p>
            <w:pPr>
              <w:pStyle w:val="6"/>
              <w:spacing w:before="1" w:line="219" w:lineRule="auto"/>
              <w:ind w:left="2151"/>
              <w:rPr>
                <w:sz w:val="24"/>
                <w:szCs w:val="24"/>
              </w:rPr>
            </w:pPr>
            <w:r>
              <w:rPr>
                <w:spacing w:val="-3"/>
                <w:sz w:val="24"/>
                <w:szCs w:val="24"/>
              </w:rPr>
              <w:t>二、功能特点</w:t>
            </w:r>
          </w:p>
          <w:p>
            <w:pPr>
              <w:pStyle w:val="6"/>
              <w:spacing w:before="26" w:line="219" w:lineRule="auto"/>
              <w:jc w:val="right"/>
              <w:rPr>
                <w:sz w:val="24"/>
                <w:szCs w:val="24"/>
              </w:rPr>
            </w:pPr>
            <w:r>
              <w:rPr>
                <w:spacing w:val="-8"/>
                <w:sz w:val="24"/>
                <w:szCs w:val="24"/>
              </w:rPr>
              <w:t>（一）提供虚拟现实特效放松背景：模拟环境、感</w:t>
            </w:r>
            <w:r>
              <w:rPr>
                <w:spacing w:val="-9"/>
                <w:sz w:val="24"/>
                <w:szCs w:val="24"/>
              </w:rPr>
              <w:t>知、</w:t>
            </w:r>
          </w:p>
          <w:p>
            <w:pPr>
              <w:pStyle w:val="6"/>
              <w:spacing w:before="28" w:line="219" w:lineRule="auto"/>
              <w:ind w:left="154"/>
              <w:rPr>
                <w:sz w:val="24"/>
                <w:szCs w:val="24"/>
              </w:rPr>
            </w:pPr>
            <w:r>
              <w:rPr>
                <w:spacing w:val="-3"/>
                <w:sz w:val="24"/>
                <w:szCs w:val="24"/>
              </w:rPr>
              <w:t>自然科技和传感设备等方面，生成实时动态六大三维</w:t>
            </w:r>
          </w:p>
          <w:p>
            <w:pPr>
              <w:pStyle w:val="6"/>
              <w:spacing w:before="25" w:line="219" w:lineRule="auto"/>
              <w:ind w:left="115"/>
              <w:rPr>
                <w:sz w:val="24"/>
                <w:szCs w:val="24"/>
              </w:rPr>
            </w:pPr>
            <w:r>
              <w:rPr>
                <w:spacing w:val="-1"/>
                <w:sz w:val="24"/>
                <w:szCs w:val="24"/>
              </w:rPr>
              <w:t>立体放松空间图像，场景包含草原、星空、海上、湖</w:t>
            </w:r>
          </w:p>
          <w:p>
            <w:pPr>
              <w:pStyle w:val="6"/>
              <w:spacing w:before="28" w:line="219" w:lineRule="auto"/>
              <w:ind w:left="114"/>
              <w:rPr>
                <w:sz w:val="24"/>
                <w:szCs w:val="24"/>
              </w:rPr>
            </w:pPr>
            <w:r>
              <w:rPr>
                <w:spacing w:val="-3"/>
                <w:sz w:val="24"/>
                <w:szCs w:val="24"/>
              </w:rPr>
              <w:t>边、林间、童话，涵盖了宇宙、</w:t>
            </w:r>
            <w:r>
              <w:rPr>
                <w:spacing w:val="-61"/>
                <w:sz w:val="24"/>
                <w:szCs w:val="24"/>
              </w:rPr>
              <w:t xml:space="preserve"> </w:t>
            </w:r>
            <w:r>
              <w:rPr>
                <w:spacing w:val="-3"/>
                <w:sz w:val="24"/>
                <w:szCs w:val="24"/>
              </w:rPr>
              <w:t>自然、幻想等方面。</w:t>
            </w:r>
          </w:p>
          <w:p>
            <w:pPr>
              <w:pStyle w:val="6"/>
              <w:spacing w:before="27" w:line="219" w:lineRule="auto"/>
              <w:ind w:left="114"/>
              <w:rPr>
                <w:sz w:val="24"/>
                <w:szCs w:val="24"/>
              </w:rPr>
            </w:pPr>
            <w:r>
              <w:rPr>
                <w:spacing w:val="-1"/>
                <w:sz w:val="24"/>
                <w:szCs w:val="24"/>
              </w:rPr>
              <w:t>场景内有丰富细节内容，可以看到草原上的动物悠闲</w:t>
            </w:r>
          </w:p>
          <w:p>
            <w:pPr>
              <w:pStyle w:val="6"/>
              <w:spacing w:before="27" w:line="219" w:lineRule="auto"/>
              <w:ind w:left="150"/>
              <w:rPr>
                <w:sz w:val="24"/>
                <w:szCs w:val="24"/>
              </w:rPr>
            </w:pPr>
            <w:r>
              <w:rPr>
                <w:spacing w:val="-2"/>
                <w:sz w:val="24"/>
                <w:szCs w:val="24"/>
              </w:rPr>
              <w:t>吃草，可以看到林间的鸟儿穿梭往来，全景观</w:t>
            </w:r>
            <w:r>
              <w:rPr>
                <w:spacing w:val="-34"/>
                <w:sz w:val="24"/>
                <w:szCs w:val="24"/>
              </w:rPr>
              <w:t xml:space="preserve"> </w:t>
            </w:r>
            <w:r>
              <w:rPr>
                <w:spacing w:val="-2"/>
                <w:sz w:val="24"/>
                <w:szCs w:val="24"/>
              </w:rPr>
              <w:t>360</w:t>
            </w:r>
            <w:r>
              <w:rPr>
                <w:spacing w:val="-89"/>
                <w:sz w:val="24"/>
                <w:szCs w:val="24"/>
              </w:rPr>
              <w:t xml:space="preserve"> </w:t>
            </w:r>
            <w:r>
              <w:rPr>
                <w:spacing w:val="-2"/>
                <w:sz w:val="24"/>
                <w:szCs w:val="24"/>
              </w:rPr>
              <w:t>°</w:t>
            </w:r>
          </w:p>
          <w:p>
            <w:pPr>
              <w:pStyle w:val="6"/>
              <w:spacing w:before="24" w:line="219" w:lineRule="auto"/>
              <w:ind w:left="227"/>
              <w:rPr>
                <w:sz w:val="24"/>
                <w:szCs w:val="24"/>
              </w:rPr>
            </w:pPr>
            <w:r>
              <w:rPr>
                <w:spacing w:val="-1"/>
                <w:sz w:val="24"/>
                <w:szCs w:val="24"/>
              </w:rPr>
              <w:t>视野，能让使用者沉浸于各种放松的虚拟现实场景</w:t>
            </w:r>
          </w:p>
          <w:p>
            <w:pPr>
              <w:pStyle w:val="6"/>
              <w:spacing w:before="28" w:line="220" w:lineRule="auto"/>
              <w:ind w:left="2650"/>
              <w:rPr>
                <w:sz w:val="24"/>
                <w:szCs w:val="24"/>
              </w:rPr>
            </w:pPr>
            <w:r>
              <w:rPr>
                <w:spacing w:val="-16"/>
                <w:sz w:val="24"/>
                <w:szCs w:val="24"/>
              </w:rPr>
              <w:t>中。</w:t>
            </w:r>
          </w:p>
          <w:p>
            <w:pPr>
              <w:pStyle w:val="6"/>
              <w:spacing w:before="24" w:line="219" w:lineRule="auto"/>
              <w:ind w:left="126"/>
              <w:rPr>
                <w:sz w:val="24"/>
                <w:szCs w:val="24"/>
              </w:rPr>
            </w:pPr>
            <w:r>
              <w:rPr>
                <w:spacing w:val="-2"/>
                <w:sz w:val="24"/>
                <w:szCs w:val="24"/>
              </w:rPr>
              <w:t>（二）两大特色模块：软件内可选择漫游和冥想两种</w:t>
            </w:r>
          </w:p>
          <w:p>
            <w:pPr>
              <w:pStyle w:val="6"/>
              <w:spacing w:before="27" w:line="219" w:lineRule="auto"/>
              <w:ind w:left="114"/>
              <w:rPr>
                <w:sz w:val="24"/>
                <w:szCs w:val="24"/>
              </w:rPr>
            </w:pPr>
            <w:r>
              <w:rPr>
                <w:spacing w:val="-1"/>
                <w:sz w:val="24"/>
                <w:szCs w:val="24"/>
              </w:rPr>
              <w:t>模式，使用者可根据自己的需求选择模式，体验放松</w:t>
            </w:r>
          </w:p>
          <w:p>
            <w:pPr>
              <w:pStyle w:val="6"/>
              <w:spacing w:before="27" w:line="219" w:lineRule="auto"/>
              <w:ind w:left="122"/>
              <w:rPr>
                <w:sz w:val="24"/>
                <w:szCs w:val="24"/>
              </w:rPr>
            </w:pPr>
            <w:r>
              <w:rPr>
                <w:spacing w:val="-2"/>
                <w:sz w:val="24"/>
                <w:szCs w:val="24"/>
              </w:rPr>
              <w:t>空间漫步交互或者虚拟世界安静冥想，在漫游时可个</w:t>
            </w:r>
          </w:p>
          <w:p>
            <w:pPr>
              <w:pStyle w:val="6"/>
              <w:spacing w:before="26" w:line="219" w:lineRule="auto"/>
              <w:ind w:left="118"/>
              <w:rPr>
                <w:sz w:val="24"/>
                <w:szCs w:val="24"/>
              </w:rPr>
            </w:pPr>
            <w:r>
              <w:rPr>
                <w:spacing w:val="-1"/>
                <w:sz w:val="24"/>
                <w:szCs w:val="24"/>
              </w:rPr>
              <w:t>性化定制场景天气并与场景进行交互，冥想时</w:t>
            </w:r>
            <w:r>
              <w:rPr>
                <w:spacing w:val="-2"/>
                <w:sz w:val="24"/>
                <w:szCs w:val="24"/>
              </w:rPr>
              <w:t>可根据</w:t>
            </w:r>
          </w:p>
          <w:p>
            <w:pPr>
              <w:pStyle w:val="6"/>
              <w:spacing w:before="26" w:line="219" w:lineRule="auto"/>
              <w:ind w:left="1561"/>
              <w:rPr>
                <w:sz w:val="24"/>
                <w:szCs w:val="24"/>
              </w:rPr>
            </w:pPr>
            <w:r>
              <w:rPr>
                <w:spacing w:val="-3"/>
                <w:sz w:val="24"/>
                <w:szCs w:val="24"/>
              </w:rPr>
              <w:t>需要选择科学的指导语。</w:t>
            </w:r>
          </w:p>
          <w:p>
            <w:pPr>
              <w:pStyle w:val="6"/>
              <w:spacing w:before="27" w:line="223" w:lineRule="auto"/>
              <w:ind w:left="116" w:right="105" w:firstLine="10"/>
              <w:rPr>
                <w:sz w:val="24"/>
                <w:szCs w:val="24"/>
              </w:rPr>
            </w:pPr>
            <w:r>
              <w:rPr>
                <w:spacing w:val="-2"/>
                <w:sz w:val="24"/>
                <w:szCs w:val="24"/>
              </w:rPr>
              <w:t>（三）丰富个性化操作：场景内提供丰富的环境、天</w:t>
            </w:r>
            <w:r>
              <w:rPr>
                <w:spacing w:val="-1"/>
                <w:sz w:val="24"/>
                <w:szCs w:val="24"/>
              </w:rPr>
              <w:t>气系统，可以调整选择晴天、微雨、小雪等天气，供</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38" w:type="default"/>
          <w:pgSz w:w="16839" w:h="11906"/>
          <w:pgMar w:top="0" w:right="1327" w:bottom="1263" w:left="495" w:header="0" w:footer="1097" w:gutter="0"/>
          <w:cols w:space="720" w:num="1"/>
        </w:sectPr>
      </w:pPr>
    </w:p>
    <w:p>
      <w:pPr>
        <w:spacing w:before="16"/>
      </w:pPr>
      <w:r>
        <w:drawing>
          <wp:anchor distT="0" distB="0" distL="0" distR="0" simplePos="0" relativeHeight="251696128" behindDoc="0" locked="0" layoutInCell="0" allowOverlap="1">
            <wp:simplePos x="0" y="0"/>
            <wp:positionH relativeFrom="page">
              <wp:posOffset>314325</wp:posOffset>
            </wp:positionH>
            <wp:positionV relativeFrom="page">
              <wp:posOffset>0</wp:posOffset>
            </wp:positionV>
            <wp:extent cx="1523365" cy="1523365"/>
            <wp:effectExtent l="0" t="0" r="0" b="0"/>
            <wp:wrapNone/>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65"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068"/>
              <w:rPr>
                <w:sz w:val="24"/>
                <w:szCs w:val="24"/>
              </w:rPr>
            </w:pPr>
            <w:r>
              <w:rPr>
                <w:spacing w:val="-1"/>
                <w:sz w:val="24"/>
                <w:szCs w:val="24"/>
              </w:rPr>
              <w:t>使用者打造自己喜欢的场景环境。</w:t>
            </w:r>
          </w:p>
          <w:p>
            <w:pPr>
              <w:pStyle w:val="6"/>
              <w:spacing w:before="21"/>
              <w:ind w:left="116" w:right="105" w:firstLine="10"/>
              <w:jc w:val="both"/>
              <w:rPr>
                <w:sz w:val="24"/>
                <w:szCs w:val="24"/>
              </w:rPr>
            </w:pPr>
            <w:r>
              <w:rPr>
                <w:spacing w:val="-2"/>
                <w:sz w:val="24"/>
                <w:szCs w:val="24"/>
              </w:rPr>
              <w:t>（四）细腻的场景交互：不同虚拟现实场景中，均有</w:t>
            </w:r>
            <w:r>
              <w:rPr>
                <w:spacing w:val="-1"/>
                <w:sz w:val="24"/>
                <w:szCs w:val="24"/>
              </w:rPr>
              <w:t>不同的交互事件，如在星空下点起一团篝火；在林间惊起一排飞鸟；在湖畔钩起一尾银鱼。这些真实交互</w:t>
            </w:r>
            <w:r>
              <w:rPr>
                <w:spacing w:val="4"/>
                <w:sz w:val="24"/>
                <w:szCs w:val="24"/>
              </w:rPr>
              <w:t>为训练者提供全方位，强沉浸感的虚拟现实环境。</w:t>
            </w:r>
          </w:p>
          <w:p>
            <w:pPr>
              <w:pStyle w:val="6"/>
              <w:spacing w:before="1" w:line="217" w:lineRule="auto"/>
              <w:ind w:left="126"/>
              <w:rPr>
                <w:sz w:val="24"/>
                <w:szCs w:val="24"/>
              </w:rPr>
            </w:pPr>
            <w:r>
              <w:rPr>
                <w:spacing w:val="-2"/>
                <w:sz w:val="24"/>
                <w:szCs w:val="24"/>
              </w:rPr>
              <w:t>（五）软件全眼动操作：软件直接眼动操作，降低使</w:t>
            </w:r>
          </w:p>
          <w:p>
            <w:pPr>
              <w:pStyle w:val="6"/>
              <w:spacing w:before="25" w:line="219" w:lineRule="auto"/>
              <w:ind w:left="117"/>
              <w:rPr>
                <w:sz w:val="24"/>
                <w:szCs w:val="24"/>
              </w:rPr>
            </w:pPr>
            <w:r>
              <w:rPr>
                <w:spacing w:val="-1"/>
                <w:sz w:val="24"/>
                <w:szCs w:val="24"/>
              </w:rPr>
              <w:t>用者的学习成本。准确注视场景、指导语界面按</w:t>
            </w:r>
            <w:r>
              <w:rPr>
                <w:spacing w:val="-2"/>
                <w:sz w:val="24"/>
                <w:szCs w:val="24"/>
              </w:rPr>
              <w:t>钮及</w:t>
            </w:r>
          </w:p>
          <w:p>
            <w:pPr>
              <w:pStyle w:val="6"/>
              <w:spacing w:before="27" w:line="219" w:lineRule="auto"/>
              <w:ind w:left="707"/>
              <w:rPr>
                <w:sz w:val="24"/>
                <w:szCs w:val="24"/>
              </w:rPr>
            </w:pPr>
            <w:r>
              <w:rPr>
                <w:spacing w:val="-1"/>
                <w:sz w:val="24"/>
                <w:szCs w:val="24"/>
              </w:rPr>
              <w:t>环境、天气等个性化操作即可进行选择。</w:t>
            </w:r>
          </w:p>
          <w:p>
            <w:pPr>
              <w:pStyle w:val="6"/>
              <w:spacing w:before="27" w:line="219" w:lineRule="auto"/>
              <w:ind w:left="150"/>
              <w:rPr>
                <w:sz w:val="24"/>
                <w:szCs w:val="24"/>
              </w:rPr>
            </w:pPr>
            <w:r>
              <w:rPr>
                <w:spacing w:val="-3"/>
                <w:sz w:val="24"/>
                <w:szCs w:val="24"/>
              </w:rPr>
              <w:t>（六）8</w:t>
            </w:r>
            <w:r>
              <w:rPr>
                <w:spacing w:val="-36"/>
                <w:sz w:val="24"/>
                <w:szCs w:val="24"/>
              </w:rPr>
              <w:t xml:space="preserve"> </w:t>
            </w:r>
            <w:r>
              <w:rPr>
                <w:spacing w:val="-3"/>
                <w:sz w:val="24"/>
                <w:szCs w:val="24"/>
              </w:rPr>
              <w:t>大冥想指导语：内置</w:t>
            </w:r>
            <w:r>
              <w:rPr>
                <w:spacing w:val="-50"/>
                <w:sz w:val="24"/>
                <w:szCs w:val="24"/>
              </w:rPr>
              <w:t xml:space="preserve"> </w:t>
            </w:r>
            <w:r>
              <w:rPr>
                <w:spacing w:val="-3"/>
                <w:sz w:val="24"/>
                <w:szCs w:val="24"/>
              </w:rPr>
              <w:t>8</w:t>
            </w:r>
            <w:r>
              <w:rPr>
                <w:spacing w:val="-47"/>
                <w:sz w:val="24"/>
                <w:szCs w:val="24"/>
              </w:rPr>
              <w:t xml:space="preserve"> </w:t>
            </w:r>
            <w:r>
              <w:rPr>
                <w:spacing w:val="-3"/>
                <w:sz w:val="24"/>
                <w:szCs w:val="24"/>
              </w:rPr>
              <w:t>大冥想指导语，包含</w:t>
            </w:r>
          </w:p>
          <w:p>
            <w:pPr>
              <w:pStyle w:val="6"/>
              <w:spacing w:before="28" w:line="219" w:lineRule="auto"/>
              <w:ind w:left="232"/>
              <w:rPr>
                <w:sz w:val="24"/>
                <w:szCs w:val="24"/>
              </w:rPr>
            </w:pPr>
            <w:r>
              <w:rPr>
                <w:spacing w:val="-1"/>
                <w:sz w:val="24"/>
                <w:szCs w:val="24"/>
              </w:rPr>
              <w:t>正念及非正念冥想，既培养使用者非评判的接纳态</w:t>
            </w:r>
          </w:p>
          <w:p>
            <w:pPr>
              <w:pStyle w:val="6"/>
              <w:spacing w:before="25" w:line="219" w:lineRule="auto"/>
              <w:ind w:left="114"/>
              <w:rPr>
                <w:sz w:val="24"/>
                <w:szCs w:val="24"/>
              </w:rPr>
            </w:pPr>
            <w:r>
              <w:rPr>
                <w:spacing w:val="-1"/>
                <w:sz w:val="24"/>
                <w:szCs w:val="24"/>
              </w:rPr>
              <w:t>度，又可提供深度的宁静状态。科学的指导语有助于</w:t>
            </w:r>
          </w:p>
          <w:p>
            <w:pPr>
              <w:pStyle w:val="6"/>
              <w:spacing w:before="27" w:line="218" w:lineRule="auto"/>
              <w:ind w:left="348"/>
              <w:rPr>
                <w:sz w:val="24"/>
                <w:szCs w:val="24"/>
              </w:rPr>
            </w:pPr>
            <w:r>
              <w:rPr>
                <w:spacing w:val="-1"/>
                <w:sz w:val="24"/>
                <w:szCs w:val="24"/>
              </w:rPr>
              <w:t>使用者进行减压放松、焦虑缓解和专注力培训。</w:t>
            </w:r>
          </w:p>
          <w:p>
            <w:pPr>
              <w:pStyle w:val="6"/>
              <w:spacing w:before="29" w:line="219" w:lineRule="auto"/>
              <w:ind w:left="126"/>
              <w:rPr>
                <w:sz w:val="24"/>
                <w:szCs w:val="24"/>
              </w:rPr>
            </w:pPr>
            <w:r>
              <w:rPr>
                <w:spacing w:val="-2"/>
                <w:sz w:val="24"/>
                <w:szCs w:val="24"/>
              </w:rPr>
              <w:t>（七）软件使用统计：详细统计软件使用情况，采用</w:t>
            </w:r>
          </w:p>
          <w:p>
            <w:pPr>
              <w:pStyle w:val="6"/>
              <w:spacing w:before="25" w:line="207" w:lineRule="auto"/>
              <w:ind w:left="1451"/>
              <w:rPr>
                <w:sz w:val="24"/>
                <w:szCs w:val="24"/>
              </w:rPr>
            </w:pPr>
            <w:r>
              <w:rPr>
                <w:spacing w:val="-3"/>
                <w:sz w:val="24"/>
                <w:szCs w:val="24"/>
              </w:rPr>
              <w:t>图表的方式呈现统计结果。</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740" w:hRule="atLeast"/>
        </w:trPr>
        <w:tc>
          <w:tcPr>
            <w:tcW w:w="497"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ind w:left="133"/>
              <w:rPr>
                <w:sz w:val="24"/>
                <w:szCs w:val="24"/>
              </w:rPr>
            </w:pPr>
            <w:r>
              <w:rPr>
                <w:spacing w:val="-5"/>
                <w:sz w:val="24"/>
                <w:szCs w:val="24"/>
              </w:rPr>
              <w:t>47</w:t>
            </w:r>
          </w:p>
        </w:tc>
        <w:tc>
          <w:tcPr>
            <w:tcW w:w="1125"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6"/>
              <w:spacing w:before="78" w:line="220" w:lineRule="auto"/>
              <w:ind w:left="210"/>
              <w:rPr>
                <w:sz w:val="24"/>
                <w:szCs w:val="24"/>
              </w:rPr>
            </w:pPr>
            <w:r>
              <w:rPr>
                <w:spacing w:val="-4"/>
                <w:sz w:val="24"/>
                <w:szCs w:val="24"/>
              </w:rPr>
              <w:t>箱庭设</w:t>
            </w:r>
          </w:p>
          <w:p>
            <w:pPr>
              <w:pStyle w:val="6"/>
              <w:spacing w:before="25" w:line="221" w:lineRule="auto"/>
              <w:ind w:left="115"/>
              <w:rPr>
                <w:sz w:val="24"/>
                <w:szCs w:val="24"/>
              </w:rPr>
            </w:pPr>
            <w:r>
              <w:rPr>
                <w:spacing w:val="-16"/>
                <w:sz w:val="24"/>
                <w:szCs w:val="24"/>
              </w:rPr>
              <w:t>备（加强</w:t>
            </w:r>
          </w:p>
          <w:p>
            <w:pPr>
              <w:pStyle w:val="6"/>
              <w:spacing w:before="25" w:line="220" w:lineRule="auto"/>
              <w:ind w:left="329"/>
              <w:rPr>
                <w:sz w:val="24"/>
                <w:szCs w:val="24"/>
              </w:rPr>
            </w:pPr>
            <w:r>
              <w:rPr>
                <w:spacing w:val="-6"/>
                <w:sz w:val="24"/>
                <w:szCs w:val="24"/>
              </w:rPr>
              <w:t>版）</w:t>
            </w:r>
          </w:p>
        </w:tc>
        <w:tc>
          <w:tcPr>
            <w:tcW w:w="5724" w:type="dxa"/>
            <w:vAlign w:val="top"/>
          </w:tcPr>
          <w:p>
            <w:pPr>
              <w:pStyle w:val="6"/>
              <w:spacing w:before="36" w:line="219" w:lineRule="auto"/>
              <w:ind w:left="1865"/>
              <w:rPr>
                <w:sz w:val="24"/>
                <w:szCs w:val="24"/>
              </w:rPr>
            </w:pPr>
            <w:r>
              <w:rPr>
                <w:spacing w:val="-4"/>
                <w:sz w:val="24"/>
                <w:szCs w:val="24"/>
              </w:rPr>
              <w:t>阳光心健/产品介绍</w:t>
            </w:r>
          </w:p>
          <w:p>
            <w:pPr>
              <w:pStyle w:val="6"/>
              <w:spacing w:before="28" w:line="219" w:lineRule="auto"/>
              <w:ind w:left="117"/>
              <w:rPr>
                <w:sz w:val="24"/>
                <w:szCs w:val="24"/>
              </w:rPr>
            </w:pPr>
            <w:r>
              <w:rPr>
                <w:spacing w:val="-1"/>
                <w:sz w:val="24"/>
                <w:szCs w:val="24"/>
              </w:rPr>
              <w:t>箱庭设备是心理咨询室建设必备产品，通过自由</w:t>
            </w:r>
            <w:r>
              <w:rPr>
                <w:spacing w:val="-2"/>
                <w:sz w:val="24"/>
                <w:szCs w:val="24"/>
              </w:rPr>
              <w:t>的沙</w:t>
            </w:r>
          </w:p>
          <w:p>
            <w:pPr>
              <w:pStyle w:val="6"/>
              <w:spacing w:before="24" w:line="217" w:lineRule="auto"/>
              <w:ind w:left="119"/>
              <w:rPr>
                <w:sz w:val="24"/>
                <w:szCs w:val="24"/>
              </w:rPr>
            </w:pPr>
            <w:r>
              <w:rPr>
                <w:spacing w:val="-2"/>
                <w:sz w:val="24"/>
                <w:szCs w:val="24"/>
              </w:rPr>
              <w:t>具摆放，使来访者的无意识整合到意识中，帮助心理</w:t>
            </w:r>
          </w:p>
          <w:p>
            <w:pPr>
              <w:pStyle w:val="6"/>
              <w:spacing w:before="30" w:line="219" w:lineRule="auto"/>
              <w:ind w:left="124"/>
              <w:rPr>
                <w:sz w:val="24"/>
                <w:szCs w:val="24"/>
              </w:rPr>
            </w:pPr>
            <w:r>
              <w:rPr>
                <w:spacing w:val="-2"/>
                <w:sz w:val="24"/>
                <w:szCs w:val="24"/>
              </w:rPr>
              <w:t>咨询师深入了解来访者的内心世界，广泛应用于心理</w:t>
            </w:r>
          </w:p>
          <w:p>
            <w:pPr>
              <w:pStyle w:val="6"/>
              <w:spacing w:before="26" w:line="219" w:lineRule="auto"/>
              <w:ind w:left="115"/>
              <w:rPr>
                <w:sz w:val="24"/>
                <w:szCs w:val="24"/>
              </w:rPr>
            </w:pPr>
            <w:r>
              <w:rPr>
                <w:spacing w:val="-1"/>
                <w:sz w:val="24"/>
                <w:szCs w:val="24"/>
              </w:rPr>
              <w:t>健康教育、心理咨询等领域的心理放松工作。本产品</w:t>
            </w:r>
          </w:p>
          <w:p>
            <w:pPr>
              <w:pStyle w:val="6"/>
              <w:spacing w:before="26" w:line="219" w:lineRule="auto"/>
              <w:ind w:left="115"/>
              <w:rPr>
                <w:sz w:val="24"/>
                <w:szCs w:val="24"/>
              </w:rPr>
            </w:pPr>
            <w:r>
              <w:rPr>
                <w:spacing w:val="-1"/>
                <w:sz w:val="24"/>
                <w:szCs w:val="24"/>
              </w:rPr>
              <w:t>配备了箱庭管理软件，帮助心理咨询师记录箱庭疗法</w:t>
            </w:r>
          </w:p>
          <w:p>
            <w:pPr>
              <w:pStyle w:val="6"/>
              <w:spacing w:before="26" w:line="218" w:lineRule="auto"/>
              <w:ind w:left="588"/>
              <w:rPr>
                <w:sz w:val="24"/>
                <w:szCs w:val="24"/>
              </w:rPr>
            </w:pPr>
            <w:r>
              <w:rPr>
                <w:spacing w:val="-1"/>
                <w:sz w:val="24"/>
                <w:szCs w:val="24"/>
              </w:rPr>
              <w:t>过程，简化资料记录时间，提高工作效率。</w:t>
            </w:r>
          </w:p>
          <w:p>
            <w:pPr>
              <w:pStyle w:val="6"/>
              <w:spacing w:before="30" w:line="219" w:lineRule="auto"/>
              <w:ind w:left="2039"/>
              <w:rPr>
                <w:sz w:val="24"/>
                <w:szCs w:val="24"/>
              </w:rPr>
            </w:pPr>
            <w:r>
              <w:rPr>
                <w:spacing w:val="-3"/>
                <w:sz w:val="24"/>
                <w:szCs w:val="24"/>
              </w:rPr>
              <w:t>（一）设备参数</w:t>
            </w:r>
          </w:p>
          <w:p>
            <w:pPr>
              <w:pStyle w:val="6"/>
              <w:spacing w:before="27" w:line="239" w:lineRule="auto"/>
              <w:ind w:left="166" w:right="132" w:hanging="40"/>
              <w:rPr>
                <w:sz w:val="24"/>
                <w:szCs w:val="24"/>
              </w:rPr>
            </w:pPr>
            <w:r>
              <w:rPr>
                <w:spacing w:val="-3"/>
                <w:sz w:val="24"/>
                <w:szCs w:val="24"/>
              </w:rPr>
              <w:t>（一）沙具架：沙具陈列架两个，材质为松木原木。</w:t>
            </w:r>
            <w:r>
              <w:rPr>
                <w:spacing w:val="-5"/>
                <w:sz w:val="24"/>
                <w:szCs w:val="24"/>
              </w:rPr>
              <w:t>尺寸：宽</w:t>
            </w:r>
            <w:r>
              <w:rPr>
                <w:spacing w:val="-17"/>
                <w:sz w:val="24"/>
                <w:szCs w:val="24"/>
              </w:rPr>
              <w:t xml:space="preserve"> </w:t>
            </w:r>
            <w:r>
              <w:rPr>
                <w:spacing w:val="-5"/>
                <w:sz w:val="24"/>
                <w:szCs w:val="24"/>
              </w:rPr>
              <w:t>120cm×高</w:t>
            </w:r>
            <w:r>
              <w:rPr>
                <w:spacing w:val="-33"/>
                <w:sz w:val="24"/>
                <w:szCs w:val="24"/>
              </w:rPr>
              <w:t xml:space="preserve"> </w:t>
            </w:r>
            <w:r>
              <w:rPr>
                <w:spacing w:val="-5"/>
                <w:sz w:val="24"/>
                <w:szCs w:val="24"/>
              </w:rPr>
              <w:t>160 cm×深</w:t>
            </w:r>
            <w:r>
              <w:rPr>
                <w:spacing w:val="-46"/>
                <w:sz w:val="24"/>
                <w:szCs w:val="24"/>
              </w:rPr>
              <w:t xml:space="preserve"> </w:t>
            </w:r>
            <w:r>
              <w:rPr>
                <w:spacing w:val="-5"/>
                <w:sz w:val="24"/>
                <w:szCs w:val="24"/>
              </w:rPr>
              <w:t>35cm，6</w:t>
            </w:r>
            <w:r>
              <w:rPr>
                <w:spacing w:val="-51"/>
                <w:sz w:val="24"/>
                <w:szCs w:val="24"/>
              </w:rPr>
              <w:t xml:space="preserve"> </w:t>
            </w:r>
            <w:r>
              <w:rPr>
                <w:spacing w:val="-5"/>
                <w:sz w:val="24"/>
                <w:szCs w:val="24"/>
              </w:rPr>
              <w:t>层</w:t>
            </w:r>
            <w:r>
              <w:rPr>
                <w:spacing w:val="-33"/>
                <w:sz w:val="24"/>
                <w:szCs w:val="24"/>
              </w:rPr>
              <w:t xml:space="preserve"> </w:t>
            </w:r>
            <w:r>
              <w:rPr>
                <w:spacing w:val="-5"/>
                <w:sz w:val="24"/>
                <w:szCs w:val="24"/>
              </w:rPr>
              <w:t>11</w:t>
            </w:r>
            <w:r>
              <w:rPr>
                <w:spacing w:val="-40"/>
                <w:sz w:val="24"/>
                <w:szCs w:val="24"/>
              </w:rPr>
              <w:t xml:space="preserve"> </w:t>
            </w:r>
            <w:r>
              <w:rPr>
                <w:spacing w:val="-5"/>
                <w:sz w:val="24"/>
                <w:szCs w:val="24"/>
              </w:rPr>
              <w:t>阶设</w:t>
            </w:r>
          </w:p>
          <w:p>
            <w:pPr>
              <w:pStyle w:val="6"/>
              <w:spacing w:line="218" w:lineRule="auto"/>
              <w:ind w:left="1547"/>
              <w:rPr>
                <w:sz w:val="24"/>
                <w:szCs w:val="24"/>
              </w:rPr>
            </w:pPr>
            <w:r>
              <w:rPr>
                <w:spacing w:val="-1"/>
                <w:sz w:val="24"/>
                <w:szCs w:val="24"/>
              </w:rPr>
              <w:t>计，木本色，清漆涂层。</w:t>
            </w:r>
          </w:p>
          <w:p>
            <w:pPr>
              <w:pStyle w:val="6"/>
              <w:spacing w:before="26" w:line="208" w:lineRule="auto"/>
              <w:jc w:val="right"/>
              <w:rPr>
                <w:sz w:val="24"/>
                <w:szCs w:val="24"/>
              </w:rPr>
            </w:pPr>
            <w:r>
              <w:rPr>
                <w:spacing w:val="-8"/>
                <w:sz w:val="24"/>
                <w:szCs w:val="24"/>
              </w:rPr>
              <w:t>（二）沙箱：标准个体沙箱一个，标准团体沙箱一</w:t>
            </w:r>
            <w:r>
              <w:rPr>
                <w:spacing w:val="-9"/>
                <w:sz w:val="24"/>
                <w:szCs w:val="24"/>
              </w:rPr>
              <w:t>个。</w:t>
            </w:r>
          </w:p>
        </w:tc>
        <w:tc>
          <w:tcPr>
            <w:tcW w:w="842"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6"/>
              <w:spacing w:before="78" w:line="241" w:lineRule="auto"/>
              <w:ind w:left="159"/>
              <w:rPr>
                <w:sz w:val="24"/>
                <w:szCs w:val="24"/>
              </w:rPr>
            </w:pPr>
            <w:r>
              <w:rPr>
                <w:spacing w:val="-5"/>
                <w:sz w:val="24"/>
                <w:szCs w:val="24"/>
              </w:rPr>
              <w:t>241</w:t>
            </w:r>
          </w:p>
          <w:p>
            <w:pPr>
              <w:pStyle w:val="6"/>
              <w:spacing w:before="154"/>
              <w:ind w:left="219"/>
              <w:rPr>
                <w:sz w:val="24"/>
                <w:szCs w:val="24"/>
              </w:rPr>
            </w:pPr>
            <w:r>
              <w:rPr>
                <w:spacing w:val="-7"/>
                <w:sz w:val="24"/>
                <w:szCs w:val="24"/>
              </w:rPr>
              <w:t>20</w:t>
            </w:r>
          </w:p>
        </w:tc>
        <w:tc>
          <w:tcPr>
            <w:tcW w:w="511"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6"/>
              <w:spacing w:before="78"/>
              <w:ind w:left="160"/>
              <w:rPr>
                <w:sz w:val="24"/>
                <w:szCs w:val="24"/>
              </w:rPr>
            </w:pPr>
            <w:r>
              <w:rPr>
                <w:spacing w:val="-14"/>
                <w:sz w:val="24"/>
                <w:szCs w:val="24"/>
              </w:rPr>
              <w:t>12</w:t>
            </w:r>
          </w:p>
          <w:p>
            <w:pPr>
              <w:pStyle w:val="6"/>
              <w:spacing w:line="239" w:lineRule="auto"/>
              <w:ind w:left="144"/>
              <w:rPr>
                <w:sz w:val="24"/>
                <w:szCs w:val="24"/>
              </w:rPr>
            </w:pPr>
            <w:r>
              <w:rPr>
                <w:spacing w:val="-6"/>
                <w:sz w:val="24"/>
                <w:szCs w:val="24"/>
              </w:rPr>
              <w:t>06</w:t>
            </w:r>
          </w:p>
          <w:p>
            <w:pPr>
              <w:pStyle w:val="6"/>
              <w:ind w:left="204"/>
              <w:rPr>
                <w:sz w:val="24"/>
                <w:szCs w:val="24"/>
              </w:rPr>
            </w:pPr>
            <w:r>
              <w:rPr>
                <w:sz w:val="24"/>
                <w:szCs w:val="24"/>
              </w:rPr>
              <w:t>0</w:t>
            </w:r>
          </w:p>
        </w:tc>
        <w:tc>
          <w:tcPr>
            <w:tcW w:w="546"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6"/>
              <w:spacing w:before="78"/>
              <w:ind w:left="179"/>
              <w:rPr>
                <w:sz w:val="24"/>
                <w:szCs w:val="24"/>
              </w:rPr>
            </w:pPr>
            <w:r>
              <w:rPr>
                <w:spacing w:val="-14"/>
                <w:sz w:val="24"/>
                <w:szCs w:val="24"/>
              </w:rPr>
              <w:t>12</w:t>
            </w:r>
          </w:p>
          <w:p>
            <w:pPr>
              <w:pStyle w:val="6"/>
              <w:spacing w:line="239" w:lineRule="auto"/>
              <w:ind w:left="163"/>
              <w:rPr>
                <w:sz w:val="24"/>
                <w:szCs w:val="24"/>
              </w:rPr>
            </w:pPr>
            <w:r>
              <w:rPr>
                <w:spacing w:val="-6"/>
                <w:sz w:val="24"/>
                <w:szCs w:val="24"/>
              </w:rPr>
              <w:t>06</w:t>
            </w:r>
          </w:p>
          <w:p>
            <w:pPr>
              <w:pStyle w:val="6"/>
              <w:ind w:left="223"/>
              <w:rPr>
                <w:sz w:val="24"/>
                <w:szCs w:val="24"/>
              </w:rPr>
            </w:pPr>
            <w:r>
              <w:rPr>
                <w:sz w:val="24"/>
                <w:szCs w:val="24"/>
              </w:rPr>
              <w:t>0</w:t>
            </w:r>
          </w:p>
        </w:tc>
        <w:tc>
          <w:tcPr>
            <w:tcW w:w="529" w:type="dxa"/>
            <w:vAlign w:val="top"/>
          </w:tcPr>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1592"/>
              <w:rPr>
                <w:sz w:val="24"/>
                <w:szCs w:val="24"/>
              </w:rPr>
            </w:pPr>
            <w:r>
              <w:rPr>
                <w:spacing w:val="-1"/>
                <w:sz w:val="24"/>
                <w:szCs w:val="24"/>
              </w:rPr>
              <w:t>安</w:t>
            </w:r>
            <w:r>
              <w:rPr>
                <w:spacing w:val="-47"/>
                <w:sz w:val="24"/>
                <w:szCs w:val="24"/>
              </w:rPr>
              <w:t xml:space="preserve"> </w:t>
            </w:r>
            <w:r>
              <w:rPr>
                <w:spacing w:val="-1"/>
                <w:sz w:val="24"/>
                <w:szCs w:val="24"/>
              </w:rPr>
              <w:t>徽</w:t>
            </w:r>
          </w:p>
        </w:tc>
        <w:tc>
          <w:tcPr>
            <w:tcW w:w="922"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ind w:left="231" w:right="215" w:firstLine="4"/>
              <w:jc w:val="both"/>
              <w:rPr>
                <w:sz w:val="24"/>
                <w:szCs w:val="24"/>
              </w:rPr>
            </w:pPr>
            <w:r>
              <w:rPr>
                <w:spacing w:val="-8"/>
                <w:sz w:val="24"/>
                <w:szCs w:val="24"/>
              </w:rPr>
              <w:t>安徽</w:t>
            </w:r>
            <w:r>
              <w:rPr>
                <w:spacing w:val="-5"/>
                <w:sz w:val="24"/>
                <w:szCs w:val="24"/>
              </w:rPr>
              <w:t>阳光心健科技发展有限公司</w:t>
            </w:r>
          </w:p>
        </w:tc>
        <w:tc>
          <w:tcPr>
            <w:tcW w:w="1082" w:type="dxa"/>
            <w:vAlign w:val="top"/>
          </w:tcPr>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39" w:type="default"/>
          <w:pgSz w:w="16839" w:h="11906"/>
          <w:pgMar w:top="0" w:right="1327" w:bottom="1263" w:left="495" w:header="0" w:footer="1097" w:gutter="0"/>
          <w:cols w:space="720" w:num="1"/>
        </w:sectPr>
      </w:pPr>
    </w:p>
    <w:p>
      <w:pPr>
        <w:spacing w:before="16"/>
      </w:pPr>
      <w:r>
        <w:drawing>
          <wp:anchor distT="0" distB="0" distL="0" distR="0" simplePos="0" relativeHeight="251697152" behindDoc="0" locked="0" layoutInCell="0" allowOverlap="1">
            <wp:simplePos x="0" y="0"/>
            <wp:positionH relativeFrom="page">
              <wp:posOffset>314325</wp:posOffset>
            </wp:positionH>
            <wp:positionV relativeFrom="page">
              <wp:posOffset>0</wp:posOffset>
            </wp:positionV>
            <wp:extent cx="1523365" cy="1523365"/>
            <wp:effectExtent l="0" t="0" r="0" b="0"/>
            <wp:wrapNone/>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9" w:lineRule="auto"/>
              <w:ind w:left="1907"/>
              <w:rPr>
                <w:sz w:val="24"/>
                <w:szCs w:val="24"/>
              </w:rPr>
            </w:pPr>
            <w:r>
              <w:rPr>
                <w:spacing w:val="-2"/>
                <w:sz w:val="24"/>
                <w:szCs w:val="24"/>
              </w:rPr>
              <w:t>材质为松木原木。</w:t>
            </w:r>
          </w:p>
          <w:p>
            <w:pPr>
              <w:pStyle w:val="6"/>
              <w:spacing w:before="25" w:line="219" w:lineRule="auto"/>
              <w:ind w:left="1307"/>
              <w:rPr>
                <w:sz w:val="24"/>
                <w:szCs w:val="24"/>
              </w:rPr>
            </w:pPr>
            <w:r>
              <w:rPr>
                <w:spacing w:val="-1"/>
                <w:sz w:val="24"/>
                <w:szCs w:val="24"/>
              </w:rPr>
              <w:t>个体沙箱规格：按照国际标准</w:t>
            </w:r>
          </w:p>
          <w:p>
            <w:pPr>
              <w:pStyle w:val="6"/>
              <w:spacing w:before="26" w:line="219" w:lineRule="auto"/>
              <w:ind w:left="1667"/>
              <w:rPr>
                <w:sz w:val="24"/>
                <w:szCs w:val="24"/>
              </w:rPr>
            </w:pPr>
            <w:r>
              <w:rPr>
                <w:spacing w:val="-1"/>
                <w:sz w:val="24"/>
                <w:szCs w:val="24"/>
              </w:rPr>
              <w:t>尺寸：57*72*7cm</w:t>
            </w:r>
            <w:r>
              <w:rPr>
                <w:spacing w:val="1"/>
                <w:sz w:val="24"/>
                <w:szCs w:val="24"/>
              </w:rPr>
              <w:t>；；</w:t>
            </w:r>
          </w:p>
          <w:p>
            <w:pPr>
              <w:pStyle w:val="6"/>
              <w:spacing w:before="24" w:line="219" w:lineRule="auto"/>
              <w:ind w:left="827"/>
              <w:rPr>
                <w:sz w:val="24"/>
                <w:szCs w:val="24"/>
              </w:rPr>
            </w:pPr>
            <w:r>
              <w:rPr>
                <w:spacing w:val="-1"/>
                <w:sz w:val="24"/>
                <w:szCs w:val="24"/>
              </w:rPr>
              <w:t>颜色：外侧原木本色，内侧为天蓝色。</w:t>
            </w:r>
          </w:p>
          <w:p>
            <w:pPr>
              <w:pStyle w:val="6"/>
              <w:spacing w:before="28" w:line="219" w:lineRule="auto"/>
              <w:ind w:left="1329"/>
              <w:rPr>
                <w:sz w:val="24"/>
                <w:szCs w:val="24"/>
              </w:rPr>
            </w:pPr>
            <w:r>
              <w:rPr>
                <w:spacing w:val="-3"/>
                <w:sz w:val="24"/>
                <w:szCs w:val="24"/>
              </w:rPr>
              <w:t>团体沙箱规格：按照国际标准</w:t>
            </w:r>
          </w:p>
          <w:p>
            <w:pPr>
              <w:pStyle w:val="6"/>
              <w:spacing w:before="27" w:line="219" w:lineRule="auto"/>
              <w:ind w:left="1607"/>
              <w:rPr>
                <w:sz w:val="24"/>
                <w:szCs w:val="24"/>
              </w:rPr>
            </w:pPr>
            <w:r>
              <w:rPr>
                <w:spacing w:val="-1"/>
                <w:sz w:val="24"/>
                <w:szCs w:val="24"/>
              </w:rPr>
              <w:t>尺寸： 85*120*10cm；</w:t>
            </w:r>
          </w:p>
          <w:p>
            <w:pPr>
              <w:pStyle w:val="6"/>
              <w:spacing w:before="24" w:line="219" w:lineRule="auto"/>
              <w:ind w:left="827"/>
              <w:rPr>
                <w:sz w:val="24"/>
                <w:szCs w:val="24"/>
              </w:rPr>
            </w:pPr>
            <w:r>
              <w:rPr>
                <w:spacing w:val="-1"/>
                <w:sz w:val="24"/>
                <w:szCs w:val="24"/>
              </w:rPr>
              <w:t>颜色：外侧原木本色，内侧为天蓝色。</w:t>
            </w:r>
          </w:p>
          <w:p>
            <w:pPr>
              <w:pStyle w:val="6"/>
              <w:spacing w:before="28" w:line="219" w:lineRule="auto"/>
              <w:ind w:left="126"/>
              <w:rPr>
                <w:sz w:val="24"/>
                <w:szCs w:val="24"/>
              </w:rPr>
            </w:pPr>
            <w:r>
              <w:rPr>
                <w:spacing w:val="-2"/>
                <w:sz w:val="24"/>
                <w:szCs w:val="24"/>
              </w:rPr>
              <w:t>（三）沙箱腿：整体为整条方木原木制作结构，材质</w:t>
            </w:r>
          </w:p>
          <w:p>
            <w:pPr>
              <w:pStyle w:val="6"/>
              <w:spacing w:before="28" w:line="219" w:lineRule="auto"/>
              <w:ind w:left="118"/>
              <w:rPr>
                <w:sz w:val="24"/>
                <w:szCs w:val="24"/>
              </w:rPr>
            </w:pPr>
            <w:r>
              <w:rPr>
                <w:spacing w:val="-2"/>
                <w:sz w:val="24"/>
                <w:szCs w:val="24"/>
              </w:rPr>
              <w:t>为松木原木制作。高度</w:t>
            </w:r>
            <w:r>
              <w:rPr>
                <w:spacing w:val="-45"/>
                <w:sz w:val="24"/>
                <w:szCs w:val="24"/>
              </w:rPr>
              <w:t xml:space="preserve"> </w:t>
            </w:r>
            <w:r>
              <w:rPr>
                <w:spacing w:val="-2"/>
                <w:sz w:val="24"/>
                <w:szCs w:val="24"/>
              </w:rPr>
              <w:t>70－100cm</w:t>
            </w:r>
            <w:r>
              <w:rPr>
                <w:spacing w:val="-46"/>
                <w:sz w:val="24"/>
                <w:szCs w:val="24"/>
              </w:rPr>
              <w:t xml:space="preserve"> </w:t>
            </w:r>
            <w:r>
              <w:rPr>
                <w:spacing w:val="-2"/>
                <w:sz w:val="24"/>
                <w:szCs w:val="24"/>
              </w:rPr>
              <w:t>正好适合于</w:t>
            </w:r>
            <w:r>
              <w:rPr>
                <w:spacing w:val="-3"/>
                <w:sz w:val="24"/>
                <w:szCs w:val="24"/>
              </w:rPr>
              <w:t>手放置</w:t>
            </w:r>
          </w:p>
          <w:p>
            <w:pPr>
              <w:pStyle w:val="6"/>
              <w:spacing w:before="27" w:line="220" w:lineRule="auto"/>
              <w:ind w:left="1789"/>
              <w:rPr>
                <w:sz w:val="24"/>
                <w:szCs w:val="24"/>
              </w:rPr>
            </w:pPr>
            <w:r>
              <w:rPr>
                <w:spacing w:val="-2"/>
                <w:sz w:val="24"/>
                <w:szCs w:val="24"/>
              </w:rPr>
              <w:t>沙具的位置，实用。</w:t>
            </w:r>
          </w:p>
          <w:p>
            <w:pPr>
              <w:pStyle w:val="6"/>
              <w:spacing w:before="23" w:line="219" w:lineRule="auto"/>
              <w:ind w:left="126"/>
              <w:rPr>
                <w:sz w:val="24"/>
                <w:szCs w:val="24"/>
              </w:rPr>
            </w:pPr>
            <w:r>
              <w:rPr>
                <w:spacing w:val="-4"/>
                <w:sz w:val="24"/>
                <w:szCs w:val="24"/>
              </w:rPr>
              <w:t>（四）沙具：1600</w:t>
            </w:r>
            <w:r>
              <w:rPr>
                <w:spacing w:val="-50"/>
                <w:sz w:val="24"/>
                <w:szCs w:val="24"/>
              </w:rPr>
              <w:t xml:space="preserve"> </w:t>
            </w:r>
            <w:r>
              <w:rPr>
                <w:spacing w:val="-4"/>
                <w:sz w:val="24"/>
                <w:szCs w:val="24"/>
              </w:rPr>
              <w:t>个，沙具为树脂、陶瓷、</w:t>
            </w:r>
            <w:r>
              <w:rPr>
                <w:spacing w:val="-5"/>
                <w:sz w:val="24"/>
                <w:szCs w:val="24"/>
              </w:rPr>
              <w:t>聚氨脂材</w:t>
            </w:r>
          </w:p>
          <w:p>
            <w:pPr>
              <w:pStyle w:val="6"/>
              <w:spacing w:before="28" w:line="219" w:lineRule="auto"/>
              <w:jc w:val="right"/>
              <w:rPr>
                <w:sz w:val="24"/>
                <w:szCs w:val="24"/>
              </w:rPr>
            </w:pPr>
            <w:r>
              <w:rPr>
                <w:spacing w:val="-8"/>
                <w:sz w:val="24"/>
                <w:szCs w:val="24"/>
              </w:rPr>
              <w:t>料制造。包含人物类、交通工具类、动物类、植物类、</w:t>
            </w:r>
          </w:p>
          <w:p>
            <w:pPr>
              <w:pStyle w:val="6"/>
              <w:spacing w:before="27" w:line="219" w:lineRule="auto"/>
              <w:ind w:left="287"/>
              <w:rPr>
                <w:sz w:val="24"/>
                <w:szCs w:val="24"/>
              </w:rPr>
            </w:pPr>
            <w:r>
              <w:rPr>
                <w:spacing w:val="-3"/>
                <w:sz w:val="24"/>
                <w:szCs w:val="24"/>
              </w:rPr>
              <w:t>食品类、家居类、家禽类、宗教类等</w:t>
            </w:r>
            <w:r>
              <w:rPr>
                <w:spacing w:val="-17"/>
                <w:sz w:val="24"/>
                <w:szCs w:val="24"/>
              </w:rPr>
              <w:t xml:space="preserve"> </w:t>
            </w:r>
            <w:r>
              <w:rPr>
                <w:spacing w:val="-3"/>
                <w:sz w:val="24"/>
                <w:szCs w:val="24"/>
              </w:rPr>
              <w:t>18</w:t>
            </w:r>
            <w:r>
              <w:rPr>
                <w:spacing w:val="-48"/>
                <w:sz w:val="24"/>
                <w:szCs w:val="24"/>
              </w:rPr>
              <w:t xml:space="preserve"> </w:t>
            </w:r>
            <w:r>
              <w:rPr>
                <w:spacing w:val="-3"/>
                <w:sz w:val="24"/>
                <w:szCs w:val="24"/>
              </w:rPr>
              <w:t>大类别。</w:t>
            </w:r>
          </w:p>
          <w:p>
            <w:pPr>
              <w:pStyle w:val="6"/>
              <w:spacing w:before="24" w:line="219" w:lineRule="auto"/>
              <w:jc w:val="right"/>
              <w:rPr>
                <w:sz w:val="24"/>
                <w:szCs w:val="24"/>
              </w:rPr>
            </w:pPr>
            <w:r>
              <w:rPr>
                <w:spacing w:val="-8"/>
                <w:sz w:val="24"/>
                <w:szCs w:val="24"/>
              </w:rPr>
              <w:t>人物类：神话人物、动漫人物、科幻人物、职业人物、</w:t>
            </w:r>
          </w:p>
          <w:p>
            <w:pPr>
              <w:pStyle w:val="6"/>
              <w:spacing w:before="28" w:line="219" w:lineRule="auto"/>
              <w:ind w:left="1308"/>
              <w:rPr>
                <w:sz w:val="24"/>
                <w:szCs w:val="24"/>
              </w:rPr>
            </w:pPr>
            <w:r>
              <w:rPr>
                <w:spacing w:val="-1"/>
                <w:sz w:val="24"/>
                <w:szCs w:val="24"/>
              </w:rPr>
              <w:t>偶像人物、恐怖人物等系列；</w:t>
            </w:r>
          </w:p>
          <w:p>
            <w:pPr>
              <w:pStyle w:val="6"/>
              <w:spacing w:before="27" w:line="219" w:lineRule="auto"/>
              <w:ind w:left="119"/>
              <w:rPr>
                <w:sz w:val="24"/>
                <w:szCs w:val="24"/>
              </w:rPr>
            </w:pPr>
            <w:r>
              <w:rPr>
                <w:spacing w:val="-1"/>
                <w:sz w:val="24"/>
                <w:szCs w:val="24"/>
              </w:rPr>
              <w:t>交通工具：豪车、飞机、消防、公安、工程、公交、</w:t>
            </w:r>
          </w:p>
          <w:p>
            <w:pPr>
              <w:pStyle w:val="6"/>
              <w:spacing w:before="27" w:line="219" w:lineRule="auto"/>
              <w:ind w:left="2271"/>
              <w:rPr>
                <w:sz w:val="24"/>
                <w:szCs w:val="24"/>
              </w:rPr>
            </w:pPr>
            <w:r>
              <w:rPr>
                <w:spacing w:val="-3"/>
                <w:sz w:val="24"/>
                <w:szCs w:val="24"/>
              </w:rPr>
              <w:t>军事系列；</w:t>
            </w:r>
          </w:p>
          <w:p>
            <w:pPr>
              <w:pStyle w:val="6"/>
              <w:spacing w:before="26" w:line="219" w:lineRule="auto"/>
              <w:jc w:val="right"/>
              <w:rPr>
                <w:sz w:val="24"/>
                <w:szCs w:val="24"/>
              </w:rPr>
            </w:pPr>
            <w:r>
              <w:rPr>
                <w:spacing w:val="-8"/>
                <w:sz w:val="24"/>
                <w:szCs w:val="24"/>
              </w:rPr>
              <w:t>动物类：海洋动物、爬行动物、两栖动物、动漫动物、</w:t>
            </w:r>
          </w:p>
          <w:p>
            <w:pPr>
              <w:pStyle w:val="6"/>
              <w:spacing w:before="27" w:line="219" w:lineRule="auto"/>
              <w:ind w:left="2152"/>
              <w:rPr>
                <w:sz w:val="24"/>
                <w:szCs w:val="24"/>
              </w:rPr>
            </w:pPr>
            <w:r>
              <w:rPr>
                <w:spacing w:val="-3"/>
                <w:sz w:val="24"/>
                <w:szCs w:val="24"/>
              </w:rPr>
              <w:t>恐龙等系列；</w:t>
            </w:r>
          </w:p>
          <w:p>
            <w:pPr>
              <w:pStyle w:val="6"/>
              <w:spacing w:before="25" w:line="219" w:lineRule="auto"/>
              <w:ind w:left="588"/>
              <w:rPr>
                <w:sz w:val="24"/>
                <w:szCs w:val="24"/>
              </w:rPr>
            </w:pPr>
            <w:r>
              <w:rPr>
                <w:spacing w:val="-1"/>
                <w:sz w:val="24"/>
                <w:szCs w:val="24"/>
              </w:rPr>
              <w:t>植物类：花、草、树、果实、蔬菜等系列；</w:t>
            </w:r>
          </w:p>
          <w:p>
            <w:pPr>
              <w:pStyle w:val="6"/>
              <w:spacing w:before="28" w:line="219" w:lineRule="auto"/>
              <w:ind w:left="118"/>
              <w:rPr>
                <w:sz w:val="24"/>
                <w:szCs w:val="24"/>
              </w:rPr>
            </w:pPr>
            <w:r>
              <w:rPr>
                <w:spacing w:val="-1"/>
                <w:sz w:val="24"/>
                <w:szCs w:val="24"/>
              </w:rPr>
              <w:t>建筑类：桥、道路、网吧、公安局、医院、厕所、草</w:t>
            </w:r>
          </w:p>
          <w:p>
            <w:pPr>
              <w:pStyle w:val="6"/>
              <w:spacing w:before="27" w:line="219" w:lineRule="auto"/>
              <w:ind w:left="1548"/>
              <w:rPr>
                <w:sz w:val="24"/>
                <w:szCs w:val="24"/>
              </w:rPr>
            </w:pPr>
            <w:r>
              <w:rPr>
                <w:spacing w:val="-1"/>
                <w:sz w:val="24"/>
                <w:szCs w:val="24"/>
              </w:rPr>
              <w:t>房、洋房、别墅等系列；</w:t>
            </w:r>
          </w:p>
          <w:p>
            <w:pPr>
              <w:pStyle w:val="6"/>
              <w:spacing w:before="25" w:line="219" w:lineRule="auto"/>
              <w:ind w:left="587"/>
              <w:rPr>
                <w:sz w:val="24"/>
                <w:szCs w:val="24"/>
              </w:rPr>
            </w:pPr>
            <w:r>
              <w:rPr>
                <w:spacing w:val="-1"/>
                <w:sz w:val="24"/>
                <w:szCs w:val="24"/>
              </w:rPr>
              <w:t>食品类：包子、馒头、花卷、面包等系列；</w:t>
            </w:r>
          </w:p>
          <w:p>
            <w:pPr>
              <w:pStyle w:val="6"/>
              <w:spacing w:before="26" w:line="219" w:lineRule="auto"/>
              <w:ind w:left="117"/>
              <w:rPr>
                <w:sz w:val="24"/>
                <w:szCs w:val="24"/>
              </w:rPr>
            </w:pPr>
            <w:r>
              <w:rPr>
                <w:spacing w:val="-1"/>
                <w:sz w:val="24"/>
                <w:szCs w:val="24"/>
              </w:rPr>
              <w:t>家居类：手机、各种家具、家用电器、生活用品</w:t>
            </w:r>
            <w:r>
              <w:rPr>
                <w:spacing w:val="-2"/>
                <w:sz w:val="24"/>
                <w:szCs w:val="24"/>
              </w:rPr>
              <w:t>等系</w:t>
            </w:r>
          </w:p>
          <w:p>
            <w:pPr>
              <w:pStyle w:val="6"/>
              <w:spacing w:before="28" w:line="221" w:lineRule="auto"/>
              <w:ind w:left="2632"/>
              <w:rPr>
                <w:sz w:val="24"/>
                <w:szCs w:val="24"/>
              </w:rPr>
            </w:pPr>
            <w:r>
              <w:rPr>
                <w:spacing w:val="-8"/>
                <w:sz w:val="24"/>
                <w:szCs w:val="24"/>
              </w:rPr>
              <w:t>列；</w:t>
            </w:r>
          </w:p>
          <w:p>
            <w:pPr>
              <w:pStyle w:val="6"/>
              <w:spacing w:before="24" w:line="206" w:lineRule="auto"/>
              <w:ind w:left="1549"/>
              <w:rPr>
                <w:sz w:val="24"/>
                <w:szCs w:val="24"/>
              </w:rPr>
            </w:pPr>
            <w:r>
              <w:rPr>
                <w:spacing w:val="-2"/>
                <w:sz w:val="24"/>
                <w:szCs w:val="24"/>
              </w:rPr>
              <w:t>家禽类：鸡、鸭等系列；</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40" w:type="default"/>
          <w:pgSz w:w="16839" w:h="11906"/>
          <w:pgMar w:top="0" w:right="1327" w:bottom="1263" w:left="495" w:header="0" w:footer="1097" w:gutter="0"/>
          <w:cols w:space="720" w:num="1"/>
        </w:sectPr>
      </w:pPr>
    </w:p>
    <w:p>
      <w:pPr>
        <w:spacing w:before="16"/>
      </w:pPr>
      <w:r>
        <w:drawing>
          <wp:anchor distT="0" distB="0" distL="0" distR="0" simplePos="0" relativeHeight="251698176" behindDoc="0" locked="0" layoutInCell="0" allowOverlap="1">
            <wp:simplePos x="0" y="0"/>
            <wp:positionH relativeFrom="page">
              <wp:posOffset>314325</wp:posOffset>
            </wp:positionH>
            <wp:positionV relativeFrom="page">
              <wp:posOffset>0</wp:posOffset>
            </wp:positionV>
            <wp:extent cx="1523365" cy="1523365"/>
            <wp:effectExtent l="0" t="0" r="0" b="0"/>
            <wp:wrapNone/>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189"/>
              <w:rPr>
                <w:sz w:val="24"/>
                <w:szCs w:val="24"/>
              </w:rPr>
            </w:pPr>
            <w:r>
              <w:rPr>
                <w:spacing w:val="-1"/>
                <w:sz w:val="24"/>
                <w:szCs w:val="24"/>
              </w:rPr>
              <w:t>宗教类：妈祖、大肚佛等系列；</w:t>
            </w:r>
          </w:p>
          <w:p>
            <w:pPr>
              <w:pStyle w:val="6"/>
              <w:spacing w:before="24" w:line="239" w:lineRule="auto"/>
              <w:ind w:left="1252" w:right="129" w:hanging="1102"/>
              <w:rPr>
                <w:sz w:val="24"/>
                <w:szCs w:val="24"/>
              </w:rPr>
            </w:pPr>
            <w:r>
              <w:rPr>
                <w:spacing w:val="-2"/>
                <w:sz w:val="24"/>
                <w:szCs w:val="24"/>
              </w:rPr>
              <w:t>（五）海沙： 45</w:t>
            </w:r>
            <w:r>
              <w:rPr>
                <w:spacing w:val="-34"/>
                <w:sz w:val="24"/>
                <w:szCs w:val="24"/>
              </w:rPr>
              <w:t xml:space="preserve"> </w:t>
            </w:r>
            <w:r>
              <w:rPr>
                <w:spacing w:val="-2"/>
                <w:sz w:val="24"/>
                <w:szCs w:val="24"/>
              </w:rPr>
              <w:t>公斤，天然黄色细沙、细腻、高温消毒,手握可以带来极柔软感。</w:t>
            </w:r>
          </w:p>
          <w:p>
            <w:pPr>
              <w:pStyle w:val="6"/>
              <w:ind w:left="137" w:right="105" w:hanging="11"/>
              <w:rPr>
                <w:sz w:val="24"/>
                <w:szCs w:val="24"/>
              </w:rPr>
            </w:pPr>
            <w:r>
              <w:rPr>
                <w:spacing w:val="-2"/>
                <w:sz w:val="24"/>
                <w:szCs w:val="24"/>
              </w:rPr>
              <w:t>（六）箱庭活动记录本、操作手册各一本；箱庭活动</w:t>
            </w:r>
            <w:r>
              <w:rPr>
                <w:spacing w:val="-1"/>
                <w:sz w:val="24"/>
                <w:szCs w:val="24"/>
              </w:rPr>
              <w:t>记录本、分别为个体箱庭制作过程记录表（6</w:t>
            </w:r>
            <w:r>
              <w:rPr>
                <w:spacing w:val="-47"/>
                <w:sz w:val="24"/>
                <w:szCs w:val="24"/>
              </w:rPr>
              <w:t xml:space="preserve"> </w:t>
            </w:r>
            <w:r>
              <w:rPr>
                <w:spacing w:val="-1"/>
                <w:sz w:val="24"/>
                <w:szCs w:val="24"/>
              </w:rPr>
              <w:t>份）、</w:t>
            </w:r>
          </w:p>
          <w:p>
            <w:pPr>
              <w:pStyle w:val="6"/>
              <w:spacing w:line="219" w:lineRule="auto"/>
              <w:ind w:left="580"/>
              <w:rPr>
                <w:sz w:val="24"/>
                <w:szCs w:val="24"/>
              </w:rPr>
            </w:pPr>
            <w:r>
              <w:rPr>
                <w:spacing w:val="-4"/>
                <w:sz w:val="24"/>
                <w:szCs w:val="24"/>
              </w:rPr>
              <w:t>团体箱庭制作（2</w:t>
            </w:r>
            <w:r>
              <w:rPr>
                <w:spacing w:val="-38"/>
                <w:sz w:val="24"/>
                <w:szCs w:val="24"/>
              </w:rPr>
              <w:t xml:space="preserve"> </w:t>
            </w:r>
            <w:r>
              <w:rPr>
                <w:spacing w:val="-4"/>
                <w:sz w:val="24"/>
                <w:szCs w:val="24"/>
              </w:rPr>
              <w:t>份 共</w:t>
            </w:r>
            <w:r>
              <w:rPr>
                <w:spacing w:val="-50"/>
                <w:sz w:val="24"/>
                <w:szCs w:val="24"/>
              </w:rPr>
              <w:t xml:space="preserve"> </w:t>
            </w:r>
            <w:r>
              <w:rPr>
                <w:spacing w:val="-4"/>
                <w:sz w:val="24"/>
                <w:szCs w:val="24"/>
              </w:rPr>
              <w:t>8</w:t>
            </w:r>
            <w:r>
              <w:rPr>
                <w:spacing w:val="-44"/>
                <w:sz w:val="24"/>
                <w:szCs w:val="24"/>
              </w:rPr>
              <w:t xml:space="preserve"> </w:t>
            </w:r>
            <w:r>
              <w:rPr>
                <w:spacing w:val="-4"/>
                <w:sz w:val="24"/>
                <w:szCs w:val="24"/>
              </w:rPr>
              <w:t>张）过程记录表。</w:t>
            </w:r>
          </w:p>
          <w:p>
            <w:pPr>
              <w:pStyle w:val="6"/>
              <w:spacing w:before="24" w:line="219" w:lineRule="auto"/>
              <w:ind w:left="1911"/>
              <w:rPr>
                <w:sz w:val="24"/>
                <w:szCs w:val="24"/>
              </w:rPr>
            </w:pPr>
            <w:r>
              <w:rPr>
                <w:spacing w:val="-2"/>
                <w:sz w:val="24"/>
                <w:szCs w:val="24"/>
              </w:rPr>
              <w:t>二、箱庭管理软件</w:t>
            </w:r>
          </w:p>
          <w:p>
            <w:pPr>
              <w:pStyle w:val="6"/>
              <w:spacing w:before="26" w:line="219" w:lineRule="auto"/>
              <w:ind w:left="118"/>
              <w:rPr>
                <w:sz w:val="24"/>
                <w:szCs w:val="24"/>
              </w:rPr>
            </w:pPr>
            <w:r>
              <w:rPr>
                <w:spacing w:val="-1"/>
                <w:sz w:val="24"/>
                <w:szCs w:val="24"/>
              </w:rPr>
              <w:t>软件安装简便，易操作，可以在本地电脑轻松运行，</w:t>
            </w:r>
          </w:p>
          <w:p>
            <w:pPr>
              <w:pStyle w:val="6"/>
              <w:spacing w:before="28" w:line="219" w:lineRule="auto"/>
              <w:ind w:left="116"/>
              <w:rPr>
                <w:sz w:val="24"/>
                <w:szCs w:val="24"/>
              </w:rPr>
            </w:pPr>
            <w:r>
              <w:rPr>
                <w:spacing w:val="-1"/>
                <w:sz w:val="24"/>
                <w:szCs w:val="24"/>
              </w:rPr>
              <w:t>涵盖沙具管理、个体箱庭、团体箱庭、技术文库、用</w:t>
            </w:r>
          </w:p>
          <w:p>
            <w:pPr>
              <w:pStyle w:val="6"/>
              <w:spacing w:before="28" w:line="219" w:lineRule="auto"/>
              <w:ind w:left="116"/>
              <w:rPr>
                <w:sz w:val="24"/>
                <w:szCs w:val="24"/>
              </w:rPr>
            </w:pPr>
            <w:r>
              <w:rPr>
                <w:spacing w:val="-1"/>
                <w:sz w:val="24"/>
                <w:szCs w:val="24"/>
              </w:rPr>
              <w:t>户管理五大模块。可对个人箱庭、团体箱庭操作过程</w:t>
            </w:r>
          </w:p>
          <w:p>
            <w:pPr>
              <w:pStyle w:val="6"/>
              <w:spacing w:before="24" w:line="220" w:lineRule="auto"/>
              <w:ind w:left="2270"/>
              <w:rPr>
                <w:sz w:val="24"/>
                <w:szCs w:val="24"/>
              </w:rPr>
            </w:pPr>
            <w:r>
              <w:rPr>
                <w:spacing w:val="-3"/>
                <w:sz w:val="24"/>
                <w:szCs w:val="24"/>
              </w:rPr>
              <w:t>分别记录。</w:t>
            </w:r>
          </w:p>
          <w:p>
            <w:pPr>
              <w:pStyle w:val="6"/>
              <w:spacing w:before="27" w:line="219" w:lineRule="auto"/>
              <w:ind w:left="2039"/>
              <w:rPr>
                <w:sz w:val="24"/>
                <w:szCs w:val="24"/>
              </w:rPr>
            </w:pPr>
            <w:r>
              <w:rPr>
                <w:spacing w:val="-3"/>
                <w:sz w:val="24"/>
                <w:szCs w:val="24"/>
              </w:rPr>
              <w:t>（一）用户管理</w:t>
            </w:r>
          </w:p>
          <w:p>
            <w:pPr>
              <w:pStyle w:val="6"/>
              <w:spacing w:before="27" w:line="219" w:lineRule="auto"/>
              <w:ind w:left="117"/>
              <w:rPr>
                <w:sz w:val="24"/>
                <w:szCs w:val="24"/>
              </w:rPr>
            </w:pPr>
            <w:r>
              <w:rPr>
                <w:spacing w:val="-1"/>
                <w:sz w:val="24"/>
                <w:szCs w:val="24"/>
              </w:rPr>
              <w:t>用户账号管理：管理员可以对注册用户的用户名、性</w:t>
            </w:r>
          </w:p>
          <w:p>
            <w:pPr>
              <w:pStyle w:val="6"/>
              <w:spacing w:before="24" w:line="219" w:lineRule="auto"/>
              <w:ind w:left="118"/>
              <w:rPr>
                <w:sz w:val="24"/>
                <w:szCs w:val="24"/>
              </w:rPr>
            </w:pPr>
            <w:r>
              <w:rPr>
                <w:spacing w:val="-1"/>
                <w:sz w:val="24"/>
                <w:szCs w:val="24"/>
              </w:rPr>
              <w:t>别、年龄等信息进行编辑、统一管理，不同的</w:t>
            </w:r>
            <w:r>
              <w:rPr>
                <w:spacing w:val="-2"/>
                <w:sz w:val="24"/>
                <w:szCs w:val="24"/>
              </w:rPr>
              <w:t>角色具</w:t>
            </w:r>
          </w:p>
          <w:p>
            <w:pPr>
              <w:pStyle w:val="6"/>
              <w:spacing w:before="28" w:line="219" w:lineRule="auto"/>
              <w:ind w:left="116"/>
              <w:rPr>
                <w:sz w:val="24"/>
                <w:szCs w:val="24"/>
              </w:rPr>
            </w:pPr>
            <w:r>
              <w:rPr>
                <w:spacing w:val="-1"/>
                <w:sz w:val="24"/>
                <w:szCs w:val="24"/>
              </w:rPr>
              <w:t>有软件使用的不同权限，严格遵循权限收敛规则。支</w:t>
            </w:r>
          </w:p>
          <w:p>
            <w:pPr>
              <w:pStyle w:val="6"/>
              <w:spacing w:before="27" w:line="219" w:lineRule="auto"/>
              <w:ind w:left="118"/>
              <w:rPr>
                <w:sz w:val="24"/>
                <w:szCs w:val="24"/>
              </w:rPr>
            </w:pPr>
            <w:r>
              <w:rPr>
                <w:spacing w:val="-1"/>
                <w:sz w:val="24"/>
                <w:szCs w:val="24"/>
              </w:rPr>
              <w:t>持按照用户名、注册时间筛选数据，查询用户信息。</w:t>
            </w:r>
          </w:p>
          <w:p>
            <w:pPr>
              <w:pStyle w:val="6"/>
              <w:spacing w:before="28" w:line="219" w:lineRule="auto"/>
              <w:ind w:left="119"/>
              <w:rPr>
                <w:sz w:val="24"/>
                <w:szCs w:val="24"/>
              </w:rPr>
            </w:pPr>
            <w:r>
              <w:rPr>
                <w:spacing w:val="-1"/>
                <w:sz w:val="24"/>
                <w:szCs w:val="24"/>
              </w:rPr>
              <w:t>账号信息修改：为了用户信息管理，管理员</w:t>
            </w:r>
            <w:r>
              <w:rPr>
                <w:spacing w:val="-2"/>
                <w:sz w:val="24"/>
                <w:szCs w:val="24"/>
              </w:rPr>
              <w:t>用户具有</w:t>
            </w:r>
          </w:p>
          <w:p>
            <w:pPr>
              <w:pStyle w:val="6"/>
              <w:spacing w:before="25" w:line="219" w:lineRule="auto"/>
              <w:ind w:left="120"/>
              <w:rPr>
                <w:sz w:val="24"/>
                <w:szCs w:val="24"/>
              </w:rPr>
            </w:pPr>
            <w:r>
              <w:rPr>
                <w:spacing w:val="-2"/>
                <w:sz w:val="24"/>
                <w:szCs w:val="24"/>
              </w:rPr>
              <w:t>管理所有用户账号信息的权限，可对账号的密码及其</w:t>
            </w:r>
          </w:p>
          <w:p>
            <w:pPr>
              <w:pStyle w:val="6"/>
              <w:spacing w:before="27" w:line="219" w:lineRule="auto"/>
              <w:ind w:left="1907"/>
              <w:rPr>
                <w:sz w:val="24"/>
                <w:szCs w:val="24"/>
              </w:rPr>
            </w:pPr>
            <w:r>
              <w:rPr>
                <w:spacing w:val="-2"/>
                <w:sz w:val="24"/>
                <w:szCs w:val="24"/>
              </w:rPr>
              <w:t>他信息进行修改。</w:t>
            </w:r>
          </w:p>
          <w:p>
            <w:pPr>
              <w:pStyle w:val="6"/>
              <w:spacing w:before="25" w:line="219" w:lineRule="auto"/>
              <w:ind w:left="233"/>
              <w:rPr>
                <w:sz w:val="24"/>
                <w:szCs w:val="24"/>
              </w:rPr>
            </w:pPr>
            <w:r>
              <w:rPr>
                <w:spacing w:val="-1"/>
                <w:sz w:val="24"/>
                <w:szCs w:val="24"/>
              </w:rPr>
              <w:t>管理员可以对用户进行添加，也可对来访者进行转</w:t>
            </w:r>
          </w:p>
          <w:p>
            <w:pPr>
              <w:pStyle w:val="6"/>
              <w:spacing w:before="26" w:line="219" w:lineRule="auto"/>
              <w:ind w:left="2627"/>
              <w:rPr>
                <w:sz w:val="24"/>
                <w:szCs w:val="24"/>
              </w:rPr>
            </w:pPr>
            <w:r>
              <w:rPr>
                <w:spacing w:val="-5"/>
                <w:sz w:val="24"/>
                <w:szCs w:val="24"/>
              </w:rPr>
              <w:t>介。</w:t>
            </w:r>
          </w:p>
          <w:p>
            <w:pPr>
              <w:pStyle w:val="6"/>
              <w:spacing w:before="28" w:line="219" w:lineRule="auto"/>
              <w:ind w:left="2039"/>
              <w:rPr>
                <w:sz w:val="24"/>
                <w:szCs w:val="24"/>
              </w:rPr>
            </w:pPr>
            <w:r>
              <w:rPr>
                <w:spacing w:val="-3"/>
                <w:sz w:val="24"/>
                <w:szCs w:val="24"/>
              </w:rPr>
              <w:t>（二）个体箱庭</w:t>
            </w:r>
          </w:p>
          <w:p>
            <w:pPr>
              <w:pStyle w:val="6"/>
              <w:spacing w:before="25" w:line="219" w:lineRule="auto"/>
              <w:ind w:left="185"/>
              <w:rPr>
                <w:sz w:val="24"/>
                <w:szCs w:val="24"/>
              </w:rPr>
            </w:pPr>
            <w:r>
              <w:rPr>
                <w:spacing w:val="-2"/>
                <w:sz w:val="24"/>
                <w:szCs w:val="24"/>
              </w:rPr>
              <w:t>1、个体箱庭管理模块内包含了查看详细信息和添加</w:t>
            </w:r>
          </w:p>
          <w:p>
            <w:pPr>
              <w:pStyle w:val="6"/>
              <w:spacing w:before="28" w:line="219" w:lineRule="auto"/>
              <w:ind w:left="117"/>
              <w:rPr>
                <w:sz w:val="24"/>
                <w:szCs w:val="24"/>
              </w:rPr>
            </w:pPr>
            <w:r>
              <w:rPr>
                <w:spacing w:val="-1"/>
                <w:sz w:val="24"/>
                <w:szCs w:val="24"/>
              </w:rPr>
              <w:t>箱庭记录的功能。可以查看、添加箱庭实操的时间、</w:t>
            </w:r>
          </w:p>
          <w:p>
            <w:pPr>
              <w:pStyle w:val="6"/>
              <w:spacing w:before="27" w:line="219" w:lineRule="auto"/>
              <w:ind w:left="117"/>
              <w:rPr>
                <w:sz w:val="24"/>
                <w:szCs w:val="24"/>
              </w:rPr>
            </w:pPr>
            <w:r>
              <w:rPr>
                <w:spacing w:val="-1"/>
                <w:sz w:val="24"/>
                <w:szCs w:val="24"/>
              </w:rPr>
              <w:t>箱庭沙具摆放顺序、完成时间、沙具移动次数、</w:t>
            </w:r>
            <w:r>
              <w:rPr>
                <w:spacing w:val="-2"/>
                <w:sz w:val="24"/>
                <w:szCs w:val="24"/>
              </w:rPr>
              <w:t>记录</w:t>
            </w:r>
          </w:p>
          <w:p>
            <w:pPr>
              <w:pStyle w:val="6"/>
              <w:spacing w:before="26" w:line="206" w:lineRule="auto"/>
              <w:ind w:left="2155"/>
              <w:rPr>
                <w:sz w:val="24"/>
                <w:szCs w:val="24"/>
              </w:rPr>
            </w:pPr>
            <w:r>
              <w:rPr>
                <w:spacing w:val="-3"/>
                <w:sz w:val="24"/>
                <w:szCs w:val="24"/>
              </w:rPr>
              <w:t>照片等功能。</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41" w:type="default"/>
          <w:pgSz w:w="16839" w:h="11906"/>
          <w:pgMar w:top="0" w:right="1327" w:bottom="1263" w:left="495" w:header="0" w:footer="1097" w:gutter="0"/>
          <w:cols w:space="720" w:num="1"/>
        </w:sectPr>
      </w:pPr>
    </w:p>
    <w:p>
      <w:pPr>
        <w:spacing w:before="16"/>
      </w:pPr>
      <w:r>
        <w:drawing>
          <wp:anchor distT="0" distB="0" distL="0" distR="0" simplePos="0" relativeHeight="251699200" behindDoc="0" locked="0" layoutInCell="0" allowOverlap="1">
            <wp:simplePos x="0" y="0"/>
            <wp:positionH relativeFrom="page">
              <wp:posOffset>314325</wp:posOffset>
            </wp:positionH>
            <wp:positionV relativeFrom="page">
              <wp:posOffset>0</wp:posOffset>
            </wp:positionV>
            <wp:extent cx="1523365" cy="1523365"/>
            <wp:effectExtent l="0" t="0" r="0" b="0"/>
            <wp:wrapNone/>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70"/>
              <w:rPr>
                <w:sz w:val="24"/>
                <w:szCs w:val="24"/>
              </w:rPr>
            </w:pPr>
            <w:r>
              <w:rPr>
                <w:sz w:val="24"/>
                <w:szCs w:val="24"/>
              </w:rPr>
              <w:t>2、模块内可以按照用户名对箱庭记录进行检</w:t>
            </w:r>
            <w:r>
              <w:rPr>
                <w:spacing w:val="-1"/>
                <w:sz w:val="24"/>
                <w:szCs w:val="24"/>
              </w:rPr>
              <w:t>索，支</w:t>
            </w:r>
          </w:p>
          <w:p>
            <w:pPr>
              <w:pStyle w:val="6"/>
              <w:spacing w:before="24" w:line="219" w:lineRule="auto"/>
              <w:ind w:left="1550"/>
              <w:rPr>
                <w:sz w:val="24"/>
                <w:szCs w:val="24"/>
              </w:rPr>
            </w:pPr>
            <w:r>
              <w:rPr>
                <w:spacing w:val="-2"/>
                <w:sz w:val="24"/>
                <w:szCs w:val="24"/>
              </w:rPr>
              <w:t>持对记录进行删除操作。</w:t>
            </w:r>
          </w:p>
          <w:p>
            <w:pPr>
              <w:pStyle w:val="6"/>
              <w:spacing w:before="26" w:line="220" w:lineRule="auto"/>
              <w:ind w:left="2039"/>
              <w:rPr>
                <w:sz w:val="24"/>
                <w:szCs w:val="24"/>
              </w:rPr>
            </w:pPr>
            <w:r>
              <w:rPr>
                <w:spacing w:val="-3"/>
                <w:sz w:val="24"/>
                <w:szCs w:val="24"/>
              </w:rPr>
              <w:t>（三）团体箱庭</w:t>
            </w:r>
          </w:p>
          <w:p>
            <w:pPr>
              <w:pStyle w:val="6"/>
              <w:spacing w:before="24" w:line="219" w:lineRule="auto"/>
              <w:ind w:left="185"/>
              <w:rPr>
                <w:sz w:val="24"/>
                <w:szCs w:val="24"/>
              </w:rPr>
            </w:pPr>
            <w:r>
              <w:rPr>
                <w:spacing w:val="-2"/>
                <w:sz w:val="24"/>
                <w:szCs w:val="24"/>
              </w:rPr>
              <w:t>1、团体箱庭管理模块内包含了查看详细信息和添加</w:t>
            </w:r>
          </w:p>
          <w:p>
            <w:pPr>
              <w:pStyle w:val="6"/>
              <w:spacing w:before="27" w:line="219" w:lineRule="auto"/>
              <w:jc w:val="right"/>
              <w:rPr>
                <w:sz w:val="24"/>
                <w:szCs w:val="24"/>
              </w:rPr>
            </w:pPr>
            <w:r>
              <w:rPr>
                <w:spacing w:val="-8"/>
                <w:sz w:val="24"/>
                <w:szCs w:val="24"/>
              </w:rPr>
              <w:t>箱庭记录的功能。可以查看和添加制作时间、总用时、</w:t>
            </w:r>
          </w:p>
          <w:p>
            <w:pPr>
              <w:pStyle w:val="6"/>
              <w:spacing w:before="27" w:line="219" w:lineRule="auto"/>
              <w:ind w:left="171"/>
              <w:rPr>
                <w:sz w:val="24"/>
                <w:szCs w:val="24"/>
              </w:rPr>
            </w:pPr>
            <w:r>
              <w:rPr>
                <w:spacing w:val="-1"/>
                <w:sz w:val="24"/>
                <w:szCs w:val="24"/>
              </w:rPr>
              <w:t>见证人、组别/次数、记录照片、第一次沙具或动作</w:t>
            </w:r>
          </w:p>
          <w:p>
            <w:pPr>
              <w:pStyle w:val="6"/>
              <w:spacing w:before="25" w:line="219" w:lineRule="auto"/>
              <w:ind w:left="121"/>
              <w:rPr>
                <w:sz w:val="24"/>
                <w:szCs w:val="24"/>
              </w:rPr>
            </w:pPr>
            <w:r>
              <w:rPr>
                <w:spacing w:val="-2"/>
                <w:sz w:val="24"/>
                <w:szCs w:val="24"/>
              </w:rPr>
              <w:t>到第八次沙具或动作的记录、以及合计沙具数，并记</w:t>
            </w:r>
          </w:p>
          <w:p>
            <w:pPr>
              <w:pStyle w:val="6"/>
              <w:spacing w:before="27" w:line="220" w:lineRule="auto"/>
              <w:ind w:left="2268"/>
              <w:rPr>
                <w:sz w:val="24"/>
                <w:szCs w:val="24"/>
              </w:rPr>
            </w:pPr>
            <w:r>
              <w:rPr>
                <w:spacing w:val="-3"/>
                <w:sz w:val="24"/>
                <w:szCs w:val="24"/>
              </w:rPr>
              <w:t>录制作者。</w:t>
            </w:r>
          </w:p>
          <w:p>
            <w:pPr>
              <w:pStyle w:val="6"/>
              <w:spacing w:before="25" w:line="219" w:lineRule="auto"/>
              <w:jc w:val="right"/>
              <w:rPr>
                <w:sz w:val="24"/>
                <w:szCs w:val="24"/>
              </w:rPr>
            </w:pPr>
            <w:r>
              <w:rPr>
                <w:spacing w:val="-4"/>
                <w:sz w:val="24"/>
                <w:szCs w:val="24"/>
              </w:rPr>
              <w:t>2、本模块支持添加和查看团体箱庭讨论的相关记录，</w:t>
            </w:r>
          </w:p>
          <w:p>
            <w:pPr>
              <w:pStyle w:val="6"/>
              <w:spacing w:before="29" w:line="219" w:lineRule="auto"/>
              <w:ind w:left="167"/>
              <w:rPr>
                <w:sz w:val="24"/>
                <w:szCs w:val="24"/>
              </w:rPr>
            </w:pPr>
            <w:r>
              <w:rPr>
                <w:spacing w:val="-1"/>
                <w:sz w:val="24"/>
                <w:szCs w:val="24"/>
              </w:rPr>
              <w:t>包括开始时间、结束时间、总用时、见证人、组别/</w:t>
            </w:r>
          </w:p>
          <w:p>
            <w:pPr>
              <w:pStyle w:val="6"/>
              <w:spacing w:before="25" w:line="219" w:lineRule="auto"/>
              <w:ind w:left="121"/>
              <w:rPr>
                <w:sz w:val="24"/>
                <w:szCs w:val="24"/>
              </w:rPr>
            </w:pPr>
            <w:r>
              <w:rPr>
                <w:spacing w:val="-2"/>
                <w:sz w:val="24"/>
                <w:szCs w:val="24"/>
              </w:rPr>
              <w:t>次数、个人主题、讨论内容、制作者信息等。用于记</w:t>
            </w:r>
          </w:p>
          <w:p>
            <w:pPr>
              <w:pStyle w:val="6"/>
              <w:spacing w:before="27" w:line="219" w:lineRule="auto"/>
              <w:ind w:left="116"/>
              <w:rPr>
                <w:sz w:val="24"/>
                <w:szCs w:val="24"/>
              </w:rPr>
            </w:pPr>
            <w:r>
              <w:rPr>
                <w:spacing w:val="-1"/>
                <w:sz w:val="24"/>
                <w:szCs w:val="24"/>
              </w:rPr>
              <w:t>录团体箱庭活动讨论内容，便于心理咨询师回溯、整</w:t>
            </w:r>
          </w:p>
          <w:p>
            <w:pPr>
              <w:pStyle w:val="6"/>
              <w:spacing w:before="27" w:line="219" w:lineRule="auto"/>
              <w:ind w:left="118"/>
              <w:rPr>
                <w:sz w:val="24"/>
                <w:szCs w:val="24"/>
              </w:rPr>
            </w:pPr>
            <w:r>
              <w:rPr>
                <w:spacing w:val="-1"/>
                <w:sz w:val="24"/>
                <w:szCs w:val="24"/>
              </w:rPr>
              <w:t>理箱庭实操过程，并记录沙具摆放顺序、成员意图、</w:t>
            </w:r>
          </w:p>
          <w:p>
            <w:pPr>
              <w:pStyle w:val="6"/>
              <w:spacing w:before="25" w:line="219" w:lineRule="auto"/>
              <w:ind w:left="116"/>
              <w:rPr>
                <w:sz w:val="24"/>
                <w:szCs w:val="24"/>
              </w:rPr>
            </w:pPr>
            <w:r>
              <w:rPr>
                <w:spacing w:val="-1"/>
                <w:sz w:val="24"/>
                <w:szCs w:val="24"/>
              </w:rPr>
              <w:t>感受、构思等讨论内容，为后续分析团体成员的心路</w:t>
            </w:r>
          </w:p>
          <w:p>
            <w:pPr>
              <w:pStyle w:val="6"/>
              <w:spacing w:before="26" w:line="219" w:lineRule="auto"/>
              <w:ind w:left="1430"/>
              <w:rPr>
                <w:sz w:val="24"/>
                <w:szCs w:val="24"/>
              </w:rPr>
            </w:pPr>
            <w:r>
              <w:rPr>
                <w:spacing w:val="-2"/>
                <w:sz w:val="24"/>
                <w:szCs w:val="24"/>
              </w:rPr>
              <w:t>历程与成长变化提供依据。</w:t>
            </w:r>
          </w:p>
          <w:p>
            <w:pPr>
              <w:pStyle w:val="6"/>
              <w:spacing w:before="29" w:line="219" w:lineRule="auto"/>
              <w:ind w:left="172"/>
              <w:rPr>
                <w:sz w:val="24"/>
                <w:szCs w:val="24"/>
              </w:rPr>
            </w:pPr>
            <w:r>
              <w:rPr>
                <w:spacing w:val="-1"/>
                <w:sz w:val="24"/>
                <w:szCs w:val="24"/>
              </w:rPr>
              <w:t>3、模块内支持按照用户名、时间范围对箱庭记录进</w:t>
            </w:r>
          </w:p>
          <w:p>
            <w:pPr>
              <w:pStyle w:val="6"/>
              <w:spacing w:before="27" w:line="219" w:lineRule="auto"/>
              <w:ind w:left="2391"/>
              <w:rPr>
                <w:sz w:val="24"/>
                <w:szCs w:val="24"/>
              </w:rPr>
            </w:pPr>
            <w:r>
              <w:rPr>
                <w:spacing w:val="-4"/>
                <w:sz w:val="24"/>
                <w:szCs w:val="24"/>
              </w:rPr>
              <w:t>行检索。</w:t>
            </w:r>
          </w:p>
          <w:p>
            <w:pPr>
              <w:pStyle w:val="6"/>
              <w:spacing w:before="25" w:line="219" w:lineRule="auto"/>
              <w:ind w:left="2039"/>
              <w:rPr>
                <w:sz w:val="24"/>
                <w:szCs w:val="24"/>
              </w:rPr>
            </w:pPr>
            <w:r>
              <w:rPr>
                <w:spacing w:val="-3"/>
                <w:sz w:val="24"/>
                <w:szCs w:val="24"/>
              </w:rPr>
              <w:t>（四）沙具管理</w:t>
            </w:r>
          </w:p>
          <w:p>
            <w:pPr>
              <w:pStyle w:val="6"/>
              <w:spacing w:before="27" w:line="219" w:lineRule="auto"/>
              <w:ind w:left="124"/>
              <w:rPr>
                <w:sz w:val="24"/>
                <w:szCs w:val="24"/>
              </w:rPr>
            </w:pPr>
            <w:r>
              <w:rPr>
                <w:spacing w:val="-1"/>
                <w:sz w:val="24"/>
                <w:szCs w:val="24"/>
              </w:rPr>
              <w:t>咨询师可以按照自定义类别，添加沙具图片、名称、</w:t>
            </w:r>
          </w:p>
          <w:p>
            <w:pPr>
              <w:pStyle w:val="6"/>
              <w:spacing w:before="25" w:line="219" w:lineRule="auto"/>
              <w:ind w:left="117"/>
              <w:rPr>
                <w:sz w:val="24"/>
                <w:szCs w:val="24"/>
              </w:rPr>
            </w:pPr>
            <w:r>
              <w:rPr>
                <w:spacing w:val="-1"/>
                <w:sz w:val="24"/>
                <w:szCs w:val="24"/>
              </w:rPr>
              <w:t>数量等信息，便于咨询师对沙具的记录和管理；</w:t>
            </w:r>
            <w:r>
              <w:rPr>
                <w:spacing w:val="-2"/>
                <w:sz w:val="24"/>
                <w:szCs w:val="24"/>
              </w:rPr>
              <w:t>支持</w:t>
            </w:r>
          </w:p>
          <w:p>
            <w:pPr>
              <w:pStyle w:val="6"/>
              <w:spacing w:before="27" w:line="219" w:lineRule="auto"/>
              <w:ind w:left="1547"/>
              <w:rPr>
                <w:sz w:val="24"/>
                <w:szCs w:val="24"/>
              </w:rPr>
            </w:pPr>
            <w:r>
              <w:rPr>
                <w:spacing w:val="-1"/>
                <w:sz w:val="24"/>
                <w:szCs w:val="24"/>
              </w:rPr>
              <w:t>通过沙具名来进行搜索。</w:t>
            </w:r>
          </w:p>
          <w:p>
            <w:pPr>
              <w:pStyle w:val="6"/>
              <w:spacing w:before="28" w:line="219" w:lineRule="auto"/>
              <w:ind w:left="2039"/>
              <w:rPr>
                <w:sz w:val="24"/>
                <w:szCs w:val="24"/>
              </w:rPr>
            </w:pPr>
            <w:r>
              <w:rPr>
                <w:spacing w:val="-3"/>
                <w:sz w:val="24"/>
                <w:szCs w:val="24"/>
              </w:rPr>
              <w:t>（五）技术文库</w:t>
            </w:r>
          </w:p>
          <w:p>
            <w:pPr>
              <w:pStyle w:val="6"/>
              <w:spacing w:before="24" w:line="219" w:lineRule="auto"/>
              <w:ind w:left="348"/>
              <w:rPr>
                <w:sz w:val="24"/>
                <w:szCs w:val="24"/>
              </w:rPr>
            </w:pPr>
            <w:r>
              <w:rPr>
                <w:spacing w:val="-1"/>
                <w:sz w:val="24"/>
                <w:szCs w:val="24"/>
              </w:rPr>
              <w:t>支持按照标题、发布时间筛选数据，查询信息。</w:t>
            </w:r>
          </w:p>
          <w:p>
            <w:pPr>
              <w:pStyle w:val="6"/>
              <w:spacing w:before="28" w:line="219" w:lineRule="auto"/>
              <w:ind w:left="117"/>
              <w:rPr>
                <w:sz w:val="24"/>
                <w:szCs w:val="24"/>
              </w:rPr>
            </w:pPr>
            <w:r>
              <w:rPr>
                <w:spacing w:val="-1"/>
                <w:sz w:val="24"/>
                <w:szCs w:val="24"/>
              </w:rPr>
              <w:t>可以添加、修改技术文库，添加、修改封面图片、标</w:t>
            </w:r>
          </w:p>
          <w:p>
            <w:pPr>
              <w:pStyle w:val="6"/>
              <w:spacing w:before="26" w:line="219" w:lineRule="auto"/>
              <w:ind w:left="115"/>
              <w:rPr>
                <w:sz w:val="24"/>
                <w:szCs w:val="24"/>
              </w:rPr>
            </w:pPr>
            <w:r>
              <w:rPr>
                <w:spacing w:val="-1"/>
                <w:sz w:val="24"/>
                <w:szCs w:val="24"/>
              </w:rPr>
              <w:t>题、类别、内容等数据；也可对文库角色进行类别管</w:t>
            </w:r>
          </w:p>
          <w:p>
            <w:pPr>
              <w:pStyle w:val="6"/>
              <w:spacing w:before="28" w:line="206" w:lineRule="auto"/>
              <w:ind w:left="2630"/>
              <w:rPr>
                <w:sz w:val="24"/>
                <w:szCs w:val="24"/>
              </w:rPr>
            </w:pPr>
            <w:r>
              <w:rPr>
                <w:spacing w:val="-7"/>
                <w:sz w:val="24"/>
                <w:szCs w:val="24"/>
              </w:rPr>
              <w:t>理。</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42" w:type="default"/>
          <w:pgSz w:w="16839" w:h="11906"/>
          <w:pgMar w:top="0" w:right="1327" w:bottom="1263" w:left="495" w:header="0" w:footer="1097" w:gutter="0"/>
          <w:cols w:space="720" w:num="1"/>
        </w:sectPr>
      </w:pPr>
    </w:p>
    <w:p>
      <w:pPr>
        <w:spacing w:before="16"/>
      </w:pPr>
      <w:r>
        <w:drawing>
          <wp:anchor distT="0" distB="0" distL="0" distR="0" simplePos="0" relativeHeight="251700224" behindDoc="0" locked="0" layoutInCell="0" allowOverlap="1">
            <wp:simplePos x="0" y="0"/>
            <wp:positionH relativeFrom="page">
              <wp:posOffset>314325</wp:posOffset>
            </wp:positionH>
            <wp:positionV relativeFrom="page">
              <wp:posOffset>0</wp:posOffset>
            </wp:positionV>
            <wp:extent cx="1523365" cy="1523365"/>
            <wp:effectExtent l="0" t="0" r="0" b="0"/>
            <wp:wrapNone/>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1876"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7" w:lineRule="auto"/>
              <w:ind w:left="119"/>
              <w:rPr>
                <w:sz w:val="24"/>
                <w:szCs w:val="24"/>
              </w:rPr>
            </w:pPr>
            <w:r>
              <w:rPr>
                <w:spacing w:val="-3"/>
                <w:sz w:val="24"/>
                <w:szCs w:val="24"/>
              </w:rPr>
              <w:t>★为确保产品安全性，所投产品的“沙具架</w:t>
            </w:r>
            <w:r>
              <w:rPr>
                <w:spacing w:val="-78"/>
                <w:sz w:val="24"/>
                <w:szCs w:val="24"/>
              </w:rPr>
              <w:t xml:space="preserve"> </w:t>
            </w:r>
            <w:r>
              <w:rPr>
                <w:spacing w:val="-3"/>
                <w:sz w:val="24"/>
                <w:szCs w:val="24"/>
              </w:rPr>
              <w:t>”、“沙</w:t>
            </w:r>
          </w:p>
          <w:p>
            <w:pPr>
              <w:pStyle w:val="6"/>
              <w:spacing w:before="27" w:line="217" w:lineRule="auto"/>
              <w:ind w:left="115"/>
              <w:rPr>
                <w:sz w:val="24"/>
                <w:szCs w:val="24"/>
              </w:rPr>
            </w:pPr>
            <w:r>
              <w:rPr>
                <w:spacing w:val="-5"/>
                <w:sz w:val="24"/>
                <w:szCs w:val="24"/>
              </w:rPr>
              <w:t>盘</w:t>
            </w:r>
            <w:r>
              <w:rPr>
                <w:spacing w:val="-88"/>
                <w:sz w:val="24"/>
                <w:szCs w:val="24"/>
              </w:rPr>
              <w:t xml:space="preserve"> </w:t>
            </w:r>
            <w:r>
              <w:rPr>
                <w:spacing w:val="-5"/>
                <w:sz w:val="24"/>
                <w:szCs w:val="24"/>
              </w:rPr>
              <w:t>”、“沙盘架</w:t>
            </w:r>
            <w:r>
              <w:rPr>
                <w:spacing w:val="-88"/>
                <w:sz w:val="24"/>
                <w:szCs w:val="24"/>
              </w:rPr>
              <w:t xml:space="preserve"> </w:t>
            </w:r>
            <w:r>
              <w:rPr>
                <w:spacing w:val="-5"/>
                <w:sz w:val="24"/>
                <w:szCs w:val="24"/>
              </w:rPr>
              <w:t>”及“沙具架用板</w:t>
            </w:r>
            <w:r>
              <w:rPr>
                <w:spacing w:val="-88"/>
                <w:sz w:val="24"/>
                <w:szCs w:val="24"/>
              </w:rPr>
              <w:t xml:space="preserve"> </w:t>
            </w:r>
            <w:r>
              <w:rPr>
                <w:spacing w:val="-5"/>
                <w:sz w:val="24"/>
                <w:szCs w:val="24"/>
              </w:rPr>
              <w:t>”均须具</w:t>
            </w:r>
            <w:r>
              <w:rPr>
                <w:spacing w:val="-6"/>
                <w:sz w:val="24"/>
                <w:szCs w:val="24"/>
              </w:rPr>
              <w:t>有第三方</w:t>
            </w:r>
          </w:p>
          <w:p>
            <w:pPr>
              <w:pStyle w:val="6"/>
              <w:spacing w:before="29" w:line="217" w:lineRule="auto"/>
              <w:ind w:left="115"/>
              <w:rPr>
                <w:sz w:val="24"/>
                <w:szCs w:val="24"/>
              </w:rPr>
            </w:pPr>
            <w:r>
              <w:rPr>
                <w:spacing w:val="-1"/>
                <w:sz w:val="24"/>
                <w:szCs w:val="24"/>
              </w:rPr>
              <w:t>检测部门出具的检测报告，甲醛释放量需符合国家标</w:t>
            </w:r>
          </w:p>
          <w:p>
            <w:pPr>
              <w:pStyle w:val="6"/>
              <w:spacing w:before="27" w:line="220" w:lineRule="auto"/>
              <w:ind w:left="2389"/>
              <w:rPr>
                <w:sz w:val="24"/>
                <w:szCs w:val="24"/>
              </w:rPr>
            </w:pPr>
            <w:r>
              <w:rPr>
                <w:spacing w:val="-3"/>
                <w:sz w:val="24"/>
                <w:szCs w:val="24"/>
              </w:rPr>
              <w:t>准要求。</w:t>
            </w:r>
          </w:p>
          <w:p>
            <w:pPr>
              <w:pStyle w:val="6"/>
              <w:spacing w:before="26" w:line="217" w:lineRule="auto"/>
              <w:ind w:left="143"/>
              <w:rPr>
                <w:sz w:val="24"/>
                <w:szCs w:val="24"/>
              </w:rPr>
            </w:pPr>
            <w:r>
              <w:rPr>
                <w:spacing w:val="-1"/>
                <w:sz w:val="24"/>
                <w:szCs w:val="24"/>
              </w:rPr>
              <w:t>★所投产品沙具须具有有害物质检测报告，不少于</w:t>
            </w:r>
            <w:r>
              <w:rPr>
                <w:spacing w:val="-39"/>
                <w:sz w:val="24"/>
                <w:szCs w:val="24"/>
              </w:rPr>
              <w:t xml:space="preserve"> </w:t>
            </w:r>
            <w:r>
              <w:rPr>
                <w:spacing w:val="-1"/>
                <w:sz w:val="24"/>
                <w:szCs w:val="24"/>
              </w:rPr>
              <w:t>2</w:t>
            </w:r>
          </w:p>
          <w:p>
            <w:pPr>
              <w:pStyle w:val="6"/>
              <w:spacing w:before="29" w:line="207" w:lineRule="auto"/>
              <w:ind w:left="1716"/>
              <w:rPr>
                <w:sz w:val="24"/>
                <w:szCs w:val="24"/>
              </w:rPr>
            </w:pPr>
            <w:r>
              <w:rPr>
                <w:spacing w:val="-4"/>
                <w:sz w:val="24"/>
                <w:szCs w:val="24"/>
              </w:rPr>
              <w:t>1</w:t>
            </w:r>
            <w:r>
              <w:rPr>
                <w:spacing w:val="-49"/>
                <w:sz w:val="24"/>
                <w:szCs w:val="24"/>
              </w:rPr>
              <w:t xml:space="preserve"> </w:t>
            </w:r>
            <w:r>
              <w:rPr>
                <w:spacing w:val="-4"/>
                <w:sz w:val="24"/>
                <w:szCs w:val="24"/>
              </w:rPr>
              <w:t>种沙具的检测报告。</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738" w:hRule="atLeast"/>
        </w:trPr>
        <w:tc>
          <w:tcPr>
            <w:tcW w:w="497"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ind w:left="133"/>
              <w:rPr>
                <w:sz w:val="24"/>
                <w:szCs w:val="24"/>
              </w:rPr>
            </w:pPr>
            <w:r>
              <w:rPr>
                <w:spacing w:val="-5"/>
                <w:sz w:val="24"/>
                <w:szCs w:val="24"/>
              </w:rPr>
              <w:t>48</w:t>
            </w:r>
          </w:p>
        </w:tc>
        <w:tc>
          <w:tcPr>
            <w:tcW w:w="1125"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6"/>
              <w:spacing w:before="78" w:line="219" w:lineRule="auto"/>
              <w:ind w:left="211"/>
              <w:rPr>
                <w:sz w:val="24"/>
                <w:szCs w:val="24"/>
              </w:rPr>
            </w:pPr>
            <w:r>
              <w:rPr>
                <w:spacing w:val="-5"/>
                <w:sz w:val="24"/>
                <w:szCs w:val="24"/>
              </w:rPr>
              <w:t>螺旋催</w:t>
            </w:r>
          </w:p>
          <w:p>
            <w:pPr>
              <w:pStyle w:val="6"/>
              <w:spacing w:before="27" w:line="219" w:lineRule="auto"/>
              <w:ind w:left="120"/>
              <w:rPr>
                <w:sz w:val="24"/>
                <w:szCs w:val="24"/>
              </w:rPr>
            </w:pPr>
            <w:r>
              <w:rPr>
                <w:spacing w:val="-17"/>
                <w:sz w:val="24"/>
                <w:szCs w:val="24"/>
              </w:rPr>
              <w:t>眠仪（二</w:t>
            </w:r>
          </w:p>
          <w:p>
            <w:pPr>
              <w:pStyle w:val="6"/>
              <w:spacing w:before="24" w:line="218" w:lineRule="auto"/>
              <w:ind w:left="327"/>
              <w:rPr>
                <w:sz w:val="24"/>
                <w:szCs w:val="24"/>
              </w:rPr>
            </w:pPr>
            <w:r>
              <w:rPr>
                <w:spacing w:val="-5"/>
                <w:sz w:val="24"/>
                <w:szCs w:val="24"/>
              </w:rPr>
              <w:t>代）</w:t>
            </w:r>
          </w:p>
        </w:tc>
        <w:tc>
          <w:tcPr>
            <w:tcW w:w="5724" w:type="dxa"/>
            <w:vAlign w:val="top"/>
          </w:tcPr>
          <w:p>
            <w:pPr>
              <w:pStyle w:val="6"/>
              <w:spacing w:before="38" w:line="219" w:lineRule="auto"/>
              <w:ind w:left="156"/>
              <w:rPr>
                <w:sz w:val="24"/>
                <w:szCs w:val="24"/>
              </w:rPr>
            </w:pPr>
            <w:r>
              <w:rPr>
                <w:spacing w:val="-1"/>
                <w:sz w:val="24"/>
                <w:szCs w:val="24"/>
              </w:rPr>
              <w:t>阳光心健/1、枪灰色圆柱形主体构造，高</w:t>
            </w:r>
            <w:r>
              <w:rPr>
                <w:spacing w:val="-2"/>
                <w:sz w:val="24"/>
                <w:szCs w:val="24"/>
              </w:rPr>
              <w:t>度不小于</w:t>
            </w:r>
            <w:r>
              <w:rPr>
                <w:spacing w:val="-45"/>
                <w:sz w:val="24"/>
                <w:szCs w:val="24"/>
              </w:rPr>
              <w:t xml:space="preserve"> </w:t>
            </w:r>
            <w:r>
              <w:rPr>
                <w:spacing w:val="-2"/>
                <w:sz w:val="24"/>
                <w:szCs w:val="24"/>
              </w:rPr>
              <w:t>3</w:t>
            </w:r>
          </w:p>
          <w:p>
            <w:pPr>
              <w:pStyle w:val="6"/>
              <w:spacing w:before="24" w:line="220" w:lineRule="auto"/>
              <w:ind w:left="1523"/>
              <w:rPr>
                <w:sz w:val="24"/>
                <w:szCs w:val="24"/>
              </w:rPr>
            </w:pPr>
            <w:r>
              <w:rPr>
                <w:spacing w:val="-2"/>
                <w:sz w:val="24"/>
                <w:szCs w:val="24"/>
              </w:rPr>
              <w:t>50mm，宽度不小于</w:t>
            </w:r>
            <w:r>
              <w:rPr>
                <w:spacing w:val="-46"/>
                <w:sz w:val="24"/>
                <w:szCs w:val="24"/>
              </w:rPr>
              <w:t xml:space="preserve"> </w:t>
            </w:r>
            <w:r>
              <w:rPr>
                <w:spacing w:val="-2"/>
                <w:sz w:val="24"/>
                <w:szCs w:val="24"/>
              </w:rPr>
              <w:t>85mm。</w:t>
            </w:r>
          </w:p>
          <w:p>
            <w:pPr>
              <w:pStyle w:val="6"/>
              <w:spacing w:before="25" w:line="218" w:lineRule="auto"/>
              <w:ind w:left="802"/>
              <w:rPr>
                <w:sz w:val="24"/>
                <w:szCs w:val="24"/>
              </w:rPr>
            </w:pPr>
            <w:r>
              <w:rPr>
                <w:spacing w:val="-2"/>
                <w:sz w:val="24"/>
                <w:szCs w:val="24"/>
              </w:rPr>
              <w:t>2、螺旋催眠转动盘直径不小于</w:t>
            </w:r>
            <w:r>
              <w:rPr>
                <w:spacing w:val="-34"/>
                <w:sz w:val="24"/>
                <w:szCs w:val="24"/>
              </w:rPr>
              <w:t xml:space="preserve"> </w:t>
            </w:r>
            <w:r>
              <w:rPr>
                <w:spacing w:val="-2"/>
                <w:sz w:val="24"/>
                <w:szCs w:val="24"/>
              </w:rPr>
              <w:t>350mm。</w:t>
            </w:r>
          </w:p>
          <w:p>
            <w:pPr>
              <w:pStyle w:val="6"/>
              <w:spacing w:before="25" w:line="214" w:lineRule="auto"/>
              <w:ind w:left="119"/>
              <w:rPr>
                <w:sz w:val="24"/>
                <w:szCs w:val="24"/>
              </w:rPr>
            </w:pPr>
            <w:r>
              <w:rPr>
                <w:spacing w:val="-3"/>
                <w:sz w:val="24"/>
                <w:szCs w:val="24"/>
              </w:rPr>
              <w:t>3、柱体内置音箱，内置</w:t>
            </w:r>
            <w:r>
              <w:rPr>
                <w:spacing w:val="-48"/>
                <w:sz w:val="24"/>
                <w:szCs w:val="24"/>
              </w:rPr>
              <w:t xml:space="preserve"> </w:t>
            </w:r>
            <w:r>
              <w:rPr>
                <w:spacing w:val="-3"/>
                <w:sz w:val="24"/>
                <w:szCs w:val="24"/>
              </w:rPr>
              <w:t>2g</w:t>
            </w:r>
            <w:r>
              <w:rPr>
                <w:spacing w:val="-24"/>
                <w:sz w:val="24"/>
                <w:szCs w:val="24"/>
              </w:rPr>
              <w:t xml:space="preserve"> </w:t>
            </w:r>
            <w:r>
              <w:rPr>
                <w:spacing w:val="-3"/>
                <w:sz w:val="24"/>
                <w:szCs w:val="24"/>
              </w:rPr>
              <w:t>以上内存卡，内</w:t>
            </w:r>
            <w:r>
              <w:rPr>
                <w:spacing w:val="-4"/>
                <w:sz w:val="24"/>
                <w:szCs w:val="24"/>
              </w:rPr>
              <w:t>存不少于</w:t>
            </w:r>
          </w:p>
          <w:p>
            <w:pPr>
              <w:pStyle w:val="6"/>
              <w:spacing w:before="34" w:line="219" w:lineRule="auto"/>
              <w:ind w:left="2016"/>
              <w:rPr>
                <w:sz w:val="24"/>
                <w:szCs w:val="24"/>
              </w:rPr>
            </w:pPr>
            <w:r>
              <w:rPr>
                <w:spacing w:val="-6"/>
                <w:sz w:val="24"/>
                <w:szCs w:val="24"/>
              </w:rPr>
              <w:t>10</w:t>
            </w:r>
            <w:r>
              <w:rPr>
                <w:spacing w:val="-41"/>
                <w:sz w:val="24"/>
                <w:szCs w:val="24"/>
              </w:rPr>
              <w:t xml:space="preserve"> </w:t>
            </w:r>
            <w:r>
              <w:rPr>
                <w:spacing w:val="-6"/>
                <w:sz w:val="24"/>
                <w:szCs w:val="24"/>
              </w:rPr>
              <w:t>首催眠音乐。</w:t>
            </w:r>
          </w:p>
          <w:p>
            <w:pPr>
              <w:pStyle w:val="6"/>
              <w:spacing w:before="28" w:line="239" w:lineRule="auto"/>
              <w:ind w:left="1068" w:right="151" w:hanging="954"/>
              <w:rPr>
                <w:sz w:val="24"/>
                <w:szCs w:val="24"/>
              </w:rPr>
            </w:pPr>
            <w:r>
              <w:rPr>
                <w:spacing w:val="-4"/>
                <w:sz w:val="24"/>
                <w:szCs w:val="24"/>
              </w:rPr>
              <w:t>4、柱体后盖，预留</w:t>
            </w:r>
            <w:r>
              <w:rPr>
                <w:spacing w:val="-29"/>
                <w:sz w:val="24"/>
                <w:szCs w:val="24"/>
              </w:rPr>
              <w:t xml:space="preserve"> </w:t>
            </w:r>
            <w:r>
              <w:rPr>
                <w:spacing w:val="-4"/>
                <w:sz w:val="24"/>
                <w:szCs w:val="24"/>
              </w:rPr>
              <w:t>50mm*100mm</w:t>
            </w:r>
            <w:r>
              <w:rPr>
                <w:spacing w:val="-47"/>
                <w:sz w:val="24"/>
                <w:szCs w:val="24"/>
              </w:rPr>
              <w:t xml:space="preserve"> </w:t>
            </w:r>
            <w:r>
              <w:rPr>
                <w:spacing w:val="-4"/>
                <w:sz w:val="24"/>
                <w:szCs w:val="24"/>
              </w:rPr>
              <w:t>大小面积渐变孔位，</w:t>
            </w:r>
            <w:r>
              <w:rPr>
                <w:spacing w:val="-1"/>
                <w:sz w:val="24"/>
                <w:szCs w:val="24"/>
              </w:rPr>
              <w:t>增加整体螺旋催眠仪的高科技感。</w:t>
            </w:r>
          </w:p>
          <w:p>
            <w:pPr>
              <w:pStyle w:val="6"/>
              <w:ind w:left="226" w:right="160" w:hanging="54"/>
              <w:rPr>
                <w:sz w:val="24"/>
                <w:szCs w:val="24"/>
              </w:rPr>
            </w:pPr>
            <w:r>
              <w:rPr>
                <w:spacing w:val="-1"/>
                <w:sz w:val="24"/>
                <w:szCs w:val="24"/>
              </w:rPr>
              <w:t>5、遥控式可调音量大小，也可以对螺旋催眠仪的转速进行调节，可以有助来访者找到更佳的催眠盘速</w:t>
            </w:r>
          </w:p>
          <w:p>
            <w:pPr>
              <w:pStyle w:val="6"/>
              <w:spacing w:line="220" w:lineRule="auto"/>
              <w:ind w:left="2627"/>
              <w:rPr>
                <w:sz w:val="24"/>
                <w:szCs w:val="24"/>
              </w:rPr>
            </w:pPr>
            <w:r>
              <w:rPr>
                <w:spacing w:val="-5"/>
                <w:sz w:val="24"/>
                <w:szCs w:val="24"/>
              </w:rPr>
              <w:t>度。</w:t>
            </w:r>
          </w:p>
          <w:p>
            <w:pPr>
              <w:pStyle w:val="6"/>
              <w:spacing w:before="23" w:line="216" w:lineRule="auto"/>
              <w:ind w:left="289"/>
              <w:rPr>
                <w:sz w:val="24"/>
                <w:szCs w:val="24"/>
              </w:rPr>
            </w:pPr>
            <w:r>
              <w:rPr>
                <w:spacing w:val="-1"/>
                <w:sz w:val="24"/>
                <w:szCs w:val="24"/>
              </w:rPr>
              <w:t>6、内置锂电池，电量不足时，会予以语音提醒。</w:t>
            </w:r>
          </w:p>
          <w:p>
            <w:pPr>
              <w:pStyle w:val="6"/>
              <w:spacing w:before="32" w:line="206" w:lineRule="auto"/>
              <w:ind w:left="413"/>
              <w:rPr>
                <w:sz w:val="24"/>
                <w:szCs w:val="24"/>
              </w:rPr>
            </w:pPr>
            <w:r>
              <w:rPr>
                <w:spacing w:val="-4"/>
                <w:sz w:val="24"/>
                <w:szCs w:val="24"/>
              </w:rPr>
              <w:t>7、螺旋催眠仪的电压为最高</w:t>
            </w:r>
            <w:r>
              <w:rPr>
                <w:spacing w:val="-18"/>
                <w:sz w:val="24"/>
                <w:szCs w:val="24"/>
              </w:rPr>
              <w:t xml:space="preserve"> </w:t>
            </w:r>
            <w:r>
              <w:rPr>
                <w:spacing w:val="-4"/>
                <w:sz w:val="24"/>
                <w:szCs w:val="24"/>
              </w:rPr>
              <w:t>12v</w:t>
            </w:r>
            <w:r>
              <w:rPr>
                <w:spacing w:val="-31"/>
                <w:sz w:val="24"/>
                <w:szCs w:val="24"/>
              </w:rPr>
              <w:t xml:space="preserve"> </w:t>
            </w:r>
            <w:r>
              <w:rPr>
                <w:spacing w:val="-4"/>
                <w:sz w:val="24"/>
                <w:szCs w:val="24"/>
              </w:rPr>
              <w:t>的安全电压。</w:t>
            </w:r>
          </w:p>
        </w:tc>
        <w:tc>
          <w:tcPr>
            <w:tcW w:w="842" w:type="dxa"/>
            <w:vAlign w:val="top"/>
          </w:tcPr>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69"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6"/>
              <w:spacing w:before="78"/>
              <w:ind w:left="159"/>
              <w:rPr>
                <w:sz w:val="24"/>
                <w:szCs w:val="24"/>
              </w:rPr>
            </w:pPr>
            <w:r>
              <w:rPr>
                <w:spacing w:val="-5"/>
                <w:sz w:val="24"/>
                <w:szCs w:val="24"/>
              </w:rPr>
              <w:t>266</w:t>
            </w:r>
          </w:p>
          <w:p>
            <w:pPr>
              <w:pStyle w:val="6"/>
              <w:spacing w:before="153"/>
              <w:ind w:left="278"/>
              <w:rPr>
                <w:sz w:val="24"/>
                <w:szCs w:val="24"/>
              </w:rPr>
            </w:pPr>
            <w:r>
              <w:rPr>
                <w:sz w:val="24"/>
                <w:szCs w:val="24"/>
              </w:rPr>
              <w:t>0</w:t>
            </w:r>
          </w:p>
        </w:tc>
        <w:tc>
          <w:tcPr>
            <w:tcW w:w="511" w:type="dxa"/>
            <w:vAlign w:val="top"/>
          </w:tcPr>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78"/>
              <w:ind w:left="160"/>
              <w:rPr>
                <w:sz w:val="24"/>
                <w:szCs w:val="24"/>
              </w:rPr>
            </w:pPr>
            <w:r>
              <w:rPr>
                <w:spacing w:val="-14"/>
                <w:sz w:val="24"/>
                <w:szCs w:val="24"/>
              </w:rPr>
              <w:t>13</w:t>
            </w:r>
          </w:p>
          <w:p>
            <w:pPr>
              <w:pStyle w:val="6"/>
              <w:spacing w:before="1" w:line="239" w:lineRule="auto"/>
              <w:ind w:left="147"/>
              <w:rPr>
                <w:sz w:val="24"/>
                <w:szCs w:val="24"/>
              </w:rPr>
            </w:pPr>
            <w:r>
              <w:rPr>
                <w:spacing w:val="-8"/>
                <w:sz w:val="24"/>
                <w:szCs w:val="24"/>
              </w:rPr>
              <w:t>30</w:t>
            </w:r>
          </w:p>
        </w:tc>
        <w:tc>
          <w:tcPr>
            <w:tcW w:w="546" w:type="dxa"/>
            <w:vAlign w:val="top"/>
          </w:tcPr>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78"/>
              <w:ind w:left="179"/>
              <w:rPr>
                <w:sz w:val="24"/>
                <w:szCs w:val="24"/>
              </w:rPr>
            </w:pPr>
            <w:r>
              <w:rPr>
                <w:spacing w:val="-14"/>
                <w:sz w:val="24"/>
                <w:szCs w:val="24"/>
              </w:rPr>
              <w:t>13</w:t>
            </w:r>
          </w:p>
          <w:p>
            <w:pPr>
              <w:pStyle w:val="6"/>
              <w:spacing w:before="1" w:line="239" w:lineRule="auto"/>
              <w:ind w:left="166"/>
              <w:rPr>
                <w:sz w:val="24"/>
                <w:szCs w:val="24"/>
              </w:rPr>
            </w:pPr>
            <w:r>
              <w:rPr>
                <w:spacing w:val="-8"/>
                <w:sz w:val="24"/>
                <w:szCs w:val="24"/>
              </w:rPr>
              <w:t>30</w:t>
            </w:r>
          </w:p>
        </w:tc>
        <w:tc>
          <w:tcPr>
            <w:tcW w:w="529" w:type="dxa"/>
            <w:vAlign w:val="top"/>
          </w:tcPr>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1592"/>
              <w:rPr>
                <w:sz w:val="24"/>
                <w:szCs w:val="24"/>
              </w:rPr>
            </w:pPr>
            <w:r>
              <w:rPr>
                <w:spacing w:val="35"/>
                <w:sz w:val="24"/>
                <w:szCs w:val="24"/>
              </w:rPr>
              <w:t>安徽</w:t>
            </w:r>
          </w:p>
        </w:tc>
        <w:tc>
          <w:tcPr>
            <w:tcW w:w="922"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ind w:left="231" w:right="215" w:firstLine="4"/>
              <w:jc w:val="both"/>
              <w:rPr>
                <w:sz w:val="24"/>
                <w:szCs w:val="24"/>
              </w:rPr>
            </w:pPr>
            <w:r>
              <w:rPr>
                <w:spacing w:val="-8"/>
                <w:sz w:val="24"/>
                <w:szCs w:val="24"/>
              </w:rPr>
              <w:t>安徽</w:t>
            </w:r>
            <w:r>
              <w:rPr>
                <w:spacing w:val="-5"/>
                <w:sz w:val="24"/>
                <w:szCs w:val="24"/>
              </w:rPr>
              <w:t>阳光心健科技发展有限公司</w:t>
            </w:r>
          </w:p>
        </w:tc>
        <w:tc>
          <w:tcPr>
            <w:tcW w:w="1082"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4" w:hRule="atLeast"/>
        </w:trPr>
        <w:tc>
          <w:tcPr>
            <w:tcW w:w="497"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133"/>
              <w:rPr>
                <w:sz w:val="24"/>
                <w:szCs w:val="24"/>
              </w:rPr>
            </w:pPr>
            <w:r>
              <w:rPr>
                <w:spacing w:val="-5"/>
                <w:sz w:val="24"/>
                <w:szCs w:val="24"/>
              </w:rPr>
              <w:t>49</w:t>
            </w:r>
          </w:p>
        </w:tc>
        <w:tc>
          <w:tcPr>
            <w:tcW w:w="1125"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ind w:left="212" w:right="201" w:firstLine="5"/>
              <w:rPr>
                <w:sz w:val="24"/>
                <w:szCs w:val="24"/>
              </w:rPr>
            </w:pPr>
            <w:r>
              <w:rPr>
                <w:spacing w:val="-7"/>
                <w:sz w:val="24"/>
                <w:szCs w:val="24"/>
              </w:rPr>
              <w:t>咨询沙</w:t>
            </w:r>
            <w:r>
              <w:rPr>
                <w:spacing w:val="-5"/>
                <w:sz w:val="24"/>
                <w:szCs w:val="24"/>
              </w:rPr>
              <w:t>发茶几</w:t>
            </w:r>
          </w:p>
        </w:tc>
        <w:tc>
          <w:tcPr>
            <w:tcW w:w="5724" w:type="dxa"/>
            <w:vAlign w:val="top"/>
          </w:tcPr>
          <w:p>
            <w:pPr>
              <w:pStyle w:val="6"/>
              <w:spacing w:before="38" w:line="219" w:lineRule="auto"/>
              <w:ind w:left="132"/>
              <w:rPr>
                <w:sz w:val="24"/>
                <w:szCs w:val="24"/>
              </w:rPr>
            </w:pPr>
            <w:r>
              <w:rPr>
                <w:spacing w:val="-3"/>
                <w:sz w:val="24"/>
                <w:szCs w:val="24"/>
              </w:rPr>
              <w:t>阳光心健/沙发</w:t>
            </w:r>
            <w:r>
              <w:rPr>
                <w:spacing w:val="-17"/>
                <w:sz w:val="24"/>
                <w:szCs w:val="24"/>
              </w:rPr>
              <w:t xml:space="preserve"> </w:t>
            </w:r>
            <w:r>
              <w:rPr>
                <w:spacing w:val="-3"/>
                <w:sz w:val="24"/>
                <w:szCs w:val="24"/>
              </w:rPr>
              <w:t>1.尺寸：900*800*800mm*2</w:t>
            </w:r>
            <w:r>
              <w:rPr>
                <w:spacing w:val="-50"/>
                <w:sz w:val="24"/>
                <w:szCs w:val="24"/>
              </w:rPr>
              <w:t xml:space="preserve"> </w:t>
            </w:r>
            <w:r>
              <w:rPr>
                <w:spacing w:val="-3"/>
                <w:sz w:val="24"/>
                <w:szCs w:val="24"/>
              </w:rPr>
              <w:t>把</w:t>
            </w:r>
          </w:p>
          <w:p>
            <w:pPr>
              <w:spacing w:line="257" w:lineRule="auto"/>
              <w:rPr>
                <w:rFonts w:ascii="Arial"/>
                <w:sz w:val="21"/>
              </w:rPr>
            </w:pPr>
          </w:p>
          <w:p>
            <w:pPr>
              <w:pStyle w:val="6"/>
              <w:spacing w:before="78" w:line="219" w:lineRule="auto"/>
              <w:ind w:left="118"/>
              <w:rPr>
                <w:sz w:val="24"/>
                <w:szCs w:val="24"/>
              </w:rPr>
            </w:pPr>
            <w:r>
              <w:rPr>
                <w:spacing w:val="-4"/>
                <w:sz w:val="24"/>
                <w:szCs w:val="24"/>
              </w:rPr>
              <w:t>2.环保耐磨皮座面，优质高密度海绵≥45</w:t>
            </w:r>
            <w:r>
              <w:rPr>
                <w:spacing w:val="-46"/>
                <w:sz w:val="24"/>
                <w:szCs w:val="24"/>
              </w:rPr>
              <w:t xml:space="preserve"> </w:t>
            </w:r>
            <w:r>
              <w:rPr>
                <w:spacing w:val="-4"/>
                <w:sz w:val="24"/>
                <w:szCs w:val="24"/>
              </w:rPr>
              <w:t>密度，压缩</w:t>
            </w:r>
          </w:p>
          <w:p>
            <w:pPr>
              <w:pStyle w:val="6"/>
              <w:spacing w:before="27" w:line="219" w:lineRule="auto"/>
              <w:ind w:left="117"/>
              <w:rPr>
                <w:sz w:val="24"/>
                <w:szCs w:val="24"/>
              </w:rPr>
            </w:pPr>
            <w:r>
              <w:rPr>
                <w:spacing w:val="-5"/>
                <w:sz w:val="24"/>
                <w:szCs w:val="24"/>
              </w:rPr>
              <w:t>永久变性率小于</w:t>
            </w:r>
            <w:r>
              <w:rPr>
                <w:spacing w:val="-20"/>
                <w:sz w:val="24"/>
                <w:szCs w:val="24"/>
              </w:rPr>
              <w:t xml:space="preserve"> </w:t>
            </w:r>
            <w:r>
              <w:rPr>
                <w:spacing w:val="-5"/>
                <w:sz w:val="24"/>
                <w:szCs w:val="24"/>
              </w:rPr>
              <w:t>1.3%。表面带有保护面，防氧化软硬</w:t>
            </w:r>
          </w:p>
          <w:p>
            <w:pPr>
              <w:pStyle w:val="6"/>
              <w:spacing w:before="27" w:line="216" w:lineRule="auto"/>
              <w:ind w:left="347"/>
              <w:rPr>
                <w:sz w:val="24"/>
                <w:szCs w:val="24"/>
              </w:rPr>
            </w:pPr>
            <w:r>
              <w:rPr>
                <w:spacing w:val="-1"/>
                <w:sz w:val="24"/>
                <w:szCs w:val="24"/>
              </w:rPr>
              <w:t>适中，回弹好不变形。实木内框架。碳钢管脚架</w:t>
            </w:r>
          </w:p>
          <w:p>
            <w:pPr>
              <w:pStyle w:val="6"/>
              <w:spacing w:before="28" w:line="219" w:lineRule="auto"/>
              <w:ind w:left="1702"/>
              <w:rPr>
                <w:sz w:val="24"/>
                <w:szCs w:val="24"/>
              </w:rPr>
            </w:pPr>
            <w:r>
              <w:rPr>
                <w:spacing w:val="-2"/>
                <w:sz w:val="24"/>
                <w:szCs w:val="24"/>
              </w:rPr>
              <w:t>茶机：直径</w:t>
            </w:r>
            <w:r>
              <w:rPr>
                <w:spacing w:val="-46"/>
                <w:sz w:val="24"/>
                <w:szCs w:val="24"/>
              </w:rPr>
              <w:t xml:space="preserve"> </w:t>
            </w:r>
            <w:r>
              <w:rPr>
                <w:spacing w:val="-2"/>
                <w:sz w:val="24"/>
                <w:szCs w:val="24"/>
              </w:rPr>
              <w:t>600*600*1</w:t>
            </w:r>
          </w:p>
          <w:p>
            <w:pPr>
              <w:pStyle w:val="6"/>
              <w:spacing w:before="28" w:line="206" w:lineRule="auto"/>
              <w:ind w:left="1865"/>
              <w:rPr>
                <w:sz w:val="24"/>
                <w:szCs w:val="24"/>
              </w:rPr>
            </w:pPr>
            <w:r>
              <w:rPr>
                <w:spacing w:val="-4"/>
                <w:sz w:val="24"/>
                <w:szCs w:val="24"/>
              </w:rPr>
              <w:t>1、原木现代圆茶几</w:t>
            </w:r>
          </w:p>
        </w:tc>
        <w:tc>
          <w:tcPr>
            <w:tcW w:w="842"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line="219" w:lineRule="auto"/>
              <w:ind w:left="236"/>
              <w:rPr>
                <w:sz w:val="24"/>
                <w:szCs w:val="24"/>
              </w:rPr>
            </w:pPr>
            <w:r>
              <w:rPr>
                <w:spacing w:val="-14"/>
                <w:sz w:val="24"/>
                <w:szCs w:val="24"/>
              </w:rPr>
              <w:t>1</w:t>
            </w:r>
            <w:r>
              <w:rPr>
                <w:spacing w:val="-51"/>
                <w:sz w:val="24"/>
                <w:szCs w:val="24"/>
              </w:rPr>
              <w:t xml:space="preserve"> </w:t>
            </w:r>
            <w:r>
              <w:rPr>
                <w:spacing w:val="-14"/>
                <w:sz w:val="24"/>
                <w:szCs w:val="24"/>
              </w:rPr>
              <w:t>个</w:t>
            </w:r>
          </w:p>
        </w:tc>
        <w:tc>
          <w:tcPr>
            <w:tcW w:w="657" w:type="dxa"/>
            <w:vAlign w:val="top"/>
          </w:tcPr>
          <w:p>
            <w:pPr>
              <w:spacing w:line="289" w:lineRule="auto"/>
              <w:rPr>
                <w:rFonts w:ascii="Arial"/>
                <w:sz w:val="21"/>
              </w:rPr>
            </w:pPr>
          </w:p>
          <w:p>
            <w:pPr>
              <w:spacing w:line="289" w:lineRule="auto"/>
              <w:rPr>
                <w:rFonts w:ascii="Arial"/>
                <w:sz w:val="21"/>
              </w:rPr>
            </w:pPr>
          </w:p>
          <w:p>
            <w:pPr>
              <w:pStyle w:val="6"/>
              <w:spacing w:before="78"/>
              <w:ind w:left="157"/>
              <w:rPr>
                <w:sz w:val="24"/>
                <w:szCs w:val="24"/>
              </w:rPr>
            </w:pPr>
            <w:r>
              <w:rPr>
                <w:spacing w:val="-4"/>
                <w:sz w:val="24"/>
                <w:szCs w:val="24"/>
              </w:rPr>
              <w:t>848</w:t>
            </w:r>
          </w:p>
          <w:p>
            <w:pPr>
              <w:pStyle w:val="6"/>
              <w:spacing w:before="153"/>
              <w:ind w:left="278"/>
              <w:rPr>
                <w:sz w:val="24"/>
                <w:szCs w:val="24"/>
              </w:rPr>
            </w:pPr>
            <w:r>
              <w:rPr>
                <w:sz w:val="24"/>
                <w:szCs w:val="24"/>
              </w:rPr>
              <w:t>0</w:t>
            </w:r>
          </w:p>
        </w:tc>
        <w:tc>
          <w:tcPr>
            <w:tcW w:w="511"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38" w:lineRule="auto"/>
              <w:ind w:left="141"/>
              <w:rPr>
                <w:sz w:val="24"/>
                <w:szCs w:val="24"/>
              </w:rPr>
            </w:pPr>
            <w:r>
              <w:rPr>
                <w:spacing w:val="-5"/>
                <w:sz w:val="24"/>
                <w:szCs w:val="24"/>
              </w:rPr>
              <w:t>42</w:t>
            </w:r>
          </w:p>
          <w:p>
            <w:pPr>
              <w:pStyle w:val="6"/>
              <w:spacing w:line="239" w:lineRule="auto"/>
              <w:ind w:left="141"/>
              <w:rPr>
                <w:sz w:val="24"/>
                <w:szCs w:val="24"/>
              </w:rPr>
            </w:pPr>
            <w:r>
              <w:rPr>
                <w:spacing w:val="-5"/>
                <w:sz w:val="24"/>
                <w:szCs w:val="24"/>
              </w:rPr>
              <w:t>40</w:t>
            </w:r>
          </w:p>
        </w:tc>
        <w:tc>
          <w:tcPr>
            <w:tcW w:w="546"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38" w:lineRule="auto"/>
              <w:ind w:left="160"/>
              <w:rPr>
                <w:sz w:val="24"/>
                <w:szCs w:val="24"/>
              </w:rPr>
            </w:pPr>
            <w:r>
              <w:rPr>
                <w:spacing w:val="-5"/>
                <w:sz w:val="24"/>
                <w:szCs w:val="24"/>
              </w:rPr>
              <w:t>42</w:t>
            </w:r>
          </w:p>
          <w:p>
            <w:pPr>
              <w:pStyle w:val="6"/>
              <w:spacing w:line="239" w:lineRule="auto"/>
              <w:ind w:left="160"/>
              <w:rPr>
                <w:sz w:val="24"/>
                <w:szCs w:val="24"/>
              </w:rPr>
            </w:pPr>
            <w:r>
              <w:rPr>
                <w:spacing w:val="-5"/>
                <w:sz w:val="24"/>
                <w:szCs w:val="24"/>
              </w:rPr>
              <w:t>40</w:t>
            </w:r>
          </w:p>
        </w:tc>
        <w:tc>
          <w:tcPr>
            <w:tcW w:w="529"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8"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816"/>
              <w:rPr>
                <w:sz w:val="24"/>
                <w:szCs w:val="24"/>
              </w:rPr>
            </w:pPr>
            <w:r>
              <w:rPr>
                <w:spacing w:val="34"/>
                <w:sz w:val="24"/>
                <w:szCs w:val="24"/>
              </w:rPr>
              <w:t>安徽</w:t>
            </w:r>
          </w:p>
        </w:tc>
        <w:tc>
          <w:tcPr>
            <w:tcW w:w="922" w:type="dxa"/>
            <w:vAlign w:val="top"/>
          </w:tcPr>
          <w:p>
            <w:pPr>
              <w:pStyle w:val="6"/>
              <w:spacing w:before="39" w:line="219" w:lineRule="auto"/>
              <w:ind w:left="235"/>
              <w:rPr>
                <w:sz w:val="24"/>
                <w:szCs w:val="24"/>
              </w:rPr>
            </w:pPr>
            <w:r>
              <w:rPr>
                <w:spacing w:val="-8"/>
                <w:sz w:val="24"/>
                <w:szCs w:val="24"/>
              </w:rPr>
              <w:t>安徽</w:t>
            </w:r>
          </w:p>
          <w:p>
            <w:pPr>
              <w:pStyle w:val="6"/>
              <w:spacing w:before="27" w:line="219" w:lineRule="auto"/>
              <w:ind w:left="248"/>
              <w:rPr>
                <w:sz w:val="24"/>
                <w:szCs w:val="24"/>
              </w:rPr>
            </w:pPr>
            <w:r>
              <w:rPr>
                <w:spacing w:val="-14"/>
                <w:sz w:val="24"/>
                <w:szCs w:val="24"/>
              </w:rPr>
              <w:t>阳光</w:t>
            </w:r>
          </w:p>
          <w:p>
            <w:pPr>
              <w:pStyle w:val="6"/>
              <w:spacing w:before="24" w:line="221" w:lineRule="auto"/>
              <w:ind w:left="239"/>
              <w:rPr>
                <w:sz w:val="24"/>
                <w:szCs w:val="24"/>
              </w:rPr>
            </w:pPr>
            <w:r>
              <w:rPr>
                <w:spacing w:val="-9"/>
                <w:sz w:val="24"/>
                <w:szCs w:val="24"/>
              </w:rPr>
              <w:t>心健</w:t>
            </w:r>
          </w:p>
          <w:p>
            <w:pPr>
              <w:pStyle w:val="6"/>
              <w:spacing w:before="24" w:line="219" w:lineRule="auto"/>
              <w:ind w:left="231"/>
              <w:rPr>
                <w:sz w:val="24"/>
                <w:szCs w:val="24"/>
              </w:rPr>
            </w:pPr>
            <w:r>
              <w:rPr>
                <w:spacing w:val="-5"/>
                <w:sz w:val="24"/>
                <w:szCs w:val="24"/>
              </w:rPr>
              <w:t>科技</w:t>
            </w:r>
          </w:p>
          <w:p>
            <w:pPr>
              <w:pStyle w:val="6"/>
              <w:spacing w:before="27" w:line="220" w:lineRule="auto"/>
              <w:ind w:left="235"/>
              <w:rPr>
                <w:sz w:val="24"/>
                <w:szCs w:val="24"/>
              </w:rPr>
            </w:pPr>
            <w:r>
              <w:rPr>
                <w:spacing w:val="-7"/>
                <w:sz w:val="24"/>
                <w:szCs w:val="24"/>
              </w:rPr>
              <w:t>发展</w:t>
            </w:r>
          </w:p>
          <w:p>
            <w:pPr>
              <w:pStyle w:val="6"/>
              <w:spacing w:before="23" w:line="220" w:lineRule="auto"/>
              <w:ind w:left="232"/>
              <w:rPr>
                <w:sz w:val="24"/>
                <w:szCs w:val="24"/>
              </w:rPr>
            </w:pPr>
            <w:r>
              <w:rPr>
                <w:spacing w:val="-6"/>
                <w:sz w:val="24"/>
                <w:szCs w:val="24"/>
              </w:rPr>
              <w:t>有限</w:t>
            </w:r>
          </w:p>
          <w:p>
            <w:pPr>
              <w:pStyle w:val="6"/>
              <w:spacing w:before="26" w:line="206" w:lineRule="auto"/>
              <w:ind w:left="238"/>
              <w:rPr>
                <w:sz w:val="24"/>
                <w:szCs w:val="24"/>
              </w:rPr>
            </w:pPr>
            <w:r>
              <w:rPr>
                <w:spacing w:val="-9"/>
                <w:sz w:val="24"/>
                <w:szCs w:val="24"/>
              </w:rPr>
              <w:t>公司</w:t>
            </w:r>
          </w:p>
        </w:tc>
        <w:tc>
          <w:tcPr>
            <w:tcW w:w="1082"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43" w:type="default"/>
          <w:pgSz w:w="16839" w:h="11906"/>
          <w:pgMar w:top="0" w:right="1327" w:bottom="1263" w:left="495" w:header="0" w:footer="1097" w:gutter="0"/>
          <w:cols w:space="720" w:num="1"/>
        </w:sectPr>
      </w:pPr>
    </w:p>
    <w:p>
      <w:pPr>
        <w:spacing w:before="16"/>
      </w:pPr>
      <w:r>
        <w:drawing>
          <wp:anchor distT="0" distB="0" distL="0" distR="0" simplePos="0" relativeHeight="251701248" behindDoc="0" locked="0" layoutInCell="0" allowOverlap="1">
            <wp:simplePos x="0" y="0"/>
            <wp:positionH relativeFrom="page">
              <wp:posOffset>314325</wp:posOffset>
            </wp:positionH>
            <wp:positionV relativeFrom="page">
              <wp:posOffset>0</wp:posOffset>
            </wp:positionV>
            <wp:extent cx="1523365" cy="1523365"/>
            <wp:effectExtent l="0" t="0" r="0" b="0"/>
            <wp:wrapNone/>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8100" w:hRule="atLeast"/>
        </w:trPr>
        <w:tc>
          <w:tcPr>
            <w:tcW w:w="497"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pStyle w:val="6"/>
              <w:spacing w:before="78"/>
              <w:ind w:left="138"/>
              <w:rPr>
                <w:sz w:val="24"/>
                <w:szCs w:val="24"/>
              </w:rPr>
            </w:pPr>
            <w:r>
              <w:rPr>
                <w:spacing w:val="-8"/>
                <w:sz w:val="24"/>
                <w:szCs w:val="24"/>
              </w:rPr>
              <w:t>50</w:t>
            </w:r>
          </w:p>
        </w:tc>
        <w:tc>
          <w:tcPr>
            <w:tcW w:w="1125" w:type="dxa"/>
            <w:vAlign w:val="top"/>
          </w:tcPr>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1" w:lineRule="auto"/>
              <w:ind w:left="329" w:right="201" w:hanging="117"/>
              <w:rPr>
                <w:sz w:val="24"/>
                <w:szCs w:val="24"/>
              </w:rPr>
            </w:pPr>
            <w:r>
              <w:rPr>
                <w:spacing w:val="-5"/>
                <w:sz w:val="24"/>
                <w:szCs w:val="24"/>
              </w:rPr>
              <w:t>宣泄人</w:t>
            </w:r>
            <w:r>
              <w:rPr>
                <w:spacing w:val="-6"/>
                <w:sz w:val="24"/>
                <w:szCs w:val="24"/>
              </w:rPr>
              <w:t>套装</w:t>
            </w:r>
          </w:p>
        </w:tc>
        <w:tc>
          <w:tcPr>
            <w:tcW w:w="5724" w:type="dxa"/>
            <w:vAlign w:val="top"/>
          </w:tcPr>
          <w:p>
            <w:pPr>
              <w:pStyle w:val="6"/>
              <w:spacing w:before="41" w:line="219" w:lineRule="auto"/>
              <w:ind w:left="1865"/>
              <w:rPr>
                <w:sz w:val="24"/>
                <w:szCs w:val="24"/>
              </w:rPr>
            </w:pPr>
            <w:r>
              <w:rPr>
                <w:spacing w:val="-4"/>
                <w:sz w:val="24"/>
                <w:szCs w:val="24"/>
              </w:rPr>
              <w:t>阳光心健/功能介绍</w:t>
            </w:r>
          </w:p>
          <w:p>
            <w:pPr>
              <w:pStyle w:val="6"/>
              <w:spacing w:before="25" w:line="219" w:lineRule="auto"/>
              <w:ind w:left="115"/>
              <w:rPr>
                <w:sz w:val="24"/>
                <w:szCs w:val="24"/>
              </w:rPr>
            </w:pPr>
            <w:r>
              <w:rPr>
                <w:spacing w:val="-1"/>
                <w:sz w:val="24"/>
                <w:szCs w:val="24"/>
              </w:rPr>
              <w:t>通过肌体动作宣泄，能够有效分散注意力，化解不良</w:t>
            </w:r>
          </w:p>
          <w:p>
            <w:pPr>
              <w:pStyle w:val="6"/>
              <w:spacing w:before="26" w:line="218" w:lineRule="auto"/>
              <w:ind w:left="116"/>
              <w:rPr>
                <w:sz w:val="24"/>
                <w:szCs w:val="24"/>
              </w:rPr>
            </w:pPr>
            <w:r>
              <w:rPr>
                <w:spacing w:val="-1"/>
                <w:sz w:val="24"/>
                <w:szCs w:val="24"/>
              </w:rPr>
              <w:t>情绪；将心底深处压抑的情绪宣泄出来，有非常好的</w:t>
            </w:r>
          </w:p>
          <w:p>
            <w:pPr>
              <w:pStyle w:val="6"/>
              <w:spacing w:before="26" w:line="220" w:lineRule="auto"/>
              <w:ind w:left="2036"/>
              <w:rPr>
                <w:sz w:val="24"/>
                <w:szCs w:val="24"/>
              </w:rPr>
            </w:pPr>
            <w:r>
              <w:rPr>
                <w:spacing w:val="-3"/>
                <w:sz w:val="24"/>
                <w:szCs w:val="24"/>
              </w:rPr>
              <w:t>心理疏导作用。</w:t>
            </w:r>
          </w:p>
          <w:p>
            <w:pPr>
              <w:pStyle w:val="6"/>
              <w:spacing w:before="26" w:line="219" w:lineRule="auto"/>
              <w:ind w:left="2151"/>
              <w:rPr>
                <w:sz w:val="24"/>
                <w:szCs w:val="24"/>
              </w:rPr>
            </w:pPr>
            <w:r>
              <w:rPr>
                <w:spacing w:val="-3"/>
                <w:sz w:val="24"/>
                <w:szCs w:val="24"/>
              </w:rPr>
              <w:t>一、产品详情</w:t>
            </w:r>
          </w:p>
          <w:p>
            <w:pPr>
              <w:pStyle w:val="6"/>
              <w:spacing w:before="28" w:line="216" w:lineRule="auto"/>
              <w:ind w:left="126"/>
              <w:rPr>
                <w:sz w:val="24"/>
                <w:szCs w:val="24"/>
              </w:rPr>
            </w:pPr>
            <w:r>
              <w:rPr>
                <w:spacing w:val="-3"/>
                <w:sz w:val="24"/>
                <w:szCs w:val="24"/>
              </w:rPr>
              <w:t>（一）宣泄人</w:t>
            </w:r>
            <w:r>
              <w:rPr>
                <w:spacing w:val="-35"/>
                <w:sz w:val="24"/>
                <w:szCs w:val="24"/>
              </w:rPr>
              <w:t xml:space="preserve"> </w:t>
            </w:r>
            <w:r>
              <w:rPr>
                <w:spacing w:val="-3"/>
                <w:sz w:val="24"/>
                <w:szCs w:val="24"/>
              </w:rPr>
              <w:t>2</w:t>
            </w:r>
            <w:r>
              <w:rPr>
                <w:spacing w:val="-50"/>
                <w:sz w:val="24"/>
                <w:szCs w:val="24"/>
              </w:rPr>
              <w:t xml:space="preserve"> </w:t>
            </w:r>
            <w:r>
              <w:rPr>
                <w:spacing w:val="-3"/>
                <w:sz w:val="24"/>
                <w:szCs w:val="24"/>
              </w:rPr>
              <w:t>个，仿真人形，宣泄主体和固定底座</w:t>
            </w:r>
          </w:p>
          <w:p>
            <w:pPr>
              <w:pStyle w:val="6"/>
              <w:spacing w:before="28" w:line="216" w:lineRule="auto"/>
              <w:ind w:left="116"/>
              <w:rPr>
                <w:sz w:val="24"/>
                <w:szCs w:val="24"/>
              </w:rPr>
            </w:pPr>
            <w:r>
              <w:rPr>
                <w:spacing w:val="-1"/>
                <w:sz w:val="24"/>
                <w:szCs w:val="24"/>
              </w:rPr>
              <w:t>两部分组成。内层为高回弹材料填充，外层高密度环</w:t>
            </w:r>
          </w:p>
          <w:p>
            <w:pPr>
              <w:pStyle w:val="6"/>
              <w:spacing w:before="31" w:line="217" w:lineRule="auto"/>
              <w:ind w:left="116"/>
              <w:rPr>
                <w:sz w:val="24"/>
                <w:szCs w:val="24"/>
              </w:rPr>
            </w:pPr>
            <w:r>
              <w:rPr>
                <w:spacing w:val="-1"/>
                <w:sz w:val="24"/>
                <w:szCs w:val="24"/>
              </w:rPr>
              <w:t>保</w:t>
            </w:r>
            <w:r>
              <w:rPr>
                <w:spacing w:val="-48"/>
                <w:sz w:val="24"/>
                <w:szCs w:val="24"/>
              </w:rPr>
              <w:t xml:space="preserve"> </w:t>
            </w:r>
            <w:r>
              <w:rPr>
                <w:spacing w:val="-1"/>
                <w:sz w:val="24"/>
                <w:szCs w:val="24"/>
              </w:rPr>
              <w:t>PU，抗击打，耐变形，具有无反弹无抵触的优点，</w:t>
            </w:r>
          </w:p>
          <w:p>
            <w:pPr>
              <w:pStyle w:val="6"/>
              <w:spacing w:before="30" w:line="218" w:lineRule="auto"/>
              <w:ind w:left="138"/>
              <w:rPr>
                <w:sz w:val="24"/>
                <w:szCs w:val="24"/>
              </w:rPr>
            </w:pPr>
            <w:r>
              <w:rPr>
                <w:spacing w:val="-1"/>
                <w:sz w:val="24"/>
                <w:szCs w:val="24"/>
              </w:rPr>
              <w:t>底座可以充水或充沙。宣泄人高度不小于</w:t>
            </w:r>
            <w:r>
              <w:rPr>
                <w:spacing w:val="-31"/>
                <w:sz w:val="24"/>
                <w:szCs w:val="24"/>
              </w:rPr>
              <w:t xml:space="preserve"> </w:t>
            </w:r>
            <w:r>
              <w:rPr>
                <w:spacing w:val="-1"/>
                <w:sz w:val="24"/>
                <w:szCs w:val="24"/>
              </w:rPr>
              <w:t>170cm，外</w:t>
            </w:r>
          </w:p>
          <w:p>
            <w:pPr>
              <w:pStyle w:val="6"/>
              <w:spacing w:before="28" w:line="218" w:lineRule="auto"/>
              <w:ind w:left="116"/>
              <w:rPr>
                <w:sz w:val="24"/>
                <w:szCs w:val="24"/>
              </w:rPr>
            </w:pPr>
            <w:r>
              <w:rPr>
                <w:spacing w:val="-1"/>
                <w:sz w:val="24"/>
                <w:szCs w:val="24"/>
              </w:rPr>
              <w:t>套为三层复合布设计，弹性好、耐击打。可任选蓝色</w:t>
            </w:r>
          </w:p>
          <w:p>
            <w:pPr>
              <w:pStyle w:val="6"/>
              <w:spacing w:before="27" w:line="222" w:lineRule="auto"/>
              <w:ind w:left="2388"/>
              <w:rPr>
                <w:sz w:val="24"/>
                <w:szCs w:val="24"/>
              </w:rPr>
            </w:pPr>
            <w:r>
              <w:rPr>
                <w:spacing w:val="-3"/>
                <w:sz w:val="24"/>
                <w:szCs w:val="24"/>
              </w:rPr>
              <w:t>和红色。</w:t>
            </w:r>
          </w:p>
          <w:p>
            <w:pPr>
              <w:pStyle w:val="6"/>
              <w:spacing w:before="23" w:line="220" w:lineRule="auto"/>
              <w:ind w:left="930"/>
              <w:rPr>
                <w:sz w:val="24"/>
                <w:szCs w:val="24"/>
              </w:rPr>
            </w:pPr>
            <w:r>
              <w:rPr>
                <w:spacing w:val="-2"/>
                <w:sz w:val="24"/>
                <w:szCs w:val="24"/>
              </w:rPr>
              <w:t>（二）宣泄人胳膊长度不少于</w:t>
            </w:r>
            <w:r>
              <w:rPr>
                <w:spacing w:val="-46"/>
                <w:sz w:val="24"/>
                <w:szCs w:val="24"/>
              </w:rPr>
              <w:t xml:space="preserve"> </w:t>
            </w:r>
            <w:r>
              <w:rPr>
                <w:spacing w:val="-2"/>
                <w:sz w:val="24"/>
                <w:szCs w:val="24"/>
              </w:rPr>
              <w:t>21cm。</w:t>
            </w:r>
          </w:p>
          <w:p>
            <w:pPr>
              <w:pStyle w:val="6"/>
              <w:spacing w:before="26" w:line="239" w:lineRule="auto"/>
              <w:ind w:left="1666" w:right="43" w:hanging="1540"/>
              <w:rPr>
                <w:sz w:val="24"/>
                <w:szCs w:val="24"/>
              </w:rPr>
            </w:pPr>
            <w:r>
              <w:rPr>
                <w:spacing w:val="-5"/>
                <w:sz w:val="24"/>
                <w:szCs w:val="24"/>
              </w:rPr>
              <w:t>（三）底座高度为不少于</w:t>
            </w:r>
            <w:r>
              <w:rPr>
                <w:spacing w:val="-32"/>
                <w:sz w:val="24"/>
                <w:szCs w:val="24"/>
              </w:rPr>
              <w:t xml:space="preserve"> </w:t>
            </w:r>
            <w:r>
              <w:rPr>
                <w:spacing w:val="-5"/>
                <w:sz w:val="24"/>
                <w:szCs w:val="24"/>
              </w:rPr>
              <w:t>70cm，直径为不少于</w:t>
            </w:r>
            <w:r>
              <w:rPr>
                <w:spacing w:val="-46"/>
                <w:sz w:val="24"/>
                <w:szCs w:val="24"/>
              </w:rPr>
              <w:t xml:space="preserve"> </w:t>
            </w:r>
            <w:r>
              <w:rPr>
                <w:spacing w:val="-5"/>
                <w:sz w:val="24"/>
                <w:szCs w:val="24"/>
              </w:rPr>
              <w:t>55cm，</w:t>
            </w:r>
            <w:r>
              <w:rPr>
                <w:spacing w:val="-1"/>
                <w:sz w:val="24"/>
                <w:szCs w:val="24"/>
              </w:rPr>
              <w:t>锥形体设计，更稳固。</w:t>
            </w:r>
          </w:p>
          <w:p>
            <w:pPr>
              <w:pStyle w:val="6"/>
              <w:ind w:left="115" w:right="24" w:firstLine="11"/>
              <w:rPr>
                <w:sz w:val="24"/>
                <w:szCs w:val="24"/>
              </w:rPr>
            </w:pPr>
            <w:r>
              <w:rPr>
                <w:spacing w:val="-9"/>
                <w:sz w:val="24"/>
                <w:szCs w:val="24"/>
              </w:rPr>
              <w:t>（四）宣泄人头套</w:t>
            </w:r>
            <w:r>
              <w:rPr>
                <w:spacing w:val="-47"/>
                <w:sz w:val="24"/>
                <w:szCs w:val="24"/>
              </w:rPr>
              <w:t xml:space="preserve"> </w:t>
            </w:r>
            <w:r>
              <w:rPr>
                <w:spacing w:val="-9"/>
                <w:sz w:val="24"/>
                <w:szCs w:val="24"/>
              </w:rPr>
              <w:t>4</w:t>
            </w:r>
            <w:r>
              <w:rPr>
                <w:spacing w:val="-51"/>
                <w:sz w:val="24"/>
                <w:szCs w:val="24"/>
              </w:rPr>
              <w:t xml:space="preserve"> </w:t>
            </w:r>
            <w:r>
              <w:rPr>
                <w:spacing w:val="-9"/>
                <w:sz w:val="24"/>
                <w:szCs w:val="24"/>
              </w:rPr>
              <w:t>个，分别为不同性别、不同表情。</w:t>
            </w:r>
            <w:r>
              <w:rPr>
                <w:spacing w:val="-1"/>
                <w:sz w:val="24"/>
                <w:szCs w:val="24"/>
              </w:rPr>
              <w:t>适合针对性的进行不同对象宣泄，使得宣泄更有针对</w:t>
            </w:r>
          </w:p>
          <w:p>
            <w:pPr>
              <w:pStyle w:val="6"/>
              <w:spacing w:before="2" w:line="217" w:lineRule="auto"/>
              <w:ind w:left="1790"/>
              <w:rPr>
                <w:sz w:val="24"/>
                <w:szCs w:val="24"/>
              </w:rPr>
            </w:pPr>
            <w:r>
              <w:rPr>
                <w:spacing w:val="-2"/>
                <w:sz w:val="24"/>
                <w:szCs w:val="24"/>
              </w:rPr>
              <w:t>性、更加畅快淋漓。</w:t>
            </w:r>
          </w:p>
          <w:p>
            <w:pPr>
              <w:pStyle w:val="6"/>
              <w:spacing w:before="23"/>
              <w:ind w:left="116" w:right="105" w:firstLine="10"/>
              <w:rPr>
                <w:sz w:val="24"/>
                <w:szCs w:val="24"/>
              </w:rPr>
            </w:pPr>
            <w:r>
              <w:rPr>
                <w:spacing w:val="-3"/>
                <w:sz w:val="24"/>
                <w:szCs w:val="24"/>
              </w:rPr>
              <w:t>（五）宣泄棒</w:t>
            </w:r>
            <w:r>
              <w:rPr>
                <w:spacing w:val="-35"/>
                <w:sz w:val="24"/>
                <w:szCs w:val="24"/>
              </w:rPr>
              <w:t xml:space="preserve"> </w:t>
            </w:r>
            <w:r>
              <w:rPr>
                <w:spacing w:val="-3"/>
                <w:sz w:val="24"/>
                <w:szCs w:val="24"/>
              </w:rPr>
              <w:t>2</w:t>
            </w:r>
            <w:r>
              <w:rPr>
                <w:spacing w:val="-50"/>
                <w:sz w:val="24"/>
                <w:szCs w:val="24"/>
              </w:rPr>
              <w:t xml:space="preserve"> </w:t>
            </w:r>
            <w:r>
              <w:rPr>
                <w:spacing w:val="-3"/>
                <w:sz w:val="24"/>
                <w:szCs w:val="24"/>
              </w:rPr>
              <w:t>根，弹性好，有保护性外套，可以保</w:t>
            </w:r>
            <w:r>
              <w:rPr>
                <w:spacing w:val="-2"/>
                <w:sz w:val="24"/>
                <w:szCs w:val="24"/>
              </w:rPr>
              <w:t>护使用者双手。绿色环保</w:t>
            </w:r>
            <w:r>
              <w:rPr>
                <w:spacing w:val="-46"/>
                <w:sz w:val="24"/>
                <w:szCs w:val="24"/>
              </w:rPr>
              <w:t xml:space="preserve"> </w:t>
            </w:r>
            <w:r>
              <w:rPr>
                <w:spacing w:val="-2"/>
                <w:sz w:val="24"/>
                <w:szCs w:val="24"/>
              </w:rPr>
              <w:t>EVA</w:t>
            </w:r>
            <w:r>
              <w:rPr>
                <w:spacing w:val="-50"/>
                <w:sz w:val="24"/>
                <w:szCs w:val="24"/>
              </w:rPr>
              <w:t xml:space="preserve"> </w:t>
            </w:r>
            <w:r>
              <w:rPr>
                <w:spacing w:val="-2"/>
                <w:sz w:val="24"/>
                <w:szCs w:val="24"/>
              </w:rPr>
              <w:t>制作，内置抗击打可达200kg</w:t>
            </w:r>
            <w:r>
              <w:rPr>
                <w:spacing w:val="-18"/>
                <w:sz w:val="24"/>
                <w:szCs w:val="24"/>
              </w:rPr>
              <w:t xml:space="preserve"> </w:t>
            </w:r>
            <w:r>
              <w:rPr>
                <w:spacing w:val="-2"/>
                <w:sz w:val="24"/>
                <w:szCs w:val="24"/>
              </w:rPr>
              <w:t>的</w:t>
            </w:r>
            <w:r>
              <w:rPr>
                <w:spacing w:val="-54"/>
                <w:sz w:val="24"/>
                <w:szCs w:val="24"/>
              </w:rPr>
              <w:t xml:space="preserve"> </w:t>
            </w:r>
            <w:r>
              <w:rPr>
                <w:spacing w:val="-2"/>
                <w:sz w:val="24"/>
                <w:szCs w:val="24"/>
              </w:rPr>
              <w:t>pvc</w:t>
            </w:r>
            <w:r>
              <w:rPr>
                <w:spacing w:val="-44"/>
                <w:sz w:val="24"/>
                <w:szCs w:val="24"/>
              </w:rPr>
              <w:t xml:space="preserve"> </w:t>
            </w:r>
            <w:r>
              <w:rPr>
                <w:spacing w:val="-2"/>
                <w:sz w:val="24"/>
                <w:szCs w:val="24"/>
              </w:rPr>
              <w:t>高弹棒。外用高级潜水服面料制作，无</w:t>
            </w:r>
            <w:r>
              <w:rPr>
                <w:spacing w:val="-3"/>
                <w:sz w:val="24"/>
                <w:szCs w:val="24"/>
              </w:rPr>
              <w:t>需充气、耐击打、环保。总长不少于</w:t>
            </w:r>
            <w:r>
              <w:rPr>
                <w:spacing w:val="-49"/>
                <w:sz w:val="24"/>
                <w:szCs w:val="24"/>
              </w:rPr>
              <w:t xml:space="preserve"> </w:t>
            </w:r>
            <w:r>
              <w:rPr>
                <w:spacing w:val="-3"/>
                <w:sz w:val="24"/>
                <w:szCs w:val="24"/>
              </w:rPr>
              <w:t>65cm</w:t>
            </w:r>
            <w:r>
              <w:rPr>
                <w:spacing w:val="29"/>
                <w:sz w:val="24"/>
                <w:szCs w:val="24"/>
              </w:rPr>
              <w:t xml:space="preserve"> </w:t>
            </w:r>
            <w:r>
              <w:rPr>
                <w:spacing w:val="-3"/>
                <w:sz w:val="24"/>
                <w:szCs w:val="24"/>
              </w:rPr>
              <w:t>，</w:t>
            </w:r>
            <w:r>
              <w:rPr>
                <w:spacing w:val="-4"/>
                <w:sz w:val="24"/>
                <w:szCs w:val="24"/>
              </w:rPr>
              <w:t>粗端</w:t>
            </w:r>
            <w:r>
              <w:rPr>
                <w:spacing w:val="-45"/>
                <w:sz w:val="24"/>
                <w:szCs w:val="24"/>
              </w:rPr>
              <w:t xml:space="preserve"> </w:t>
            </w:r>
            <w:r>
              <w:rPr>
                <w:spacing w:val="-4"/>
                <w:sz w:val="24"/>
                <w:szCs w:val="24"/>
              </w:rPr>
              <w:t>7c</w:t>
            </w:r>
          </w:p>
          <w:p>
            <w:pPr>
              <w:pStyle w:val="6"/>
              <w:spacing w:before="1" w:line="219" w:lineRule="auto"/>
              <w:jc w:val="right"/>
              <w:rPr>
                <w:sz w:val="24"/>
                <w:szCs w:val="24"/>
              </w:rPr>
            </w:pPr>
            <w:r>
              <w:rPr>
                <w:spacing w:val="-6"/>
                <w:sz w:val="24"/>
                <w:szCs w:val="24"/>
              </w:rPr>
              <w:t>m，细端</w:t>
            </w:r>
            <w:r>
              <w:rPr>
                <w:spacing w:val="-33"/>
                <w:sz w:val="24"/>
                <w:szCs w:val="24"/>
              </w:rPr>
              <w:t xml:space="preserve"> </w:t>
            </w:r>
            <w:r>
              <w:rPr>
                <w:spacing w:val="-6"/>
                <w:sz w:val="24"/>
                <w:szCs w:val="24"/>
              </w:rPr>
              <w:t>3.5cm，在抓手处有不少于</w:t>
            </w:r>
            <w:r>
              <w:rPr>
                <w:spacing w:val="-47"/>
                <w:sz w:val="24"/>
                <w:szCs w:val="24"/>
              </w:rPr>
              <w:t xml:space="preserve"> </w:t>
            </w:r>
            <w:r>
              <w:rPr>
                <w:spacing w:val="-6"/>
                <w:sz w:val="24"/>
                <w:szCs w:val="24"/>
              </w:rPr>
              <w:t>20cm</w:t>
            </w:r>
            <w:r>
              <w:rPr>
                <w:spacing w:val="-48"/>
                <w:sz w:val="24"/>
                <w:szCs w:val="24"/>
              </w:rPr>
              <w:t xml:space="preserve"> </w:t>
            </w:r>
            <w:r>
              <w:rPr>
                <w:spacing w:val="-6"/>
                <w:sz w:val="24"/>
                <w:szCs w:val="24"/>
              </w:rPr>
              <w:t>螺旋防滑纹。</w:t>
            </w:r>
          </w:p>
          <w:p>
            <w:pPr>
              <w:spacing w:line="256" w:lineRule="auto"/>
              <w:rPr>
                <w:rFonts w:ascii="Arial"/>
                <w:sz w:val="21"/>
              </w:rPr>
            </w:pPr>
          </w:p>
          <w:p>
            <w:pPr>
              <w:pStyle w:val="6"/>
              <w:spacing w:before="79"/>
              <w:ind w:left="1907" w:right="105" w:hanging="1781"/>
              <w:rPr>
                <w:sz w:val="24"/>
                <w:szCs w:val="24"/>
              </w:rPr>
            </w:pPr>
            <w:r>
              <w:rPr>
                <w:spacing w:val="-3"/>
                <w:sz w:val="24"/>
                <w:szCs w:val="24"/>
              </w:rPr>
              <w:t>（六）立式宣泄球</w:t>
            </w:r>
            <w:r>
              <w:rPr>
                <w:spacing w:val="-36"/>
                <w:sz w:val="24"/>
                <w:szCs w:val="24"/>
              </w:rPr>
              <w:t xml:space="preserve"> </w:t>
            </w:r>
            <w:r>
              <w:rPr>
                <w:spacing w:val="-3"/>
                <w:sz w:val="24"/>
                <w:szCs w:val="24"/>
              </w:rPr>
              <w:t>2</w:t>
            </w:r>
            <w:r>
              <w:rPr>
                <w:spacing w:val="-49"/>
                <w:sz w:val="24"/>
                <w:szCs w:val="24"/>
              </w:rPr>
              <w:t xml:space="preserve"> </w:t>
            </w:r>
            <w:r>
              <w:rPr>
                <w:spacing w:val="-3"/>
                <w:sz w:val="24"/>
                <w:szCs w:val="24"/>
              </w:rPr>
              <w:t>套，立式不倒，外层高级仿皮材</w:t>
            </w:r>
            <w:r>
              <w:rPr>
                <w:spacing w:val="-2"/>
                <w:sz w:val="24"/>
                <w:szCs w:val="24"/>
              </w:rPr>
              <w:t>料，高度可调节。</w:t>
            </w:r>
          </w:p>
          <w:p>
            <w:pPr>
              <w:pStyle w:val="6"/>
              <w:spacing w:before="1" w:line="205" w:lineRule="auto"/>
              <w:ind w:left="126"/>
              <w:rPr>
                <w:sz w:val="24"/>
                <w:szCs w:val="24"/>
              </w:rPr>
            </w:pPr>
            <w:r>
              <w:rPr>
                <w:spacing w:val="-3"/>
                <w:sz w:val="24"/>
                <w:szCs w:val="24"/>
              </w:rPr>
              <w:t>（七）护手套</w:t>
            </w:r>
            <w:r>
              <w:rPr>
                <w:spacing w:val="-39"/>
                <w:sz w:val="24"/>
                <w:szCs w:val="24"/>
              </w:rPr>
              <w:t xml:space="preserve"> </w:t>
            </w:r>
            <w:r>
              <w:rPr>
                <w:spacing w:val="-3"/>
                <w:sz w:val="24"/>
                <w:szCs w:val="24"/>
              </w:rPr>
              <w:t>2</w:t>
            </w:r>
            <w:r>
              <w:rPr>
                <w:spacing w:val="-46"/>
                <w:sz w:val="24"/>
                <w:szCs w:val="24"/>
              </w:rPr>
              <w:t xml:space="preserve"> </w:t>
            </w:r>
            <w:r>
              <w:rPr>
                <w:spacing w:val="-3"/>
                <w:sz w:val="24"/>
                <w:szCs w:val="24"/>
              </w:rPr>
              <w:t>副：环保材料制作，能保护发泄者手</w:t>
            </w:r>
          </w:p>
        </w:tc>
        <w:tc>
          <w:tcPr>
            <w:tcW w:w="842"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6"/>
              <w:spacing w:before="78"/>
              <w:ind w:left="157"/>
              <w:rPr>
                <w:sz w:val="24"/>
                <w:szCs w:val="24"/>
              </w:rPr>
            </w:pPr>
            <w:r>
              <w:rPr>
                <w:spacing w:val="-4"/>
                <w:sz w:val="24"/>
                <w:szCs w:val="24"/>
              </w:rPr>
              <w:t>844</w:t>
            </w:r>
          </w:p>
          <w:p>
            <w:pPr>
              <w:pStyle w:val="6"/>
              <w:spacing w:before="153"/>
              <w:ind w:left="278"/>
              <w:rPr>
                <w:sz w:val="24"/>
                <w:szCs w:val="24"/>
              </w:rPr>
            </w:pPr>
            <w:r>
              <w:rPr>
                <w:sz w:val="24"/>
                <w:szCs w:val="24"/>
              </w:rPr>
              <w:t>0</w:t>
            </w:r>
          </w:p>
        </w:tc>
        <w:tc>
          <w:tcPr>
            <w:tcW w:w="511"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ind w:left="141"/>
              <w:rPr>
                <w:sz w:val="24"/>
                <w:szCs w:val="24"/>
              </w:rPr>
            </w:pPr>
            <w:r>
              <w:rPr>
                <w:spacing w:val="-5"/>
                <w:sz w:val="24"/>
                <w:szCs w:val="24"/>
              </w:rPr>
              <w:t>42</w:t>
            </w:r>
          </w:p>
          <w:p>
            <w:pPr>
              <w:pStyle w:val="6"/>
              <w:spacing w:line="239" w:lineRule="auto"/>
              <w:ind w:left="145"/>
              <w:rPr>
                <w:sz w:val="24"/>
                <w:szCs w:val="24"/>
              </w:rPr>
            </w:pPr>
            <w:r>
              <w:rPr>
                <w:spacing w:val="-7"/>
                <w:sz w:val="24"/>
                <w:szCs w:val="24"/>
              </w:rPr>
              <w:t>20</w:t>
            </w:r>
          </w:p>
        </w:tc>
        <w:tc>
          <w:tcPr>
            <w:tcW w:w="546"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ind w:left="160"/>
              <w:rPr>
                <w:sz w:val="24"/>
                <w:szCs w:val="24"/>
              </w:rPr>
            </w:pPr>
            <w:r>
              <w:rPr>
                <w:spacing w:val="-5"/>
                <w:sz w:val="24"/>
                <w:szCs w:val="24"/>
              </w:rPr>
              <w:t>42</w:t>
            </w:r>
          </w:p>
          <w:p>
            <w:pPr>
              <w:pStyle w:val="6"/>
              <w:spacing w:line="239" w:lineRule="auto"/>
              <w:ind w:left="164"/>
              <w:rPr>
                <w:sz w:val="24"/>
                <w:szCs w:val="24"/>
              </w:rPr>
            </w:pPr>
            <w:r>
              <w:rPr>
                <w:spacing w:val="-7"/>
                <w:sz w:val="24"/>
                <w:szCs w:val="24"/>
              </w:rPr>
              <w:t>20</w:t>
            </w:r>
          </w:p>
        </w:tc>
        <w:tc>
          <w:tcPr>
            <w:tcW w:w="529"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3773"/>
              <w:rPr>
                <w:sz w:val="24"/>
                <w:szCs w:val="24"/>
              </w:rPr>
            </w:pPr>
            <w:r>
              <w:rPr>
                <w:spacing w:val="35"/>
                <w:sz w:val="24"/>
                <w:szCs w:val="24"/>
              </w:rPr>
              <w:t>安徽</w:t>
            </w:r>
          </w:p>
        </w:tc>
        <w:tc>
          <w:tcPr>
            <w:tcW w:w="922"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78"/>
              <w:ind w:left="231" w:right="215" w:firstLine="4"/>
              <w:jc w:val="both"/>
              <w:rPr>
                <w:sz w:val="24"/>
                <w:szCs w:val="24"/>
              </w:rPr>
            </w:pPr>
            <w:r>
              <w:rPr>
                <w:spacing w:val="-8"/>
                <w:sz w:val="24"/>
                <w:szCs w:val="24"/>
              </w:rPr>
              <w:t>安徽</w:t>
            </w:r>
            <w:r>
              <w:rPr>
                <w:spacing w:val="-5"/>
                <w:sz w:val="24"/>
                <w:szCs w:val="24"/>
              </w:rPr>
              <w:t>阳光心健科技发展有限公司</w:t>
            </w:r>
          </w:p>
        </w:tc>
        <w:tc>
          <w:tcPr>
            <w:tcW w:w="1082"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44" w:type="default"/>
          <w:pgSz w:w="16839" w:h="11906"/>
          <w:pgMar w:top="0" w:right="1327" w:bottom="1263" w:left="495" w:header="0" w:footer="1097" w:gutter="0"/>
          <w:cols w:space="720" w:num="1"/>
        </w:sectPr>
      </w:pPr>
    </w:p>
    <w:p>
      <w:pPr>
        <w:spacing w:before="16"/>
      </w:pPr>
      <w:r>
        <w:drawing>
          <wp:anchor distT="0" distB="0" distL="0" distR="0" simplePos="0" relativeHeight="251702272" behindDoc="0" locked="0" layoutInCell="0" allowOverlap="1">
            <wp:simplePos x="0" y="0"/>
            <wp:positionH relativeFrom="page">
              <wp:posOffset>314325</wp:posOffset>
            </wp:positionH>
            <wp:positionV relativeFrom="page">
              <wp:posOffset>0</wp:posOffset>
            </wp:positionV>
            <wp:extent cx="1523365" cy="1523365"/>
            <wp:effectExtent l="0" t="0" r="0" b="0"/>
            <wp:wrapNone/>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1565"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2266"/>
              <w:rPr>
                <w:sz w:val="24"/>
                <w:szCs w:val="24"/>
              </w:rPr>
            </w:pPr>
            <w:r>
              <w:rPr>
                <w:spacing w:val="-2"/>
                <w:sz w:val="24"/>
                <w:szCs w:val="24"/>
              </w:rPr>
              <w:t>避免受伤。</w:t>
            </w:r>
          </w:p>
          <w:p>
            <w:pPr>
              <w:pStyle w:val="6"/>
              <w:spacing w:before="24" w:line="239" w:lineRule="auto"/>
              <w:ind w:left="1431" w:right="160" w:hanging="1252"/>
              <w:rPr>
                <w:sz w:val="24"/>
                <w:szCs w:val="24"/>
              </w:rPr>
            </w:pPr>
            <w:r>
              <w:rPr>
                <w:spacing w:val="-2"/>
                <w:sz w:val="24"/>
                <w:szCs w:val="24"/>
              </w:rPr>
              <w:t>（八）宣泄挂图</w:t>
            </w:r>
            <w:r>
              <w:rPr>
                <w:spacing w:val="-49"/>
                <w:sz w:val="24"/>
                <w:szCs w:val="24"/>
              </w:rPr>
              <w:t xml:space="preserve"> </w:t>
            </w:r>
            <w:r>
              <w:rPr>
                <w:spacing w:val="-2"/>
                <w:sz w:val="24"/>
                <w:szCs w:val="24"/>
              </w:rPr>
              <w:t>4</w:t>
            </w:r>
            <w:r>
              <w:rPr>
                <w:spacing w:val="-41"/>
                <w:sz w:val="24"/>
                <w:szCs w:val="24"/>
              </w:rPr>
              <w:t xml:space="preserve"> </w:t>
            </w:r>
            <w:r>
              <w:rPr>
                <w:spacing w:val="-2"/>
                <w:sz w:val="24"/>
                <w:szCs w:val="24"/>
              </w:rPr>
              <w:t>幅（50*50cm，写真板材质）烘托宣泄氛围，激发宣泄情绪。</w:t>
            </w:r>
          </w:p>
          <w:p>
            <w:pPr>
              <w:pStyle w:val="6"/>
              <w:spacing w:before="2" w:line="223" w:lineRule="auto"/>
              <w:ind w:left="120" w:right="24" w:firstLine="5"/>
              <w:rPr>
                <w:sz w:val="24"/>
                <w:szCs w:val="24"/>
              </w:rPr>
            </w:pPr>
            <w:r>
              <w:rPr>
                <w:spacing w:val="-10"/>
                <w:sz w:val="24"/>
                <w:szCs w:val="24"/>
              </w:rPr>
              <w:t>（九）储物凳</w:t>
            </w:r>
            <w:r>
              <w:rPr>
                <w:spacing w:val="-23"/>
                <w:sz w:val="24"/>
                <w:szCs w:val="24"/>
              </w:rPr>
              <w:t xml:space="preserve"> </w:t>
            </w:r>
            <w:r>
              <w:rPr>
                <w:spacing w:val="-10"/>
                <w:sz w:val="24"/>
                <w:szCs w:val="24"/>
              </w:rPr>
              <w:t>1</w:t>
            </w:r>
            <w:r>
              <w:rPr>
                <w:spacing w:val="-51"/>
                <w:sz w:val="24"/>
                <w:szCs w:val="24"/>
              </w:rPr>
              <w:t xml:space="preserve"> </w:t>
            </w:r>
            <w:r>
              <w:rPr>
                <w:spacing w:val="-10"/>
                <w:sz w:val="24"/>
                <w:szCs w:val="24"/>
              </w:rPr>
              <w:t>个，可以随机配送绿色、黑色、棕色、</w:t>
            </w:r>
            <w:r>
              <w:rPr>
                <w:spacing w:val="-2"/>
                <w:sz w:val="24"/>
                <w:szCs w:val="24"/>
              </w:rPr>
              <w:t>红色这</w:t>
            </w:r>
            <w:r>
              <w:rPr>
                <w:spacing w:val="-40"/>
                <w:sz w:val="24"/>
                <w:szCs w:val="24"/>
              </w:rPr>
              <w:t xml:space="preserve"> </w:t>
            </w:r>
            <w:r>
              <w:rPr>
                <w:spacing w:val="-2"/>
                <w:sz w:val="24"/>
                <w:szCs w:val="24"/>
              </w:rPr>
              <w:t>4</w:t>
            </w:r>
            <w:r>
              <w:rPr>
                <w:spacing w:val="-51"/>
                <w:sz w:val="24"/>
                <w:szCs w:val="24"/>
              </w:rPr>
              <w:t xml:space="preserve"> </w:t>
            </w:r>
            <w:r>
              <w:rPr>
                <w:spacing w:val="-2"/>
                <w:sz w:val="24"/>
                <w:szCs w:val="24"/>
              </w:rPr>
              <w:t>种颜色，以存放头套及护手套等配套器材。</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6540" w:hRule="atLeast"/>
        </w:trPr>
        <w:tc>
          <w:tcPr>
            <w:tcW w:w="497"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6"/>
              <w:spacing w:before="78"/>
              <w:ind w:left="138"/>
              <w:rPr>
                <w:sz w:val="24"/>
                <w:szCs w:val="24"/>
              </w:rPr>
            </w:pPr>
            <w:r>
              <w:rPr>
                <w:spacing w:val="-8"/>
                <w:sz w:val="24"/>
                <w:szCs w:val="24"/>
              </w:rPr>
              <w:t>51</w:t>
            </w:r>
          </w:p>
        </w:tc>
        <w:tc>
          <w:tcPr>
            <w:tcW w:w="1125"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78" w:line="241" w:lineRule="auto"/>
              <w:ind w:left="219" w:right="201" w:hanging="6"/>
              <w:jc w:val="both"/>
              <w:rPr>
                <w:sz w:val="24"/>
                <w:szCs w:val="24"/>
              </w:rPr>
            </w:pPr>
            <w:r>
              <w:rPr>
                <w:spacing w:val="-6"/>
                <w:sz w:val="24"/>
                <w:szCs w:val="24"/>
              </w:rPr>
              <w:t>智能呐</w:t>
            </w:r>
            <w:r>
              <w:rPr>
                <w:spacing w:val="-8"/>
                <w:sz w:val="24"/>
                <w:szCs w:val="24"/>
              </w:rPr>
              <w:t>喊宣泄</w:t>
            </w:r>
            <w:r>
              <w:rPr>
                <w:spacing w:val="49"/>
                <w:sz w:val="24"/>
                <w:szCs w:val="24"/>
              </w:rPr>
              <w:t>系统</w:t>
            </w:r>
          </w:p>
        </w:tc>
        <w:tc>
          <w:tcPr>
            <w:tcW w:w="5724" w:type="dxa"/>
            <w:vAlign w:val="top"/>
          </w:tcPr>
          <w:p>
            <w:pPr>
              <w:pStyle w:val="6"/>
              <w:spacing w:before="36" w:line="219" w:lineRule="auto"/>
              <w:ind w:left="1865"/>
              <w:rPr>
                <w:sz w:val="24"/>
                <w:szCs w:val="24"/>
              </w:rPr>
            </w:pPr>
            <w:r>
              <w:rPr>
                <w:spacing w:val="-4"/>
                <w:sz w:val="24"/>
                <w:szCs w:val="24"/>
              </w:rPr>
              <w:t>阳光心健/软件介绍</w:t>
            </w:r>
          </w:p>
          <w:p>
            <w:pPr>
              <w:pStyle w:val="6"/>
              <w:spacing w:before="27" w:line="216" w:lineRule="auto"/>
              <w:ind w:left="120"/>
              <w:rPr>
                <w:sz w:val="24"/>
                <w:szCs w:val="24"/>
              </w:rPr>
            </w:pPr>
            <w:r>
              <w:rPr>
                <w:spacing w:val="-2"/>
                <w:sz w:val="24"/>
                <w:szCs w:val="24"/>
              </w:rPr>
              <w:t>智能呐喊宣泄系统通过呐喊的“人机交互</w:t>
            </w:r>
            <w:r>
              <w:rPr>
                <w:spacing w:val="-87"/>
                <w:sz w:val="24"/>
                <w:szCs w:val="24"/>
              </w:rPr>
              <w:t xml:space="preserve"> </w:t>
            </w:r>
            <w:r>
              <w:rPr>
                <w:spacing w:val="-2"/>
                <w:sz w:val="24"/>
                <w:szCs w:val="24"/>
              </w:rPr>
              <w:t>”方式，实</w:t>
            </w:r>
          </w:p>
          <w:p>
            <w:pPr>
              <w:pStyle w:val="6"/>
              <w:spacing w:before="29" w:line="219" w:lineRule="auto"/>
              <w:ind w:left="126"/>
              <w:rPr>
                <w:sz w:val="24"/>
                <w:szCs w:val="24"/>
              </w:rPr>
            </w:pPr>
            <w:r>
              <w:rPr>
                <w:spacing w:val="-2"/>
                <w:sz w:val="24"/>
                <w:szCs w:val="24"/>
              </w:rPr>
              <w:t>时监测使用者的情绪宣泄数值，并针对性的给予正向</w:t>
            </w:r>
          </w:p>
          <w:p>
            <w:pPr>
              <w:pStyle w:val="6"/>
              <w:spacing w:before="26" w:line="219" w:lineRule="auto"/>
              <w:ind w:left="115"/>
              <w:rPr>
                <w:sz w:val="24"/>
                <w:szCs w:val="24"/>
              </w:rPr>
            </w:pPr>
            <w:r>
              <w:rPr>
                <w:spacing w:val="-1"/>
                <w:sz w:val="24"/>
                <w:szCs w:val="24"/>
              </w:rPr>
              <w:t>语音指导，从而帮助用户缓解焦虑、紧张、自卑等不</w:t>
            </w:r>
          </w:p>
          <w:p>
            <w:pPr>
              <w:pStyle w:val="6"/>
              <w:spacing w:before="28" w:line="219" w:lineRule="auto"/>
              <w:ind w:left="2186"/>
              <w:rPr>
                <w:sz w:val="24"/>
                <w:szCs w:val="24"/>
              </w:rPr>
            </w:pPr>
            <w:r>
              <w:rPr>
                <w:spacing w:val="-8"/>
                <w:sz w:val="24"/>
                <w:szCs w:val="24"/>
              </w:rPr>
              <w:t>良负面情绪。</w:t>
            </w:r>
          </w:p>
          <w:p>
            <w:pPr>
              <w:pStyle w:val="6"/>
              <w:spacing w:before="24" w:line="219" w:lineRule="auto"/>
              <w:ind w:left="2151"/>
              <w:rPr>
                <w:sz w:val="24"/>
                <w:szCs w:val="24"/>
              </w:rPr>
            </w:pPr>
            <w:r>
              <w:rPr>
                <w:spacing w:val="-3"/>
                <w:sz w:val="24"/>
                <w:szCs w:val="24"/>
              </w:rPr>
              <w:t>一、硬件参数</w:t>
            </w:r>
          </w:p>
          <w:p>
            <w:pPr>
              <w:pStyle w:val="6"/>
              <w:spacing w:before="27" w:line="219" w:lineRule="auto"/>
              <w:ind w:left="2039"/>
              <w:rPr>
                <w:sz w:val="24"/>
                <w:szCs w:val="24"/>
              </w:rPr>
            </w:pPr>
            <w:r>
              <w:rPr>
                <w:spacing w:val="-3"/>
                <w:sz w:val="24"/>
                <w:szCs w:val="24"/>
              </w:rPr>
              <w:t>（一）宣泄机柜</w:t>
            </w:r>
          </w:p>
          <w:p>
            <w:pPr>
              <w:pStyle w:val="6"/>
              <w:spacing w:before="27" w:line="218" w:lineRule="auto"/>
              <w:ind w:left="132"/>
              <w:rPr>
                <w:sz w:val="24"/>
                <w:szCs w:val="24"/>
              </w:rPr>
            </w:pPr>
            <w:r>
              <w:rPr>
                <w:spacing w:val="-5"/>
                <w:sz w:val="24"/>
                <w:szCs w:val="24"/>
              </w:rPr>
              <w:t>1、呐喊机柜尺寸：约高</w:t>
            </w:r>
            <w:r>
              <w:rPr>
                <w:spacing w:val="-26"/>
                <w:sz w:val="24"/>
                <w:szCs w:val="24"/>
              </w:rPr>
              <w:t xml:space="preserve"> </w:t>
            </w:r>
            <w:r>
              <w:rPr>
                <w:spacing w:val="-5"/>
                <w:sz w:val="24"/>
                <w:szCs w:val="24"/>
              </w:rPr>
              <w:t>193cm×宽</w:t>
            </w:r>
            <w:r>
              <w:rPr>
                <w:spacing w:val="-50"/>
                <w:sz w:val="24"/>
                <w:szCs w:val="24"/>
              </w:rPr>
              <w:t xml:space="preserve"> </w:t>
            </w:r>
            <w:r>
              <w:rPr>
                <w:spacing w:val="-5"/>
                <w:sz w:val="24"/>
                <w:szCs w:val="24"/>
              </w:rPr>
              <w:t>87cm(底座)×深</w:t>
            </w:r>
            <w:r>
              <w:rPr>
                <w:spacing w:val="-51"/>
                <w:sz w:val="24"/>
                <w:szCs w:val="24"/>
              </w:rPr>
              <w:t xml:space="preserve"> </w:t>
            </w:r>
            <w:r>
              <w:rPr>
                <w:spacing w:val="-5"/>
                <w:sz w:val="24"/>
                <w:szCs w:val="24"/>
              </w:rPr>
              <w:t>4</w:t>
            </w:r>
          </w:p>
          <w:p>
            <w:pPr>
              <w:pStyle w:val="6"/>
              <w:spacing w:before="30" w:line="221" w:lineRule="auto"/>
              <w:ind w:left="2569"/>
              <w:rPr>
                <w:sz w:val="24"/>
                <w:szCs w:val="24"/>
              </w:rPr>
            </w:pPr>
            <w:r>
              <w:rPr>
                <w:spacing w:val="-3"/>
                <w:sz w:val="24"/>
                <w:szCs w:val="24"/>
              </w:rPr>
              <w:t>0cm；</w:t>
            </w:r>
          </w:p>
          <w:p>
            <w:pPr>
              <w:pStyle w:val="6"/>
              <w:spacing w:before="21" w:line="219" w:lineRule="auto"/>
              <w:ind w:left="138"/>
              <w:rPr>
                <w:sz w:val="24"/>
                <w:szCs w:val="24"/>
              </w:rPr>
            </w:pPr>
            <w:r>
              <w:rPr>
                <w:spacing w:val="2"/>
                <w:sz w:val="24"/>
                <w:szCs w:val="24"/>
              </w:rPr>
              <w:t>机柜顶部为一外置木质音箱，尺寸约为450*1</w:t>
            </w:r>
            <w:r>
              <w:rPr>
                <w:spacing w:val="1"/>
                <w:sz w:val="24"/>
                <w:szCs w:val="24"/>
              </w:rPr>
              <w:t>50*150</w:t>
            </w:r>
          </w:p>
          <w:p>
            <w:pPr>
              <w:pStyle w:val="6"/>
              <w:spacing w:before="28" w:line="219" w:lineRule="auto"/>
              <w:ind w:left="161"/>
              <w:rPr>
                <w:sz w:val="24"/>
                <w:szCs w:val="24"/>
              </w:rPr>
            </w:pPr>
            <w:r>
              <w:rPr>
                <w:spacing w:val="-1"/>
                <w:sz w:val="24"/>
                <w:szCs w:val="24"/>
              </w:rPr>
              <w:t>mm，频率范围</w:t>
            </w:r>
            <w:r>
              <w:rPr>
                <w:spacing w:val="-42"/>
                <w:sz w:val="24"/>
                <w:szCs w:val="24"/>
              </w:rPr>
              <w:t xml:space="preserve"> </w:t>
            </w:r>
            <w:r>
              <w:rPr>
                <w:spacing w:val="-1"/>
                <w:sz w:val="24"/>
                <w:szCs w:val="24"/>
              </w:rPr>
              <w:t>51HZ-19.5KH，灵敏度</w:t>
            </w:r>
            <w:r>
              <w:rPr>
                <w:spacing w:val="-49"/>
                <w:sz w:val="24"/>
                <w:szCs w:val="24"/>
              </w:rPr>
              <w:t xml:space="preserve"> </w:t>
            </w:r>
            <w:r>
              <w:rPr>
                <w:spacing w:val="-1"/>
                <w:sz w:val="24"/>
                <w:szCs w:val="24"/>
              </w:rPr>
              <w:t>87db±2.5db，</w:t>
            </w:r>
          </w:p>
          <w:p>
            <w:pPr>
              <w:pStyle w:val="6"/>
              <w:spacing w:before="25" w:line="219" w:lineRule="auto"/>
              <w:ind w:left="2269"/>
              <w:rPr>
                <w:sz w:val="24"/>
                <w:szCs w:val="24"/>
              </w:rPr>
            </w:pPr>
            <w:r>
              <w:rPr>
                <w:spacing w:val="-3"/>
                <w:sz w:val="24"/>
                <w:szCs w:val="24"/>
              </w:rPr>
              <w:t>音质嘹亮；</w:t>
            </w:r>
          </w:p>
          <w:p>
            <w:pPr>
              <w:pStyle w:val="6"/>
              <w:spacing w:before="26" w:line="219" w:lineRule="auto"/>
              <w:ind w:left="114"/>
              <w:rPr>
                <w:sz w:val="24"/>
                <w:szCs w:val="24"/>
              </w:rPr>
            </w:pPr>
            <w:r>
              <w:rPr>
                <w:spacing w:val="-1"/>
                <w:sz w:val="24"/>
                <w:szCs w:val="24"/>
              </w:rPr>
              <w:t>机柜整体为蓝色渐变的亚克力面板装饰，整体外形美</w:t>
            </w:r>
          </w:p>
          <w:p>
            <w:pPr>
              <w:pStyle w:val="6"/>
              <w:spacing w:before="28" w:line="219" w:lineRule="auto"/>
              <w:ind w:left="2267"/>
              <w:rPr>
                <w:sz w:val="24"/>
                <w:szCs w:val="24"/>
              </w:rPr>
            </w:pPr>
            <w:r>
              <w:rPr>
                <w:spacing w:val="-2"/>
                <w:sz w:val="24"/>
                <w:szCs w:val="24"/>
              </w:rPr>
              <w:t>观、大气。</w:t>
            </w:r>
          </w:p>
          <w:p>
            <w:pPr>
              <w:pStyle w:val="6"/>
              <w:spacing w:before="25" w:line="219" w:lineRule="auto"/>
              <w:ind w:left="1199"/>
              <w:rPr>
                <w:sz w:val="24"/>
                <w:szCs w:val="24"/>
              </w:rPr>
            </w:pPr>
            <w:r>
              <w:rPr>
                <w:spacing w:val="-2"/>
                <w:sz w:val="24"/>
                <w:szCs w:val="24"/>
              </w:rPr>
              <w:t>（二）智能呐喊宣泄系统操作台</w:t>
            </w:r>
          </w:p>
          <w:p>
            <w:pPr>
              <w:pStyle w:val="6"/>
              <w:spacing w:before="27" w:line="219" w:lineRule="auto"/>
              <w:ind w:left="636"/>
              <w:rPr>
                <w:sz w:val="24"/>
                <w:szCs w:val="24"/>
              </w:rPr>
            </w:pPr>
            <w:r>
              <w:rPr>
                <w:spacing w:val="-3"/>
                <w:sz w:val="24"/>
                <w:szCs w:val="24"/>
              </w:rPr>
              <w:t>1、尺寸：约高</w:t>
            </w:r>
            <w:r>
              <w:rPr>
                <w:spacing w:val="-33"/>
                <w:sz w:val="24"/>
                <w:szCs w:val="24"/>
              </w:rPr>
              <w:t xml:space="preserve"> </w:t>
            </w:r>
            <w:r>
              <w:rPr>
                <w:spacing w:val="-3"/>
                <w:sz w:val="24"/>
                <w:szCs w:val="24"/>
              </w:rPr>
              <w:t>120cm×长</w:t>
            </w:r>
            <w:r>
              <w:rPr>
                <w:spacing w:val="-52"/>
                <w:sz w:val="24"/>
                <w:szCs w:val="24"/>
              </w:rPr>
              <w:t xml:space="preserve"> </w:t>
            </w:r>
            <w:r>
              <w:rPr>
                <w:spacing w:val="-3"/>
                <w:sz w:val="24"/>
                <w:szCs w:val="24"/>
              </w:rPr>
              <w:t>41cm×宽</w:t>
            </w:r>
            <w:r>
              <w:rPr>
                <w:spacing w:val="-46"/>
                <w:sz w:val="24"/>
                <w:szCs w:val="24"/>
              </w:rPr>
              <w:t xml:space="preserve"> </w:t>
            </w:r>
            <w:r>
              <w:rPr>
                <w:spacing w:val="-3"/>
                <w:sz w:val="24"/>
                <w:szCs w:val="24"/>
              </w:rPr>
              <w:t>35</w:t>
            </w:r>
            <w:r>
              <w:rPr>
                <w:spacing w:val="-4"/>
                <w:sz w:val="24"/>
                <w:szCs w:val="24"/>
              </w:rPr>
              <w:t>cm。</w:t>
            </w:r>
          </w:p>
          <w:p>
            <w:pPr>
              <w:pStyle w:val="6"/>
              <w:spacing w:before="28" w:line="239" w:lineRule="auto"/>
              <w:ind w:left="2509" w:right="160" w:hanging="2339"/>
              <w:rPr>
                <w:sz w:val="24"/>
                <w:szCs w:val="24"/>
              </w:rPr>
            </w:pPr>
            <w:r>
              <w:rPr>
                <w:spacing w:val="-1"/>
                <w:sz w:val="24"/>
                <w:szCs w:val="24"/>
              </w:rPr>
              <w:t>2、整体为红色与白色环保</w:t>
            </w:r>
            <w:r>
              <w:rPr>
                <w:spacing w:val="-59"/>
                <w:sz w:val="24"/>
                <w:szCs w:val="24"/>
              </w:rPr>
              <w:t xml:space="preserve"> </w:t>
            </w:r>
            <w:r>
              <w:rPr>
                <w:spacing w:val="-1"/>
                <w:sz w:val="24"/>
                <w:szCs w:val="24"/>
              </w:rPr>
              <w:t>ABS</w:t>
            </w:r>
            <w:r>
              <w:rPr>
                <w:spacing w:val="-51"/>
                <w:sz w:val="24"/>
                <w:szCs w:val="24"/>
              </w:rPr>
              <w:t xml:space="preserve"> </w:t>
            </w:r>
            <w:r>
              <w:rPr>
                <w:spacing w:val="-1"/>
                <w:sz w:val="24"/>
                <w:szCs w:val="24"/>
              </w:rPr>
              <w:t>材料搭配而成，一次</w:t>
            </w:r>
            <w:r>
              <w:rPr>
                <w:spacing w:val="-4"/>
                <w:sz w:val="24"/>
                <w:szCs w:val="24"/>
              </w:rPr>
              <w:t>成模。</w:t>
            </w:r>
          </w:p>
          <w:p>
            <w:pPr>
              <w:pStyle w:val="6"/>
              <w:ind w:left="2388" w:right="160" w:hanging="2216"/>
              <w:rPr>
                <w:sz w:val="24"/>
                <w:szCs w:val="24"/>
              </w:rPr>
            </w:pPr>
            <w:r>
              <w:rPr>
                <w:spacing w:val="-3"/>
                <w:sz w:val="24"/>
                <w:szCs w:val="24"/>
              </w:rPr>
              <w:t>3、四个高度不少于</w:t>
            </w:r>
            <w:r>
              <w:rPr>
                <w:spacing w:val="-33"/>
                <w:sz w:val="24"/>
                <w:szCs w:val="24"/>
              </w:rPr>
              <w:t xml:space="preserve"> </w:t>
            </w:r>
            <w:r>
              <w:rPr>
                <w:spacing w:val="-3"/>
                <w:sz w:val="24"/>
                <w:szCs w:val="24"/>
              </w:rPr>
              <w:t>5cm</w:t>
            </w:r>
            <w:r>
              <w:rPr>
                <w:spacing w:val="-31"/>
                <w:sz w:val="24"/>
                <w:szCs w:val="24"/>
              </w:rPr>
              <w:t xml:space="preserve"> </w:t>
            </w:r>
            <w:r>
              <w:rPr>
                <w:spacing w:val="-3"/>
                <w:sz w:val="24"/>
                <w:szCs w:val="24"/>
              </w:rPr>
              <w:t>的高品质环保塑胶滚轮，方便移动。</w:t>
            </w:r>
          </w:p>
          <w:p>
            <w:pPr>
              <w:pStyle w:val="6"/>
              <w:spacing w:before="1" w:line="205" w:lineRule="auto"/>
              <w:ind w:left="114"/>
              <w:rPr>
                <w:sz w:val="24"/>
                <w:szCs w:val="24"/>
              </w:rPr>
            </w:pPr>
            <w:r>
              <w:rPr>
                <w:spacing w:val="-3"/>
                <w:sz w:val="24"/>
                <w:szCs w:val="24"/>
              </w:rPr>
              <w:t>4、主机触摸屏尺寸为</w:t>
            </w:r>
            <w:r>
              <w:rPr>
                <w:spacing w:val="-23"/>
                <w:sz w:val="24"/>
                <w:szCs w:val="24"/>
              </w:rPr>
              <w:t xml:space="preserve"> </w:t>
            </w:r>
            <w:r>
              <w:rPr>
                <w:spacing w:val="-3"/>
                <w:sz w:val="24"/>
                <w:szCs w:val="24"/>
              </w:rPr>
              <w:t>17</w:t>
            </w:r>
            <w:r>
              <w:rPr>
                <w:spacing w:val="-47"/>
                <w:sz w:val="24"/>
                <w:szCs w:val="24"/>
              </w:rPr>
              <w:t xml:space="preserve"> </w:t>
            </w:r>
            <w:r>
              <w:rPr>
                <w:spacing w:val="-3"/>
                <w:sz w:val="24"/>
                <w:szCs w:val="24"/>
              </w:rPr>
              <w:t>寸，搭载国产化自研操作系</w:t>
            </w:r>
          </w:p>
        </w:tc>
        <w:tc>
          <w:tcPr>
            <w:tcW w:w="842"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78"/>
              <w:ind w:left="161"/>
              <w:rPr>
                <w:sz w:val="24"/>
                <w:szCs w:val="24"/>
              </w:rPr>
            </w:pPr>
            <w:r>
              <w:rPr>
                <w:spacing w:val="-5"/>
                <w:sz w:val="24"/>
                <w:szCs w:val="24"/>
              </w:rPr>
              <w:t>359</w:t>
            </w:r>
          </w:p>
          <w:p>
            <w:pPr>
              <w:pStyle w:val="6"/>
              <w:spacing w:before="153"/>
              <w:ind w:left="218"/>
              <w:rPr>
                <w:sz w:val="24"/>
                <w:szCs w:val="24"/>
              </w:rPr>
            </w:pPr>
            <w:r>
              <w:rPr>
                <w:spacing w:val="-6"/>
                <w:sz w:val="24"/>
                <w:szCs w:val="24"/>
              </w:rPr>
              <w:t>60</w:t>
            </w:r>
          </w:p>
        </w:tc>
        <w:tc>
          <w:tcPr>
            <w:tcW w:w="511"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78"/>
              <w:ind w:left="160"/>
              <w:rPr>
                <w:sz w:val="24"/>
                <w:szCs w:val="24"/>
              </w:rPr>
            </w:pPr>
            <w:r>
              <w:rPr>
                <w:spacing w:val="-14"/>
                <w:sz w:val="24"/>
                <w:szCs w:val="24"/>
              </w:rPr>
              <w:t>17</w:t>
            </w:r>
          </w:p>
          <w:p>
            <w:pPr>
              <w:pStyle w:val="6"/>
              <w:spacing w:line="238" w:lineRule="auto"/>
              <w:ind w:left="143"/>
              <w:rPr>
                <w:sz w:val="24"/>
                <w:szCs w:val="24"/>
              </w:rPr>
            </w:pPr>
            <w:r>
              <w:rPr>
                <w:spacing w:val="-6"/>
                <w:sz w:val="24"/>
                <w:szCs w:val="24"/>
              </w:rPr>
              <w:t>98</w:t>
            </w:r>
          </w:p>
          <w:p>
            <w:pPr>
              <w:pStyle w:val="6"/>
              <w:spacing w:line="239" w:lineRule="auto"/>
              <w:ind w:left="204"/>
              <w:rPr>
                <w:sz w:val="24"/>
                <w:szCs w:val="24"/>
              </w:rPr>
            </w:pPr>
            <w:r>
              <w:rPr>
                <w:sz w:val="24"/>
                <w:szCs w:val="24"/>
              </w:rPr>
              <w:t>0</w:t>
            </w:r>
          </w:p>
        </w:tc>
        <w:tc>
          <w:tcPr>
            <w:tcW w:w="546"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78"/>
              <w:ind w:left="179"/>
              <w:rPr>
                <w:sz w:val="24"/>
                <w:szCs w:val="24"/>
              </w:rPr>
            </w:pPr>
            <w:r>
              <w:rPr>
                <w:spacing w:val="-14"/>
                <w:sz w:val="24"/>
                <w:szCs w:val="24"/>
              </w:rPr>
              <w:t>17</w:t>
            </w:r>
          </w:p>
          <w:p>
            <w:pPr>
              <w:pStyle w:val="6"/>
              <w:spacing w:line="238" w:lineRule="auto"/>
              <w:ind w:left="162"/>
              <w:rPr>
                <w:sz w:val="24"/>
                <w:szCs w:val="24"/>
              </w:rPr>
            </w:pPr>
            <w:r>
              <w:rPr>
                <w:spacing w:val="-6"/>
                <w:sz w:val="24"/>
                <w:szCs w:val="24"/>
              </w:rPr>
              <w:t>98</w:t>
            </w:r>
          </w:p>
          <w:p>
            <w:pPr>
              <w:pStyle w:val="6"/>
              <w:spacing w:line="239" w:lineRule="auto"/>
              <w:ind w:left="223"/>
              <w:rPr>
                <w:sz w:val="24"/>
                <w:szCs w:val="24"/>
              </w:rPr>
            </w:pPr>
            <w:r>
              <w:rPr>
                <w:sz w:val="24"/>
                <w:szCs w:val="24"/>
              </w:rPr>
              <w:t>0</w:t>
            </w:r>
          </w:p>
        </w:tc>
        <w:tc>
          <w:tcPr>
            <w:tcW w:w="529"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2993"/>
              <w:rPr>
                <w:sz w:val="24"/>
                <w:szCs w:val="24"/>
              </w:rPr>
            </w:pPr>
            <w:r>
              <w:rPr>
                <w:spacing w:val="34"/>
                <w:sz w:val="24"/>
                <w:szCs w:val="24"/>
              </w:rPr>
              <w:t>安徽</w:t>
            </w:r>
          </w:p>
        </w:tc>
        <w:tc>
          <w:tcPr>
            <w:tcW w:w="922"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pStyle w:val="6"/>
              <w:spacing w:before="78"/>
              <w:ind w:left="231" w:right="215" w:firstLine="4"/>
              <w:jc w:val="both"/>
              <w:rPr>
                <w:sz w:val="24"/>
                <w:szCs w:val="24"/>
              </w:rPr>
            </w:pPr>
            <w:r>
              <w:rPr>
                <w:spacing w:val="-8"/>
                <w:sz w:val="24"/>
                <w:szCs w:val="24"/>
              </w:rPr>
              <w:t>安徽</w:t>
            </w:r>
            <w:r>
              <w:rPr>
                <w:spacing w:val="-5"/>
                <w:sz w:val="24"/>
                <w:szCs w:val="24"/>
              </w:rPr>
              <w:t>阳光心健科技发展有限公司</w:t>
            </w:r>
          </w:p>
        </w:tc>
        <w:tc>
          <w:tcPr>
            <w:tcW w:w="1082"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45" w:type="default"/>
          <w:pgSz w:w="16839" w:h="11906"/>
          <w:pgMar w:top="0" w:right="1327" w:bottom="1263" w:left="495" w:header="0" w:footer="1097" w:gutter="0"/>
          <w:cols w:space="720" w:num="1"/>
        </w:sectPr>
      </w:pPr>
    </w:p>
    <w:p>
      <w:pPr>
        <w:spacing w:before="16"/>
      </w:pPr>
      <w:r>
        <w:drawing>
          <wp:anchor distT="0" distB="0" distL="0" distR="0" simplePos="0" relativeHeight="251703296" behindDoc="0" locked="0" layoutInCell="0" allowOverlap="1">
            <wp:simplePos x="0" y="0"/>
            <wp:positionH relativeFrom="page">
              <wp:posOffset>314325</wp:posOffset>
            </wp:positionH>
            <wp:positionV relativeFrom="page">
              <wp:posOffset>0</wp:posOffset>
            </wp:positionV>
            <wp:extent cx="1523365" cy="1523365"/>
            <wp:effectExtent l="0" t="0" r="0" b="0"/>
            <wp:wrapNone/>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jc w:val="right"/>
              <w:rPr>
                <w:sz w:val="24"/>
                <w:szCs w:val="24"/>
              </w:rPr>
            </w:pPr>
            <w:r>
              <w:rPr>
                <w:spacing w:val="-8"/>
                <w:sz w:val="24"/>
                <w:szCs w:val="24"/>
              </w:rPr>
              <w:t>统（麒麟、统信</w:t>
            </w:r>
            <w:r>
              <w:rPr>
                <w:spacing w:val="-48"/>
                <w:sz w:val="24"/>
                <w:szCs w:val="24"/>
              </w:rPr>
              <w:t xml:space="preserve"> </w:t>
            </w:r>
            <w:r>
              <w:rPr>
                <w:spacing w:val="-8"/>
                <w:sz w:val="24"/>
                <w:szCs w:val="24"/>
              </w:rPr>
              <w:t>UOS</w:t>
            </w:r>
            <w:r>
              <w:rPr>
                <w:spacing w:val="-48"/>
                <w:sz w:val="24"/>
                <w:szCs w:val="24"/>
              </w:rPr>
              <w:t xml:space="preserve"> </w:t>
            </w:r>
            <w:r>
              <w:rPr>
                <w:spacing w:val="-8"/>
                <w:sz w:val="24"/>
                <w:szCs w:val="24"/>
              </w:rPr>
              <w:t>等主流国产操作系统均可适配）。</w:t>
            </w:r>
          </w:p>
          <w:p>
            <w:pPr>
              <w:pStyle w:val="6"/>
              <w:spacing w:before="23" w:line="219" w:lineRule="auto"/>
              <w:ind w:left="1679"/>
              <w:rPr>
                <w:sz w:val="24"/>
                <w:szCs w:val="24"/>
              </w:rPr>
            </w:pPr>
            <w:r>
              <w:rPr>
                <w:spacing w:val="-3"/>
                <w:sz w:val="24"/>
                <w:szCs w:val="24"/>
              </w:rPr>
              <w:t>（三）数据传输控制盒</w:t>
            </w:r>
          </w:p>
          <w:p>
            <w:pPr>
              <w:pStyle w:val="6"/>
              <w:spacing w:before="27" w:line="219" w:lineRule="auto"/>
              <w:ind w:left="144"/>
              <w:rPr>
                <w:sz w:val="24"/>
                <w:szCs w:val="24"/>
              </w:rPr>
            </w:pPr>
            <w:r>
              <w:rPr>
                <w:spacing w:val="-3"/>
                <w:sz w:val="24"/>
                <w:szCs w:val="24"/>
              </w:rPr>
              <w:t>内置高灵敏度电路板，用于接收、分析、传输信号数</w:t>
            </w:r>
          </w:p>
          <w:p>
            <w:pPr>
              <w:pStyle w:val="6"/>
              <w:spacing w:before="25" w:line="219" w:lineRule="auto"/>
              <w:ind w:left="2627"/>
              <w:rPr>
                <w:sz w:val="24"/>
                <w:szCs w:val="24"/>
              </w:rPr>
            </w:pPr>
            <w:r>
              <w:rPr>
                <w:spacing w:val="-5"/>
                <w:sz w:val="24"/>
                <w:szCs w:val="24"/>
              </w:rPr>
              <w:t>值。</w:t>
            </w:r>
          </w:p>
          <w:p>
            <w:pPr>
              <w:pStyle w:val="6"/>
              <w:spacing w:before="27" w:line="219" w:lineRule="auto"/>
              <w:ind w:left="2151"/>
              <w:rPr>
                <w:sz w:val="24"/>
                <w:szCs w:val="24"/>
              </w:rPr>
            </w:pPr>
            <w:r>
              <w:rPr>
                <w:spacing w:val="-3"/>
                <w:sz w:val="24"/>
                <w:szCs w:val="24"/>
              </w:rPr>
              <w:t>二、功能特点</w:t>
            </w:r>
          </w:p>
          <w:p>
            <w:pPr>
              <w:pStyle w:val="6"/>
              <w:spacing w:before="27" w:line="218" w:lineRule="auto"/>
              <w:jc w:val="right"/>
              <w:rPr>
                <w:sz w:val="24"/>
                <w:szCs w:val="24"/>
              </w:rPr>
            </w:pPr>
            <w:r>
              <w:rPr>
                <w:spacing w:val="-8"/>
                <w:sz w:val="24"/>
                <w:szCs w:val="24"/>
              </w:rPr>
              <w:t>系统涵盖模式选择、资源共享、查看报告、用户管理、</w:t>
            </w:r>
          </w:p>
          <w:p>
            <w:pPr>
              <w:pStyle w:val="6"/>
              <w:spacing w:before="27" w:line="219" w:lineRule="auto"/>
              <w:ind w:left="154"/>
              <w:rPr>
                <w:sz w:val="24"/>
                <w:szCs w:val="24"/>
              </w:rPr>
            </w:pPr>
            <w:r>
              <w:rPr>
                <w:spacing w:val="-3"/>
                <w:sz w:val="24"/>
                <w:szCs w:val="24"/>
              </w:rPr>
              <w:t>自由宣泄、系统设置等模块，支持用户登录和一键游</w:t>
            </w:r>
          </w:p>
          <w:p>
            <w:pPr>
              <w:pStyle w:val="6"/>
              <w:spacing w:before="27" w:line="219" w:lineRule="auto"/>
              <w:ind w:left="1369"/>
              <w:rPr>
                <w:sz w:val="24"/>
                <w:szCs w:val="24"/>
              </w:rPr>
            </w:pPr>
            <w:r>
              <w:rPr>
                <w:spacing w:val="-1"/>
                <w:sz w:val="24"/>
                <w:szCs w:val="24"/>
              </w:rPr>
              <w:t>客登录两种模式进入系统。</w:t>
            </w:r>
          </w:p>
          <w:p>
            <w:pPr>
              <w:pStyle w:val="6"/>
              <w:spacing w:before="27" w:line="219" w:lineRule="auto"/>
              <w:ind w:left="2039"/>
              <w:rPr>
                <w:sz w:val="24"/>
                <w:szCs w:val="24"/>
              </w:rPr>
            </w:pPr>
            <w:r>
              <w:rPr>
                <w:spacing w:val="-3"/>
                <w:sz w:val="24"/>
                <w:szCs w:val="24"/>
              </w:rPr>
              <w:t>（一）模式选择</w:t>
            </w:r>
          </w:p>
          <w:p>
            <w:pPr>
              <w:pStyle w:val="6"/>
              <w:spacing w:before="28" w:line="219" w:lineRule="auto"/>
              <w:ind w:left="185"/>
              <w:rPr>
                <w:sz w:val="24"/>
                <w:szCs w:val="24"/>
              </w:rPr>
            </w:pPr>
            <w:r>
              <w:rPr>
                <w:spacing w:val="-2"/>
                <w:sz w:val="24"/>
                <w:szCs w:val="24"/>
              </w:rPr>
              <w:t>1、包含人际关系、学习压力、考试压力、新环境压</w:t>
            </w:r>
          </w:p>
          <w:p>
            <w:pPr>
              <w:pStyle w:val="6"/>
              <w:spacing w:before="24" w:line="219" w:lineRule="auto"/>
              <w:ind w:left="119"/>
              <w:rPr>
                <w:sz w:val="24"/>
                <w:szCs w:val="24"/>
              </w:rPr>
            </w:pPr>
            <w:r>
              <w:rPr>
                <w:spacing w:val="-1"/>
                <w:sz w:val="24"/>
                <w:szCs w:val="24"/>
              </w:rPr>
              <w:t>力、婚姻压力、父母压力、工作压力、分离</w:t>
            </w:r>
            <w:r>
              <w:rPr>
                <w:spacing w:val="-2"/>
                <w:sz w:val="24"/>
                <w:szCs w:val="24"/>
              </w:rPr>
              <w:t>压力八大</w:t>
            </w:r>
          </w:p>
          <w:p>
            <w:pPr>
              <w:pStyle w:val="6"/>
              <w:spacing w:before="28" w:line="219" w:lineRule="auto"/>
              <w:ind w:left="117"/>
              <w:rPr>
                <w:sz w:val="24"/>
                <w:szCs w:val="24"/>
              </w:rPr>
            </w:pPr>
            <w:r>
              <w:rPr>
                <w:spacing w:val="-1"/>
                <w:sz w:val="24"/>
                <w:szCs w:val="24"/>
              </w:rPr>
              <w:t>主题，使用者可以通过系统选择符合自己情绪的</w:t>
            </w:r>
            <w:r>
              <w:rPr>
                <w:spacing w:val="-2"/>
                <w:sz w:val="24"/>
                <w:szCs w:val="24"/>
              </w:rPr>
              <w:t>呐喊</w:t>
            </w:r>
          </w:p>
          <w:p>
            <w:pPr>
              <w:pStyle w:val="6"/>
              <w:spacing w:before="27" w:line="219" w:lineRule="auto"/>
              <w:ind w:left="831"/>
              <w:rPr>
                <w:sz w:val="24"/>
                <w:szCs w:val="24"/>
              </w:rPr>
            </w:pPr>
            <w:r>
              <w:rPr>
                <w:spacing w:val="-1"/>
                <w:sz w:val="24"/>
                <w:szCs w:val="24"/>
              </w:rPr>
              <w:t>宣泄主题进行单次训练或者多次训练。</w:t>
            </w:r>
          </w:p>
          <w:p>
            <w:pPr>
              <w:pStyle w:val="6"/>
              <w:spacing w:before="25" w:line="219" w:lineRule="auto"/>
              <w:ind w:left="170"/>
              <w:rPr>
                <w:sz w:val="24"/>
                <w:szCs w:val="24"/>
              </w:rPr>
            </w:pPr>
            <w:r>
              <w:rPr>
                <w:sz w:val="24"/>
                <w:szCs w:val="24"/>
              </w:rPr>
              <w:t>2、每个主题设置相匹配的音乐以及正向引导语，帮</w:t>
            </w:r>
          </w:p>
          <w:p>
            <w:pPr>
              <w:pStyle w:val="6"/>
              <w:spacing w:before="27" w:line="219" w:lineRule="auto"/>
              <w:ind w:left="827"/>
              <w:rPr>
                <w:sz w:val="24"/>
                <w:szCs w:val="24"/>
              </w:rPr>
            </w:pPr>
            <w:r>
              <w:rPr>
                <w:spacing w:val="-1"/>
                <w:sz w:val="24"/>
                <w:szCs w:val="24"/>
              </w:rPr>
              <w:t>助用户针对性的宣泄情绪，重拾信心。</w:t>
            </w:r>
          </w:p>
          <w:p>
            <w:pPr>
              <w:pStyle w:val="6"/>
              <w:spacing w:before="28" w:line="219" w:lineRule="auto"/>
              <w:ind w:left="172"/>
              <w:rPr>
                <w:sz w:val="24"/>
                <w:szCs w:val="24"/>
              </w:rPr>
            </w:pPr>
            <w:r>
              <w:rPr>
                <w:spacing w:val="-1"/>
                <w:sz w:val="24"/>
                <w:szCs w:val="24"/>
              </w:rPr>
              <w:t>3、系统智能分析用户的宣泄数值，判断出其情绪宣</w:t>
            </w:r>
          </w:p>
          <w:p>
            <w:pPr>
              <w:pStyle w:val="6"/>
              <w:spacing w:before="27" w:line="220" w:lineRule="auto"/>
              <w:ind w:left="119"/>
              <w:rPr>
                <w:sz w:val="24"/>
                <w:szCs w:val="24"/>
              </w:rPr>
            </w:pPr>
            <w:r>
              <w:rPr>
                <w:spacing w:val="-1"/>
                <w:sz w:val="24"/>
                <w:szCs w:val="24"/>
              </w:rPr>
              <w:t>泄的程度，进而有针对性的进行智能化的正</w:t>
            </w:r>
            <w:r>
              <w:rPr>
                <w:spacing w:val="-2"/>
                <w:sz w:val="24"/>
                <w:szCs w:val="24"/>
              </w:rPr>
              <w:t>向语音引</w:t>
            </w:r>
          </w:p>
          <w:p>
            <w:pPr>
              <w:pStyle w:val="6"/>
              <w:spacing w:before="23" w:line="219" w:lineRule="auto"/>
              <w:ind w:left="2274"/>
              <w:rPr>
                <w:sz w:val="24"/>
                <w:szCs w:val="24"/>
              </w:rPr>
            </w:pPr>
            <w:r>
              <w:rPr>
                <w:spacing w:val="-4"/>
                <w:sz w:val="24"/>
                <w:szCs w:val="24"/>
              </w:rPr>
              <w:t>导、激励。</w:t>
            </w:r>
          </w:p>
          <w:p>
            <w:pPr>
              <w:pStyle w:val="6"/>
              <w:spacing w:before="28" w:line="219" w:lineRule="auto"/>
              <w:ind w:left="167"/>
              <w:rPr>
                <w:sz w:val="24"/>
                <w:szCs w:val="24"/>
              </w:rPr>
            </w:pPr>
            <w:r>
              <w:rPr>
                <w:spacing w:val="-1"/>
                <w:sz w:val="24"/>
                <w:szCs w:val="24"/>
              </w:rPr>
              <w:t>4、用户在宣泄过程中，可以通过即时的数字展现、</w:t>
            </w:r>
          </w:p>
          <w:p>
            <w:pPr>
              <w:pStyle w:val="6"/>
              <w:spacing w:before="25" w:line="219" w:lineRule="auto"/>
              <w:ind w:left="138"/>
              <w:rPr>
                <w:sz w:val="24"/>
                <w:szCs w:val="24"/>
              </w:rPr>
            </w:pPr>
            <w:r>
              <w:rPr>
                <w:spacing w:val="-2"/>
                <w:sz w:val="24"/>
                <w:szCs w:val="24"/>
              </w:rPr>
              <w:t>图形变化及光影反馈，感受到强烈的视觉效果，拥有</w:t>
            </w:r>
          </w:p>
          <w:p>
            <w:pPr>
              <w:pStyle w:val="6"/>
              <w:spacing w:before="27" w:line="219" w:lineRule="auto"/>
              <w:ind w:left="1909"/>
              <w:rPr>
                <w:sz w:val="24"/>
                <w:szCs w:val="24"/>
              </w:rPr>
            </w:pPr>
            <w:r>
              <w:rPr>
                <w:spacing w:val="-2"/>
                <w:sz w:val="24"/>
                <w:szCs w:val="24"/>
              </w:rPr>
              <w:t>完美的用户体验。</w:t>
            </w:r>
          </w:p>
          <w:p>
            <w:pPr>
              <w:pStyle w:val="6"/>
              <w:spacing w:before="27" w:line="219" w:lineRule="auto"/>
              <w:ind w:left="2039"/>
              <w:rPr>
                <w:sz w:val="24"/>
                <w:szCs w:val="24"/>
              </w:rPr>
            </w:pPr>
            <w:r>
              <w:rPr>
                <w:spacing w:val="-3"/>
                <w:sz w:val="24"/>
                <w:szCs w:val="24"/>
              </w:rPr>
              <w:t>（二）资源共享</w:t>
            </w:r>
          </w:p>
          <w:p>
            <w:pPr>
              <w:pStyle w:val="6"/>
              <w:spacing w:before="24" w:line="219" w:lineRule="auto"/>
              <w:ind w:left="116"/>
              <w:rPr>
                <w:sz w:val="24"/>
                <w:szCs w:val="24"/>
              </w:rPr>
            </w:pPr>
            <w:r>
              <w:rPr>
                <w:spacing w:val="-1"/>
                <w:sz w:val="24"/>
                <w:szCs w:val="24"/>
              </w:rPr>
              <w:t>此模块包含音乐、视频和文章知识等资源，以便更好</w:t>
            </w:r>
          </w:p>
          <w:p>
            <w:pPr>
              <w:pStyle w:val="6"/>
              <w:spacing w:before="28" w:line="219" w:lineRule="auto"/>
              <w:ind w:left="1907"/>
              <w:rPr>
                <w:sz w:val="24"/>
                <w:szCs w:val="24"/>
              </w:rPr>
            </w:pPr>
            <w:r>
              <w:rPr>
                <w:spacing w:val="-2"/>
                <w:sz w:val="24"/>
                <w:szCs w:val="24"/>
              </w:rPr>
              <w:t>地完善宣泄环境。</w:t>
            </w:r>
          </w:p>
          <w:p>
            <w:pPr>
              <w:pStyle w:val="6"/>
              <w:spacing w:before="27" w:line="219" w:lineRule="auto"/>
              <w:ind w:left="185"/>
              <w:rPr>
                <w:sz w:val="24"/>
                <w:szCs w:val="24"/>
              </w:rPr>
            </w:pPr>
            <w:r>
              <w:rPr>
                <w:spacing w:val="-2"/>
                <w:sz w:val="24"/>
                <w:szCs w:val="24"/>
              </w:rPr>
              <w:t>1、音乐包含不同类型的放松音乐供用户选择，以满</w:t>
            </w:r>
          </w:p>
          <w:p>
            <w:pPr>
              <w:pStyle w:val="6"/>
              <w:spacing w:before="27" w:line="206" w:lineRule="auto"/>
              <w:ind w:left="1551"/>
              <w:rPr>
                <w:sz w:val="24"/>
                <w:szCs w:val="24"/>
              </w:rPr>
            </w:pPr>
            <w:r>
              <w:rPr>
                <w:spacing w:val="-2"/>
                <w:sz w:val="24"/>
                <w:szCs w:val="24"/>
              </w:rPr>
              <w:t>足用户的不同种类需求。</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46" w:type="default"/>
          <w:pgSz w:w="16839" w:h="11906"/>
          <w:pgMar w:top="0" w:right="1327" w:bottom="1263" w:left="495" w:header="0" w:footer="1097" w:gutter="0"/>
          <w:cols w:space="720" w:num="1"/>
        </w:sectPr>
      </w:pPr>
    </w:p>
    <w:p>
      <w:pPr>
        <w:spacing w:before="16"/>
      </w:pPr>
      <w:r>
        <w:drawing>
          <wp:anchor distT="0" distB="0" distL="0" distR="0" simplePos="0" relativeHeight="251704320" behindDoc="0" locked="0" layoutInCell="0" allowOverlap="1">
            <wp:simplePos x="0" y="0"/>
            <wp:positionH relativeFrom="page">
              <wp:posOffset>314325</wp:posOffset>
            </wp:positionH>
            <wp:positionV relativeFrom="page">
              <wp:posOffset>0</wp:posOffset>
            </wp:positionV>
            <wp:extent cx="1523365" cy="1523365"/>
            <wp:effectExtent l="0" t="0" r="0" b="0"/>
            <wp:wrapNone/>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70"/>
              <w:rPr>
                <w:sz w:val="24"/>
                <w:szCs w:val="24"/>
              </w:rPr>
            </w:pPr>
            <w:r>
              <w:rPr>
                <w:spacing w:val="-1"/>
                <w:sz w:val="24"/>
                <w:szCs w:val="24"/>
              </w:rPr>
              <w:t>2、内置真人放松引导视频，包含真实感受训练法、</w:t>
            </w:r>
          </w:p>
          <w:p>
            <w:pPr>
              <w:pStyle w:val="6"/>
              <w:spacing w:before="24" w:line="219" w:lineRule="auto"/>
              <w:ind w:left="121"/>
              <w:rPr>
                <w:sz w:val="24"/>
                <w:szCs w:val="24"/>
              </w:rPr>
            </w:pPr>
            <w:r>
              <w:rPr>
                <w:spacing w:val="-2"/>
                <w:sz w:val="24"/>
                <w:szCs w:val="24"/>
              </w:rPr>
              <w:t>意念式呼吸法和按摩式呼吸法，帮助用户缓解压力和</w:t>
            </w:r>
          </w:p>
          <w:p>
            <w:pPr>
              <w:pStyle w:val="6"/>
              <w:spacing w:before="26" w:line="219" w:lineRule="auto"/>
              <w:ind w:left="1667"/>
              <w:rPr>
                <w:sz w:val="24"/>
                <w:szCs w:val="24"/>
              </w:rPr>
            </w:pPr>
            <w:r>
              <w:rPr>
                <w:spacing w:val="-1"/>
                <w:sz w:val="24"/>
                <w:szCs w:val="24"/>
              </w:rPr>
              <w:t>焦虑，促进身心健康。</w:t>
            </w:r>
          </w:p>
          <w:p>
            <w:pPr>
              <w:pStyle w:val="6"/>
              <w:spacing w:before="24" w:line="219" w:lineRule="auto"/>
              <w:ind w:left="172"/>
              <w:rPr>
                <w:sz w:val="24"/>
                <w:szCs w:val="24"/>
              </w:rPr>
            </w:pPr>
            <w:r>
              <w:rPr>
                <w:spacing w:val="-1"/>
                <w:sz w:val="24"/>
                <w:szCs w:val="24"/>
              </w:rPr>
              <w:t>3、文章资源内置儿童心理学、人格心理学等知识内</w:t>
            </w:r>
          </w:p>
          <w:p>
            <w:pPr>
              <w:pStyle w:val="6"/>
              <w:spacing w:before="28" w:line="219" w:lineRule="auto"/>
              <w:ind w:left="118"/>
              <w:rPr>
                <w:sz w:val="24"/>
                <w:szCs w:val="24"/>
              </w:rPr>
            </w:pPr>
            <w:r>
              <w:rPr>
                <w:spacing w:val="-1"/>
                <w:sz w:val="24"/>
                <w:szCs w:val="24"/>
              </w:rPr>
              <w:t>容，帮助用户了解专业的心理学知识，以便使</w:t>
            </w:r>
            <w:r>
              <w:rPr>
                <w:spacing w:val="-2"/>
                <w:sz w:val="24"/>
                <w:szCs w:val="24"/>
              </w:rPr>
              <w:t>用单位</w:t>
            </w:r>
          </w:p>
          <w:p>
            <w:pPr>
              <w:pStyle w:val="6"/>
              <w:spacing w:before="27" w:line="219" w:lineRule="auto"/>
              <w:ind w:left="1430"/>
              <w:rPr>
                <w:sz w:val="24"/>
                <w:szCs w:val="24"/>
              </w:rPr>
            </w:pPr>
            <w:r>
              <w:rPr>
                <w:spacing w:val="-2"/>
                <w:sz w:val="24"/>
                <w:szCs w:val="24"/>
              </w:rPr>
              <w:t>更好地开展心理健康工作。</w:t>
            </w:r>
          </w:p>
          <w:p>
            <w:pPr>
              <w:pStyle w:val="6"/>
              <w:spacing w:before="25" w:line="219" w:lineRule="auto"/>
              <w:ind w:left="2039"/>
              <w:rPr>
                <w:sz w:val="24"/>
                <w:szCs w:val="24"/>
              </w:rPr>
            </w:pPr>
            <w:r>
              <w:rPr>
                <w:spacing w:val="-3"/>
                <w:sz w:val="24"/>
                <w:szCs w:val="24"/>
              </w:rPr>
              <w:t>（三）资源管理</w:t>
            </w:r>
          </w:p>
          <w:p>
            <w:pPr>
              <w:pStyle w:val="6"/>
              <w:spacing w:before="28" w:line="219" w:lineRule="auto"/>
              <w:ind w:left="116"/>
              <w:rPr>
                <w:sz w:val="24"/>
                <w:szCs w:val="24"/>
              </w:rPr>
            </w:pPr>
            <w:r>
              <w:rPr>
                <w:spacing w:val="-1"/>
                <w:sz w:val="24"/>
                <w:szCs w:val="24"/>
              </w:rPr>
              <w:t>此模块具有音频管理，视频管理，资料管理功能，可</w:t>
            </w:r>
          </w:p>
          <w:p>
            <w:pPr>
              <w:pStyle w:val="6"/>
              <w:spacing w:before="26" w:line="219" w:lineRule="auto"/>
              <w:ind w:left="154"/>
              <w:rPr>
                <w:sz w:val="24"/>
                <w:szCs w:val="24"/>
              </w:rPr>
            </w:pPr>
            <w:r>
              <w:rPr>
                <w:spacing w:val="-3"/>
                <w:sz w:val="24"/>
                <w:szCs w:val="24"/>
              </w:rPr>
              <w:t>自定义添加音乐、视频和文章知识等资源，并且可以</w:t>
            </w:r>
          </w:p>
          <w:p>
            <w:pPr>
              <w:pStyle w:val="6"/>
              <w:spacing w:before="28" w:line="219" w:lineRule="auto"/>
              <w:ind w:left="1907"/>
              <w:rPr>
                <w:sz w:val="24"/>
                <w:szCs w:val="24"/>
              </w:rPr>
            </w:pPr>
            <w:r>
              <w:rPr>
                <w:spacing w:val="-2"/>
                <w:sz w:val="24"/>
                <w:szCs w:val="24"/>
              </w:rPr>
              <w:t>修改删除等操作。</w:t>
            </w:r>
          </w:p>
          <w:p>
            <w:pPr>
              <w:pStyle w:val="6"/>
              <w:spacing w:before="25"/>
              <w:ind w:left="2267" w:right="160" w:hanging="2082"/>
              <w:rPr>
                <w:sz w:val="24"/>
                <w:szCs w:val="24"/>
              </w:rPr>
            </w:pPr>
            <w:r>
              <w:rPr>
                <w:spacing w:val="-2"/>
                <w:sz w:val="24"/>
                <w:szCs w:val="24"/>
              </w:rPr>
              <w:t>1、可自定义导入不同类型音频，以满足用户的不同种类需求。</w:t>
            </w:r>
          </w:p>
          <w:p>
            <w:pPr>
              <w:pStyle w:val="6"/>
              <w:spacing w:line="239" w:lineRule="auto"/>
              <w:ind w:left="2028" w:right="218" w:hanging="1858"/>
              <w:rPr>
                <w:sz w:val="24"/>
                <w:szCs w:val="24"/>
              </w:rPr>
            </w:pPr>
            <w:r>
              <w:rPr>
                <w:spacing w:val="-3"/>
                <w:sz w:val="24"/>
                <w:szCs w:val="24"/>
              </w:rPr>
              <w:t>2、可自定义导入视频，帮助用户缓解压力和</w:t>
            </w:r>
            <w:r>
              <w:rPr>
                <w:spacing w:val="-4"/>
                <w:sz w:val="24"/>
                <w:szCs w:val="24"/>
              </w:rPr>
              <w:t>焦虑，</w:t>
            </w:r>
            <w:r>
              <w:rPr>
                <w:spacing w:val="-2"/>
                <w:sz w:val="24"/>
                <w:szCs w:val="24"/>
              </w:rPr>
              <w:t>促进身心健康。</w:t>
            </w:r>
          </w:p>
          <w:p>
            <w:pPr>
              <w:pStyle w:val="6"/>
              <w:ind w:left="134" w:right="105" w:firstLine="37"/>
              <w:rPr>
                <w:sz w:val="24"/>
                <w:szCs w:val="24"/>
              </w:rPr>
            </w:pPr>
            <w:r>
              <w:rPr>
                <w:spacing w:val="-1"/>
                <w:sz w:val="24"/>
                <w:szCs w:val="24"/>
              </w:rPr>
              <w:t>3、可自定义导入专业知识内容，帮助用户了解专业</w:t>
            </w:r>
            <w:r>
              <w:rPr>
                <w:spacing w:val="-2"/>
                <w:sz w:val="24"/>
                <w:szCs w:val="24"/>
              </w:rPr>
              <w:t>的心理学知识，以便使用单位更好地开展心理健康工</w:t>
            </w:r>
          </w:p>
          <w:p>
            <w:pPr>
              <w:pStyle w:val="6"/>
              <w:spacing w:line="220" w:lineRule="auto"/>
              <w:ind w:left="2628"/>
              <w:rPr>
                <w:sz w:val="24"/>
                <w:szCs w:val="24"/>
              </w:rPr>
            </w:pPr>
            <w:r>
              <w:rPr>
                <w:spacing w:val="-6"/>
                <w:sz w:val="24"/>
                <w:szCs w:val="24"/>
              </w:rPr>
              <w:t>作。</w:t>
            </w:r>
          </w:p>
          <w:p>
            <w:pPr>
              <w:pStyle w:val="6"/>
              <w:spacing w:before="23" w:line="218" w:lineRule="auto"/>
              <w:ind w:left="2039"/>
              <w:rPr>
                <w:sz w:val="24"/>
                <w:szCs w:val="24"/>
              </w:rPr>
            </w:pPr>
            <w:r>
              <w:rPr>
                <w:spacing w:val="-3"/>
                <w:sz w:val="24"/>
                <w:szCs w:val="24"/>
              </w:rPr>
              <w:t>（四）查看报告</w:t>
            </w:r>
          </w:p>
          <w:p>
            <w:pPr>
              <w:pStyle w:val="6"/>
              <w:spacing w:before="29" w:line="218" w:lineRule="auto"/>
              <w:ind w:left="185"/>
              <w:rPr>
                <w:sz w:val="24"/>
                <w:szCs w:val="24"/>
              </w:rPr>
            </w:pPr>
            <w:r>
              <w:rPr>
                <w:spacing w:val="-1"/>
                <w:sz w:val="24"/>
                <w:szCs w:val="24"/>
              </w:rPr>
              <w:t>1、系统自动生成宣泄报告，报告含有基本信息、呐</w:t>
            </w:r>
          </w:p>
          <w:p>
            <w:pPr>
              <w:pStyle w:val="6"/>
              <w:spacing w:before="26" w:line="218" w:lineRule="auto"/>
              <w:ind w:left="127"/>
              <w:rPr>
                <w:sz w:val="24"/>
                <w:szCs w:val="24"/>
              </w:rPr>
            </w:pPr>
            <w:r>
              <w:rPr>
                <w:spacing w:val="-2"/>
                <w:sz w:val="24"/>
                <w:szCs w:val="24"/>
              </w:rPr>
              <w:t>喊波形、均值、最大值、最小值、评价等内容，管理</w:t>
            </w:r>
          </w:p>
          <w:p>
            <w:pPr>
              <w:pStyle w:val="6"/>
              <w:spacing w:before="29" w:line="219" w:lineRule="auto"/>
              <w:ind w:left="124"/>
              <w:rPr>
                <w:sz w:val="24"/>
                <w:szCs w:val="24"/>
              </w:rPr>
            </w:pPr>
            <w:r>
              <w:rPr>
                <w:spacing w:val="-2"/>
                <w:sz w:val="24"/>
                <w:szCs w:val="24"/>
              </w:rPr>
              <w:t>员可查看、导出所用用户的测试信息，以便对比分析</w:t>
            </w:r>
          </w:p>
          <w:p>
            <w:pPr>
              <w:pStyle w:val="6"/>
              <w:spacing w:before="28" w:line="219" w:lineRule="auto"/>
              <w:ind w:left="2509"/>
              <w:rPr>
                <w:sz w:val="24"/>
                <w:szCs w:val="24"/>
              </w:rPr>
            </w:pPr>
            <w:r>
              <w:rPr>
                <w:spacing w:val="-4"/>
                <w:sz w:val="24"/>
                <w:szCs w:val="24"/>
              </w:rPr>
              <w:t>数据。</w:t>
            </w:r>
          </w:p>
          <w:p>
            <w:pPr>
              <w:pStyle w:val="6"/>
              <w:spacing w:before="24" w:line="218" w:lineRule="auto"/>
              <w:ind w:left="170"/>
              <w:rPr>
                <w:sz w:val="24"/>
                <w:szCs w:val="24"/>
              </w:rPr>
            </w:pPr>
            <w:r>
              <w:rPr>
                <w:sz w:val="24"/>
                <w:szCs w:val="24"/>
              </w:rPr>
              <w:t>2、具有智能评价功能，可根据用户的宣泄</w:t>
            </w:r>
            <w:r>
              <w:rPr>
                <w:spacing w:val="-1"/>
                <w:sz w:val="24"/>
                <w:szCs w:val="24"/>
              </w:rPr>
              <w:t>数据，针</w:t>
            </w:r>
          </w:p>
          <w:p>
            <w:pPr>
              <w:pStyle w:val="6"/>
              <w:spacing w:before="29" w:line="219" w:lineRule="auto"/>
              <w:ind w:left="114"/>
              <w:rPr>
                <w:sz w:val="24"/>
                <w:szCs w:val="24"/>
              </w:rPr>
            </w:pPr>
            <w:r>
              <w:rPr>
                <w:spacing w:val="-1"/>
                <w:sz w:val="24"/>
                <w:szCs w:val="24"/>
              </w:rPr>
              <w:t>对性的生成评语及建议，帮助用户更好的释放压力，</w:t>
            </w:r>
          </w:p>
          <w:p>
            <w:pPr>
              <w:pStyle w:val="6"/>
              <w:spacing w:before="27" w:line="219" w:lineRule="auto"/>
              <w:ind w:left="1307"/>
              <w:rPr>
                <w:sz w:val="24"/>
                <w:szCs w:val="24"/>
              </w:rPr>
            </w:pPr>
            <w:r>
              <w:rPr>
                <w:spacing w:val="-1"/>
                <w:sz w:val="24"/>
                <w:szCs w:val="24"/>
              </w:rPr>
              <w:t>摆脱焦虑、抑郁等负面情绪。</w:t>
            </w:r>
          </w:p>
          <w:p>
            <w:pPr>
              <w:pStyle w:val="6"/>
              <w:spacing w:before="27" w:line="206" w:lineRule="auto"/>
              <w:ind w:left="2039"/>
              <w:rPr>
                <w:sz w:val="24"/>
                <w:szCs w:val="24"/>
              </w:rPr>
            </w:pPr>
            <w:r>
              <w:rPr>
                <w:spacing w:val="-3"/>
                <w:sz w:val="24"/>
                <w:szCs w:val="24"/>
              </w:rPr>
              <w:t>（五）用户管理</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47" w:type="default"/>
          <w:pgSz w:w="16839" w:h="11906"/>
          <w:pgMar w:top="0" w:right="1327" w:bottom="1263" w:left="495" w:header="0" w:footer="1097" w:gutter="0"/>
          <w:cols w:space="720" w:num="1"/>
        </w:sectPr>
      </w:pPr>
    </w:p>
    <w:p>
      <w:pPr>
        <w:spacing w:before="16"/>
      </w:pPr>
      <w:r>
        <w:drawing>
          <wp:anchor distT="0" distB="0" distL="0" distR="0" simplePos="0" relativeHeight="251705344" behindDoc="0" locked="0" layoutInCell="0" allowOverlap="1">
            <wp:simplePos x="0" y="0"/>
            <wp:positionH relativeFrom="page">
              <wp:posOffset>314325</wp:posOffset>
            </wp:positionH>
            <wp:positionV relativeFrom="page">
              <wp:posOffset>0</wp:posOffset>
            </wp:positionV>
            <wp:extent cx="1523365" cy="1523365"/>
            <wp:effectExtent l="0" t="0" r="0" b="0"/>
            <wp:wrapNone/>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5297"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jc w:val="right"/>
              <w:rPr>
                <w:sz w:val="24"/>
                <w:szCs w:val="24"/>
              </w:rPr>
            </w:pPr>
            <w:r>
              <w:rPr>
                <w:spacing w:val="-4"/>
                <w:sz w:val="24"/>
                <w:szCs w:val="24"/>
              </w:rPr>
              <w:t>1、用户账号管理：管理员可以对注册用户的用户名、</w:t>
            </w:r>
          </w:p>
          <w:p>
            <w:pPr>
              <w:pStyle w:val="6"/>
              <w:spacing w:before="23" w:line="219" w:lineRule="auto"/>
              <w:ind w:left="118"/>
              <w:rPr>
                <w:sz w:val="24"/>
                <w:szCs w:val="24"/>
              </w:rPr>
            </w:pPr>
            <w:r>
              <w:rPr>
                <w:spacing w:val="-1"/>
                <w:sz w:val="24"/>
                <w:szCs w:val="24"/>
              </w:rPr>
              <w:t>性别、年龄等信息进行编辑、统一管理，支持</w:t>
            </w:r>
            <w:r>
              <w:rPr>
                <w:spacing w:val="-2"/>
                <w:sz w:val="24"/>
                <w:szCs w:val="24"/>
              </w:rPr>
              <w:t>按照用</w:t>
            </w:r>
          </w:p>
          <w:p>
            <w:pPr>
              <w:pStyle w:val="6"/>
              <w:spacing w:before="28" w:line="219" w:lineRule="auto"/>
              <w:ind w:left="948"/>
              <w:rPr>
                <w:sz w:val="24"/>
                <w:szCs w:val="24"/>
              </w:rPr>
            </w:pPr>
            <w:r>
              <w:rPr>
                <w:spacing w:val="-1"/>
                <w:sz w:val="24"/>
                <w:szCs w:val="24"/>
              </w:rPr>
              <w:t>户名筛选数据，方便查询用户信息。</w:t>
            </w:r>
          </w:p>
          <w:p>
            <w:pPr>
              <w:pStyle w:val="6"/>
              <w:spacing w:before="24" w:line="219" w:lineRule="auto"/>
              <w:ind w:left="170"/>
              <w:rPr>
                <w:sz w:val="24"/>
                <w:szCs w:val="24"/>
              </w:rPr>
            </w:pPr>
            <w:r>
              <w:rPr>
                <w:spacing w:val="-1"/>
                <w:sz w:val="24"/>
                <w:szCs w:val="24"/>
              </w:rPr>
              <w:t>2、账号信息修改：为了方便用户信息管理，管理员</w:t>
            </w:r>
          </w:p>
          <w:p>
            <w:pPr>
              <w:pStyle w:val="6"/>
              <w:spacing w:before="27" w:line="217" w:lineRule="auto"/>
              <w:ind w:left="117"/>
              <w:rPr>
                <w:sz w:val="24"/>
                <w:szCs w:val="24"/>
              </w:rPr>
            </w:pPr>
            <w:r>
              <w:rPr>
                <w:spacing w:val="-1"/>
                <w:sz w:val="24"/>
                <w:szCs w:val="24"/>
              </w:rPr>
              <w:t>用户具有管理所有用户账号信息的权限，可对账</w:t>
            </w:r>
            <w:r>
              <w:rPr>
                <w:spacing w:val="-2"/>
                <w:sz w:val="24"/>
                <w:szCs w:val="24"/>
              </w:rPr>
              <w:t>号的</w:t>
            </w:r>
          </w:p>
          <w:p>
            <w:pPr>
              <w:pStyle w:val="6"/>
              <w:spacing w:before="30" w:line="217" w:lineRule="auto"/>
              <w:ind w:left="116"/>
              <w:rPr>
                <w:sz w:val="24"/>
                <w:szCs w:val="24"/>
              </w:rPr>
            </w:pPr>
            <w:r>
              <w:rPr>
                <w:spacing w:val="-1"/>
                <w:sz w:val="24"/>
                <w:szCs w:val="24"/>
              </w:rPr>
              <w:t>密码及其他信息进行修改，防止因用户遗忘密码无法</w:t>
            </w:r>
          </w:p>
          <w:p>
            <w:pPr>
              <w:pStyle w:val="6"/>
              <w:spacing w:before="27" w:line="220" w:lineRule="auto"/>
              <w:ind w:left="1912"/>
              <w:rPr>
                <w:sz w:val="24"/>
                <w:szCs w:val="24"/>
              </w:rPr>
            </w:pPr>
            <w:r>
              <w:rPr>
                <w:spacing w:val="-2"/>
                <w:sz w:val="24"/>
                <w:szCs w:val="24"/>
              </w:rPr>
              <w:t>登录的问题发生。</w:t>
            </w:r>
          </w:p>
          <w:p>
            <w:pPr>
              <w:pStyle w:val="6"/>
              <w:spacing w:before="26" w:line="220" w:lineRule="auto"/>
              <w:ind w:left="2039"/>
              <w:rPr>
                <w:sz w:val="24"/>
                <w:szCs w:val="24"/>
              </w:rPr>
            </w:pPr>
            <w:r>
              <w:rPr>
                <w:spacing w:val="-10"/>
                <w:sz w:val="24"/>
                <w:szCs w:val="24"/>
              </w:rPr>
              <w:t>（六）</w:t>
            </w:r>
            <w:r>
              <w:rPr>
                <w:spacing w:val="-72"/>
                <w:sz w:val="24"/>
                <w:szCs w:val="24"/>
              </w:rPr>
              <w:t xml:space="preserve"> </w:t>
            </w:r>
            <w:r>
              <w:rPr>
                <w:spacing w:val="-10"/>
                <w:sz w:val="24"/>
                <w:szCs w:val="24"/>
              </w:rPr>
              <w:t>自由宣泄</w:t>
            </w:r>
          </w:p>
          <w:p>
            <w:pPr>
              <w:pStyle w:val="6"/>
              <w:spacing w:before="27" w:line="219" w:lineRule="auto"/>
              <w:ind w:left="132"/>
              <w:rPr>
                <w:sz w:val="24"/>
                <w:szCs w:val="24"/>
              </w:rPr>
            </w:pPr>
            <w:r>
              <w:rPr>
                <w:spacing w:val="-3"/>
                <w:sz w:val="24"/>
                <w:szCs w:val="24"/>
              </w:rPr>
              <w:t>1、</w:t>
            </w:r>
            <w:r>
              <w:rPr>
                <w:spacing w:val="-72"/>
                <w:sz w:val="24"/>
                <w:szCs w:val="24"/>
              </w:rPr>
              <w:t xml:space="preserve"> </w:t>
            </w:r>
            <w:r>
              <w:rPr>
                <w:spacing w:val="-3"/>
                <w:sz w:val="24"/>
                <w:szCs w:val="24"/>
              </w:rPr>
              <w:t>自由宣泄可以让训练者自主选择单次/</w:t>
            </w:r>
            <w:r>
              <w:rPr>
                <w:spacing w:val="-4"/>
                <w:sz w:val="24"/>
                <w:szCs w:val="24"/>
              </w:rPr>
              <w:t>多次功能。</w:t>
            </w:r>
          </w:p>
          <w:p>
            <w:pPr>
              <w:pStyle w:val="6"/>
              <w:spacing w:before="27" w:line="219" w:lineRule="auto"/>
              <w:ind w:left="117"/>
              <w:rPr>
                <w:sz w:val="24"/>
                <w:szCs w:val="24"/>
              </w:rPr>
            </w:pPr>
            <w:r>
              <w:rPr>
                <w:spacing w:val="-1"/>
                <w:sz w:val="24"/>
                <w:szCs w:val="24"/>
              </w:rPr>
              <w:t>单次呐喊可以有波形展示，多次呐喊可以同时直</w:t>
            </w:r>
            <w:r>
              <w:rPr>
                <w:spacing w:val="-2"/>
                <w:sz w:val="24"/>
                <w:szCs w:val="24"/>
              </w:rPr>
              <w:t>观观</w:t>
            </w:r>
          </w:p>
          <w:p>
            <w:pPr>
              <w:pStyle w:val="6"/>
              <w:spacing w:before="24" w:line="216" w:lineRule="auto"/>
              <w:ind w:left="118"/>
              <w:rPr>
                <w:sz w:val="24"/>
                <w:szCs w:val="24"/>
              </w:rPr>
            </w:pPr>
            <w:r>
              <w:rPr>
                <w:spacing w:val="-1"/>
                <w:sz w:val="24"/>
                <w:szCs w:val="24"/>
              </w:rPr>
              <w:t>察到多次柱形呈现，不管是单次或多次呐喊都</w:t>
            </w:r>
            <w:r>
              <w:rPr>
                <w:spacing w:val="-2"/>
                <w:sz w:val="24"/>
                <w:szCs w:val="24"/>
              </w:rPr>
              <w:t>可以实</w:t>
            </w:r>
          </w:p>
          <w:p>
            <w:pPr>
              <w:pStyle w:val="6"/>
              <w:spacing w:before="32" w:line="219" w:lineRule="auto"/>
              <w:ind w:left="1079"/>
              <w:rPr>
                <w:sz w:val="24"/>
                <w:szCs w:val="24"/>
              </w:rPr>
            </w:pPr>
            <w:r>
              <w:rPr>
                <w:spacing w:val="-2"/>
                <w:sz w:val="24"/>
                <w:szCs w:val="24"/>
              </w:rPr>
              <w:t>时显示呐喊宣泄数值，一目了然。</w:t>
            </w:r>
          </w:p>
          <w:p>
            <w:pPr>
              <w:pStyle w:val="6"/>
              <w:spacing w:before="27" w:line="217" w:lineRule="auto"/>
              <w:ind w:left="170"/>
              <w:rPr>
                <w:sz w:val="24"/>
                <w:szCs w:val="24"/>
              </w:rPr>
            </w:pPr>
            <w:r>
              <w:rPr>
                <w:spacing w:val="-1"/>
                <w:sz w:val="24"/>
                <w:szCs w:val="24"/>
              </w:rPr>
              <w:t>2、系统智能分析用户的宣泄数值，判断出其情绪宣</w:t>
            </w:r>
          </w:p>
          <w:p>
            <w:pPr>
              <w:pStyle w:val="6"/>
              <w:spacing w:before="28" w:line="219" w:lineRule="auto"/>
              <w:ind w:left="119"/>
              <w:rPr>
                <w:sz w:val="24"/>
                <w:szCs w:val="24"/>
              </w:rPr>
            </w:pPr>
            <w:r>
              <w:rPr>
                <w:spacing w:val="-1"/>
                <w:sz w:val="24"/>
                <w:szCs w:val="24"/>
              </w:rPr>
              <w:t>泄的程度，根据不同宣泄的程度进行智能化</w:t>
            </w:r>
            <w:r>
              <w:rPr>
                <w:spacing w:val="-2"/>
                <w:sz w:val="24"/>
                <w:szCs w:val="24"/>
              </w:rPr>
              <w:t>的正向语</w:t>
            </w:r>
          </w:p>
          <w:p>
            <w:pPr>
              <w:pStyle w:val="6"/>
              <w:spacing w:before="27" w:line="219" w:lineRule="auto"/>
              <w:ind w:left="2029"/>
              <w:rPr>
                <w:sz w:val="24"/>
                <w:szCs w:val="24"/>
              </w:rPr>
            </w:pPr>
            <w:r>
              <w:rPr>
                <w:spacing w:val="-2"/>
                <w:sz w:val="24"/>
                <w:szCs w:val="24"/>
              </w:rPr>
              <w:t>音引导、激励。</w:t>
            </w:r>
          </w:p>
          <w:p>
            <w:pPr>
              <w:pStyle w:val="6"/>
              <w:spacing w:before="27" w:line="221" w:lineRule="auto"/>
              <w:ind w:left="2039"/>
              <w:rPr>
                <w:sz w:val="24"/>
                <w:szCs w:val="24"/>
              </w:rPr>
            </w:pPr>
            <w:r>
              <w:rPr>
                <w:spacing w:val="-3"/>
                <w:sz w:val="24"/>
                <w:szCs w:val="24"/>
              </w:rPr>
              <w:t>（七）系统设置</w:t>
            </w:r>
          </w:p>
          <w:p>
            <w:pPr>
              <w:pStyle w:val="6"/>
              <w:spacing w:before="25" w:line="204" w:lineRule="auto"/>
              <w:jc w:val="right"/>
              <w:rPr>
                <w:sz w:val="24"/>
                <w:szCs w:val="24"/>
              </w:rPr>
            </w:pPr>
            <w:r>
              <w:rPr>
                <w:spacing w:val="-8"/>
                <w:sz w:val="24"/>
                <w:szCs w:val="24"/>
              </w:rPr>
              <w:t>可对系统内的组织架构进行修改、新增、删除等操作。</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08" w:hRule="atLeast"/>
        </w:trPr>
        <w:tc>
          <w:tcPr>
            <w:tcW w:w="497" w:type="dxa"/>
            <w:vAlign w:val="top"/>
          </w:tcPr>
          <w:p>
            <w:pPr>
              <w:spacing w:line="299" w:lineRule="auto"/>
              <w:rPr>
                <w:rFonts w:ascii="Arial"/>
                <w:sz w:val="21"/>
              </w:rPr>
            </w:pPr>
          </w:p>
          <w:p>
            <w:pPr>
              <w:spacing w:line="299" w:lineRule="auto"/>
              <w:rPr>
                <w:rFonts w:ascii="Arial"/>
                <w:sz w:val="21"/>
              </w:rPr>
            </w:pPr>
          </w:p>
          <w:p>
            <w:pPr>
              <w:spacing w:line="300" w:lineRule="auto"/>
              <w:rPr>
                <w:rFonts w:ascii="Arial"/>
                <w:sz w:val="21"/>
              </w:rPr>
            </w:pPr>
          </w:p>
          <w:p>
            <w:pPr>
              <w:spacing w:line="300" w:lineRule="auto"/>
              <w:rPr>
                <w:rFonts w:ascii="Arial"/>
                <w:sz w:val="21"/>
              </w:rPr>
            </w:pPr>
          </w:p>
          <w:p>
            <w:pPr>
              <w:pStyle w:val="6"/>
              <w:spacing w:before="78"/>
              <w:ind w:left="138"/>
              <w:rPr>
                <w:sz w:val="24"/>
                <w:szCs w:val="24"/>
              </w:rPr>
            </w:pPr>
            <w:r>
              <w:rPr>
                <w:spacing w:val="-8"/>
                <w:sz w:val="24"/>
                <w:szCs w:val="24"/>
              </w:rPr>
              <w:t>52</w:t>
            </w:r>
          </w:p>
        </w:tc>
        <w:tc>
          <w:tcPr>
            <w:tcW w:w="1125"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41" w:lineRule="auto"/>
              <w:ind w:left="212" w:right="201" w:firstLine="1"/>
              <w:jc w:val="both"/>
              <w:rPr>
                <w:sz w:val="24"/>
                <w:szCs w:val="24"/>
              </w:rPr>
            </w:pPr>
            <w:r>
              <w:rPr>
                <w:spacing w:val="-6"/>
                <w:sz w:val="24"/>
                <w:szCs w:val="24"/>
              </w:rPr>
              <w:t>智能击</w:t>
            </w:r>
            <w:r>
              <w:rPr>
                <w:spacing w:val="-5"/>
                <w:sz w:val="24"/>
                <w:szCs w:val="24"/>
              </w:rPr>
              <w:t>打宣泄</w:t>
            </w:r>
            <w:r>
              <w:rPr>
                <w:spacing w:val="53"/>
                <w:sz w:val="24"/>
                <w:szCs w:val="24"/>
              </w:rPr>
              <w:t>系统</w:t>
            </w:r>
          </w:p>
        </w:tc>
        <w:tc>
          <w:tcPr>
            <w:tcW w:w="5724" w:type="dxa"/>
            <w:vAlign w:val="top"/>
          </w:tcPr>
          <w:p>
            <w:pPr>
              <w:pStyle w:val="6"/>
              <w:spacing w:before="38" w:line="219" w:lineRule="auto"/>
              <w:ind w:left="1865"/>
              <w:rPr>
                <w:sz w:val="24"/>
                <w:szCs w:val="24"/>
              </w:rPr>
            </w:pPr>
            <w:r>
              <w:rPr>
                <w:spacing w:val="-4"/>
                <w:sz w:val="24"/>
                <w:szCs w:val="24"/>
              </w:rPr>
              <w:t>阳光心健/产品介绍</w:t>
            </w:r>
          </w:p>
          <w:p>
            <w:pPr>
              <w:pStyle w:val="6"/>
              <w:spacing w:before="27" w:line="216" w:lineRule="auto"/>
              <w:ind w:left="120"/>
              <w:rPr>
                <w:sz w:val="24"/>
                <w:szCs w:val="24"/>
              </w:rPr>
            </w:pPr>
            <w:r>
              <w:rPr>
                <w:spacing w:val="-2"/>
                <w:sz w:val="24"/>
                <w:szCs w:val="24"/>
              </w:rPr>
              <w:t>智能击打宣泄系统通过击打的“人机交互</w:t>
            </w:r>
            <w:r>
              <w:rPr>
                <w:spacing w:val="-87"/>
                <w:sz w:val="24"/>
                <w:szCs w:val="24"/>
              </w:rPr>
              <w:t xml:space="preserve"> </w:t>
            </w:r>
            <w:r>
              <w:rPr>
                <w:spacing w:val="-2"/>
                <w:sz w:val="24"/>
                <w:szCs w:val="24"/>
              </w:rPr>
              <w:t>”方式，实</w:t>
            </w:r>
          </w:p>
          <w:p>
            <w:pPr>
              <w:pStyle w:val="6"/>
              <w:spacing w:before="29" w:line="219" w:lineRule="auto"/>
              <w:ind w:left="126"/>
              <w:rPr>
                <w:sz w:val="24"/>
                <w:szCs w:val="24"/>
              </w:rPr>
            </w:pPr>
            <w:r>
              <w:rPr>
                <w:spacing w:val="-2"/>
                <w:sz w:val="24"/>
                <w:szCs w:val="24"/>
              </w:rPr>
              <w:t>时监测使用者的情绪宣泄数值，并针对性的给予正向</w:t>
            </w:r>
          </w:p>
          <w:p>
            <w:pPr>
              <w:pStyle w:val="6"/>
              <w:spacing w:before="26" w:line="219" w:lineRule="auto"/>
              <w:ind w:left="115"/>
              <w:rPr>
                <w:sz w:val="24"/>
                <w:szCs w:val="24"/>
              </w:rPr>
            </w:pPr>
            <w:r>
              <w:rPr>
                <w:spacing w:val="-1"/>
                <w:sz w:val="24"/>
                <w:szCs w:val="24"/>
              </w:rPr>
              <w:t>语音指导，从而帮助使用者缓解焦虑、紧张、自卑等</w:t>
            </w:r>
          </w:p>
          <w:p>
            <w:pPr>
              <w:pStyle w:val="6"/>
              <w:spacing w:before="28" w:line="219" w:lineRule="auto"/>
              <w:ind w:left="2031"/>
              <w:rPr>
                <w:sz w:val="24"/>
                <w:szCs w:val="24"/>
              </w:rPr>
            </w:pPr>
            <w:r>
              <w:rPr>
                <w:spacing w:val="-2"/>
                <w:sz w:val="24"/>
                <w:szCs w:val="24"/>
              </w:rPr>
              <w:t>不良负面情绪。</w:t>
            </w:r>
          </w:p>
          <w:p>
            <w:pPr>
              <w:pStyle w:val="6"/>
              <w:spacing w:before="27" w:line="219" w:lineRule="auto"/>
              <w:ind w:left="2151"/>
              <w:rPr>
                <w:sz w:val="24"/>
                <w:szCs w:val="24"/>
              </w:rPr>
            </w:pPr>
            <w:r>
              <w:rPr>
                <w:spacing w:val="-3"/>
                <w:sz w:val="24"/>
                <w:szCs w:val="24"/>
              </w:rPr>
              <w:t>一、硬件参数</w:t>
            </w:r>
          </w:p>
          <w:p>
            <w:pPr>
              <w:pStyle w:val="6"/>
              <w:spacing w:before="24" w:line="219" w:lineRule="auto"/>
              <w:ind w:left="2039"/>
              <w:rPr>
                <w:sz w:val="24"/>
                <w:szCs w:val="24"/>
              </w:rPr>
            </w:pPr>
            <w:r>
              <w:rPr>
                <w:spacing w:val="-3"/>
                <w:sz w:val="24"/>
                <w:szCs w:val="24"/>
              </w:rPr>
              <w:t>（一）宣泄机柜</w:t>
            </w:r>
          </w:p>
          <w:p>
            <w:pPr>
              <w:pStyle w:val="6"/>
              <w:spacing w:before="27" w:line="219" w:lineRule="auto"/>
              <w:ind w:left="558"/>
              <w:rPr>
                <w:sz w:val="24"/>
                <w:szCs w:val="24"/>
              </w:rPr>
            </w:pPr>
            <w:r>
              <w:rPr>
                <w:spacing w:val="-2"/>
                <w:sz w:val="24"/>
                <w:szCs w:val="24"/>
              </w:rPr>
              <w:t>机柜尺寸：约高</w:t>
            </w:r>
            <w:r>
              <w:rPr>
                <w:spacing w:val="-33"/>
                <w:sz w:val="24"/>
                <w:szCs w:val="24"/>
              </w:rPr>
              <w:t xml:space="preserve"> </w:t>
            </w:r>
            <w:r>
              <w:rPr>
                <w:spacing w:val="-2"/>
                <w:sz w:val="24"/>
                <w:szCs w:val="24"/>
              </w:rPr>
              <w:t>194cm×长</w:t>
            </w:r>
            <w:r>
              <w:rPr>
                <w:spacing w:val="-49"/>
                <w:sz w:val="24"/>
                <w:szCs w:val="24"/>
              </w:rPr>
              <w:t xml:space="preserve"> </w:t>
            </w:r>
            <w:r>
              <w:rPr>
                <w:spacing w:val="-2"/>
                <w:sz w:val="24"/>
                <w:szCs w:val="24"/>
              </w:rPr>
              <w:t>87cm×</w:t>
            </w:r>
            <w:r>
              <w:rPr>
                <w:spacing w:val="-3"/>
                <w:sz w:val="24"/>
                <w:szCs w:val="24"/>
              </w:rPr>
              <w:t>宽</w:t>
            </w:r>
            <w:r>
              <w:rPr>
                <w:spacing w:val="-52"/>
                <w:sz w:val="24"/>
                <w:szCs w:val="24"/>
              </w:rPr>
              <w:t xml:space="preserve"> </w:t>
            </w:r>
            <w:r>
              <w:rPr>
                <w:spacing w:val="-3"/>
                <w:sz w:val="24"/>
                <w:szCs w:val="24"/>
              </w:rPr>
              <w:t>40cm；</w:t>
            </w:r>
          </w:p>
          <w:p>
            <w:pPr>
              <w:pStyle w:val="6"/>
              <w:spacing w:before="28" w:line="206" w:lineRule="auto"/>
              <w:ind w:left="1199"/>
              <w:rPr>
                <w:sz w:val="24"/>
                <w:szCs w:val="24"/>
              </w:rPr>
            </w:pPr>
            <w:r>
              <w:rPr>
                <w:spacing w:val="-2"/>
                <w:sz w:val="24"/>
                <w:szCs w:val="24"/>
              </w:rPr>
              <w:t>（二）智能击打宣泄系统操作台</w:t>
            </w:r>
          </w:p>
        </w:tc>
        <w:tc>
          <w:tcPr>
            <w:tcW w:w="842" w:type="dxa"/>
            <w:vAlign w:val="top"/>
          </w:tcPr>
          <w:p>
            <w:pPr>
              <w:spacing w:line="299" w:lineRule="auto"/>
              <w:rPr>
                <w:rFonts w:ascii="Arial"/>
                <w:sz w:val="21"/>
              </w:rPr>
            </w:pPr>
          </w:p>
          <w:p>
            <w:pPr>
              <w:spacing w:line="300" w:lineRule="auto"/>
              <w:rPr>
                <w:rFonts w:ascii="Arial"/>
                <w:sz w:val="21"/>
              </w:rPr>
            </w:pPr>
          </w:p>
          <w:p>
            <w:pPr>
              <w:spacing w:line="300" w:lineRule="auto"/>
              <w:rPr>
                <w:rFonts w:ascii="Arial"/>
                <w:sz w:val="21"/>
              </w:rPr>
            </w:pPr>
          </w:p>
          <w:p>
            <w:pPr>
              <w:spacing w:line="300"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161"/>
              <w:rPr>
                <w:sz w:val="24"/>
                <w:szCs w:val="24"/>
              </w:rPr>
            </w:pPr>
            <w:r>
              <w:rPr>
                <w:spacing w:val="-5"/>
                <w:sz w:val="24"/>
                <w:szCs w:val="24"/>
              </w:rPr>
              <w:t>355</w:t>
            </w:r>
          </w:p>
          <w:p>
            <w:pPr>
              <w:pStyle w:val="6"/>
              <w:spacing w:before="153"/>
              <w:ind w:left="219"/>
              <w:rPr>
                <w:sz w:val="24"/>
                <w:szCs w:val="24"/>
              </w:rPr>
            </w:pPr>
            <w:r>
              <w:rPr>
                <w:spacing w:val="-7"/>
                <w:sz w:val="24"/>
                <w:szCs w:val="24"/>
              </w:rPr>
              <w:t>20</w:t>
            </w:r>
          </w:p>
        </w:tc>
        <w:tc>
          <w:tcPr>
            <w:tcW w:w="511"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160"/>
              <w:rPr>
                <w:sz w:val="24"/>
                <w:szCs w:val="24"/>
              </w:rPr>
            </w:pPr>
            <w:r>
              <w:rPr>
                <w:spacing w:val="-14"/>
                <w:sz w:val="24"/>
                <w:szCs w:val="24"/>
              </w:rPr>
              <w:t>17</w:t>
            </w:r>
          </w:p>
          <w:p>
            <w:pPr>
              <w:pStyle w:val="6"/>
              <w:spacing w:line="238" w:lineRule="auto"/>
              <w:ind w:left="148"/>
              <w:rPr>
                <w:sz w:val="24"/>
                <w:szCs w:val="24"/>
              </w:rPr>
            </w:pPr>
            <w:r>
              <w:rPr>
                <w:spacing w:val="-8"/>
                <w:sz w:val="24"/>
                <w:szCs w:val="24"/>
              </w:rPr>
              <w:t>76</w:t>
            </w:r>
          </w:p>
          <w:p>
            <w:pPr>
              <w:pStyle w:val="6"/>
              <w:spacing w:line="239" w:lineRule="auto"/>
              <w:ind w:left="204"/>
              <w:rPr>
                <w:sz w:val="24"/>
                <w:szCs w:val="24"/>
              </w:rPr>
            </w:pPr>
            <w:r>
              <w:rPr>
                <w:sz w:val="24"/>
                <w:szCs w:val="24"/>
              </w:rPr>
              <w:t>0</w:t>
            </w:r>
          </w:p>
        </w:tc>
        <w:tc>
          <w:tcPr>
            <w:tcW w:w="546" w:type="dxa"/>
            <w:vAlign w:val="top"/>
          </w:tcPr>
          <w:p>
            <w:pPr>
              <w:spacing w:line="296"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179"/>
              <w:rPr>
                <w:sz w:val="24"/>
                <w:szCs w:val="24"/>
              </w:rPr>
            </w:pPr>
            <w:r>
              <w:rPr>
                <w:spacing w:val="-14"/>
                <w:sz w:val="24"/>
                <w:szCs w:val="24"/>
              </w:rPr>
              <w:t>17</w:t>
            </w:r>
          </w:p>
          <w:p>
            <w:pPr>
              <w:pStyle w:val="6"/>
              <w:spacing w:line="238" w:lineRule="auto"/>
              <w:ind w:left="167"/>
              <w:rPr>
                <w:sz w:val="24"/>
                <w:szCs w:val="24"/>
              </w:rPr>
            </w:pPr>
            <w:r>
              <w:rPr>
                <w:spacing w:val="-8"/>
                <w:sz w:val="24"/>
                <w:szCs w:val="24"/>
              </w:rPr>
              <w:t>76</w:t>
            </w:r>
          </w:p>
          <w:p>
            <w:pPr>
              <w:pStyle w:val="6"/>
              <w:spacing w:line="239" w:lineRule="auto"/>
              <w:ind w:left="223"/>
              <w:rPr>
                <w:sz w:val="24"/>
                <w:szCs w:val="24"/>
              </w:rPr>
            </w:pPr>
            <w:r>
              <w:rPr>
                <w:sz w:val="24"/>
                <w:szCs w:val="24"/>
              </w:rPr>
              <w:t>0</w:t>
            </w:r>
          </w:p>
        </w:tc>
        <w:tc>
          <w:tcPr>
            <w:tcW w:w="529"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89" w:lineRule="auto"/>
              <w:rPr>
                <w:rFonts w:ascii="Arial"/>
                <w:sz w:val="21"/>
              </w:rPr>
            </w:pPr>
          </w:p>
          <w:p>
            <w:pPr>
              <w:spacing w:line="290"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1128"/>
              <w:rPr>
                <w:sz w:val="24"/>
                <w:szCs w:val="24"/>
              </w:rPr>
            </w:pPr>
            <w:r>
              <w:rPr>
                <w:spacing w:val="-1"/>
                <w:sz w:val="24"/>
                <w:szCs w:val="24"/>
              </w:rPr>
              <w:t>安</w:t>
            </w:r>
            <w:r>
              <w:rPr>
                <w:spacing w:val="-47"/>
                <w:sz w:val="24"/>
                <w:szCs w:val="24"/>
              </w:rPr>
              <w:t xml:space="preserve"> </w:t>
            </w:r>
            <w:r>
              <w:rPr>
                <w:spacing w:val="-1"/>
                <w:sz w:val="24"/>
                <w:szCs w:val="24"/>
              </w:rPr>
              <w:t>徽</w:t>
            </w:r>
          </w:p>
        </w:tc>
        <w:tc>
          <w:tcPr>
            <w:tcW w:w="922" w:type="dxa"/>
            <w:vAlign w:val="top"/>
          </w:tcPr>
          <w:p>
            <w:pPr>
              <w:spacing w:line="271" w:lineRule="auto"/>
              <w:rPr>
                <w:rFonts w:ascii="Arial"/>
                <w:sz w:val="21"/>
              </w:rPr>
            </w:pPr>
          </w:p>
          <w:p>
            <w:pPr>
              <w:pStyle w:val="6"/>
              <w:spacing w:before="78" w:line="219" w:lineRule="auto"/>
              <w:ind w:left="235"/>
              <w:rPr>
                <w:sz w:val="24"/>
                <w:szCs w:val="24"/>
              </w:rPr>
            </w:pPr>
            <w:r>
              <w:rPr>
                <w:spacing w:val="-8"/>
                <w:sz w:val="24"/>
                <w:szCs w:val="24"/>
              </w:rPr>
              <w:t>安徽</w:t>
            </w:r>
          </w:p>
          <w:p>
            <w:pPr>
              <w:pStyle w:val="6"/>
              <w:spacing w:before="24" w:line="219" w:lineRule="auto"/>
              <w:ind w:left="248"/>
              <w:rPr>
                <w:sz w:val="24"/>
                <w:szCs w:val="24"/>
              </w:rPr>
            </w:pPr>
            <w:r>
              <w:rPr>
                <w:spacing w:val="-14"/>
                <w:sz w:val="24"/>
                <w:szCs w:val="24"/>
              </w:rPr>
              <w:t>阳光</w:t>
            </w:r>
          </w:p>
          <w:p>
            <w:pPr>
              <w:pStyle w:val="6"/>
              <w:spacing w:before="26" w:line="221" w:lineRule="auto"/>
              <w:ind w:left="239"/>
              <w:rPr>
                <w:sz w:val="24"/>
                <w:szCs w:val="24"/>
              </w:rPr>
            </w:pPr>
            <w:r>
              <w:rPr>
                <w:spacing w:val="-9"/>
                <w:sz w:val="24"/>
                <w:szCs w:val="24"/>
              </w:rPr>
              <w:t>心健</w:t>
            </w:r>
          </w:p>
          <w:p>
            <w:pPr>
              <w:pStyle w:val="6"/>
              <w:spacing w:before="24" w:line="219" w:lineRule="auto"/>
              <w:ind w:left="231"/>
              <w:rPr>
                <w:sz w:val="24"/>
                <w:szCs w:val="24"/>
              </w:rPr>
            </w:pPr>
            <w:r>
              <w:rPr>
                <w:spacing w:val="-5"/>
                <w:sz w:val="24"/>
                <w:szCs w:val="24"/>
              </w:rPr>
              <w:t>科技</w:t>
            </w:r>
          </w:p>
          <w:p>
            <w:pPr>
              <w:pStyle w:val="6"/>
              <w:spacing w:before="28" w:line="220" w:lineRule="auto"/>
              <w:ind w:left="235"/>
              <w:rPr>
                <w:sz w:val="24"/>
                <w:szCs w:val="24"/>
              </w:rPr>
            </w:pPr>
            <w:r>
              <w:rPr>
                <w:spacing w:val="-7"/>
                <w:sz w:val="24"/>
                <w:szCs w:val="24"/>
              </w:rPr>
              <w:t>发展</w:t>
            </w:r>
          </w:p>
          <w:p>
            <w:pPr>
              <w:pStyle w:val="6"/>
              <w:spacing w:before="24" w:line="220" w:lineRule="auto"/>
              <w:ind w:left="232"/>
              <w:rPr>
                <w:sz w:val="24"/>
                <w:szCs w:val="24"/>
              </w:rPr>
            </w:pPr>
            <w:r>
              <w:rPr>
                <w:spacing w:val="-6"/>
                <w:sz w:val="24"/>
                <w:szCs w:val="24"/>
              </w:rPr>
              <w:t>有限</w:t>
            </w:r>
          </w:p>
          <w:p>
            <w:pPr>
              <w:pStyle w:val="6"/>
              <w:spacing w:before="26" w:line="219" w:lineRule="auto"/>
              <w:ind w:left="238"/>
              <w:rPr>
                <w:sz w:val="24"/>
                <w:szCs w:val="24"/>
              </w:rPr>
            </w:pPr>
            <w:r>
              <w:rPr>
                <w:spacing w:val="-9"/>
                <w:sz w:val="24"/>
                <w:szCs w:val="24"/>
              </w:rPr>
              <w:t>公司</w:t>
            </w:r>
          </w:p>
        </w:tc>
        <w:tc>
          <w:tcPr>
            <w:tcW w:w="1082"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48" w:type="default"/>
          <w:pgSz w:w="16839" w:h="11906"/>
          <w:pgMar w:top="0" w:right="1327" w:bottom="1263" w:left="495" w:header="0" w:footer="1097" w:gutter="0"/>
          <w:cols w:space="720" w:num="1"/>
        </w:sectPr>
      </w:pPr>
    </w:p>
    <w:p>
      <w:pPr>
        <w:spacing w:before="16"/>
      </w:pPr>
      <w:r>
        <w:drawing>
          <wp:anchor distT="0" distB="0" distL="0" distR="0" simplePos="0" relativeHeight="251706368" behindDoc="0" locked="0" layoutInCell="0" allowOverlap="1">
            <wp:simplePos x="0" y="0"/>
            <wp:positionH relativeFrom="page">
              <wp:posOffset>314325</wp:posOffset>
            </wp:positionH>
            <wp:positionV relativeFrom="page">
              <wp:posOffset>0</wp:posOffset>
            </wp:positionV>
            <wp:extent cx="1523365" cy="1523365"/>
            <wp:effectExtent l="0" t="0" r="0" b="0"/>
            <wp:wrapNone/>
            <wp:docPr id="100" name="IM 100"/>
            <wp:cNvGraphicFramePr/>
            <a:graphic xmlns:a="http://schemas.openxmlformats.org/drawingml/2006/main">
              <a:graphicData uri="http://schemas.openxmlformats.org/drawingml/2006/picture">
                <pic:pic xmlns:pic="http://schemas.openxmlformats.org/drawingml/2006/picture">
                  <pic:nvPicPr>
                    <pic:cNvPr id="100" name="IM 100"/>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9" w:lineRule="auto"/>
              <w:ind w:left="636"/>
              <w:rPr>
                <w:sz w:val="24"/>
                <w:szCs w:val="24"/>
              </w:rPr>
            </w:pPr>
            <w:r>
              <w:rPr>
                <w:spacing w:val="-3"/>
                <w:sz w:val="24"/>
                <w:szCs w:val="24"/>
              </w:rPr>
              <w:t>1、尺寸：约高</w:t>
            </w:r>
            <w:r>
              <w:rPr>
                <w:spacing w:val="-33"/>
                <w:sz w:val="24"/>
                <w:szCs w:val="24"/>
              </w:rPr>
              <w:t xml:space="preserve"> </w:t>
            </w:r>
            <w:r>
              <w:rPr>
                <w:spacing w:val="-3"/>
                <w:sz w:val="24"/>
                <w:szCs w:val="24"/>
              </w:rPr>
              <w:t>120cm×长</w:t>
            </w:r>
            <w:r>
              <w:rPr>
                <w:spacing w:val="-52"/>
                <w:sz w:val="24"/>
                <w:szCs w:val="24"/>
              </w:rPr>
              <w:t xml:space="preserve"> </w:t>
            </w:r>
            <w:r>
              <w:rPr>
                <w:spacing w:val="-3"/>
                <w:sz w:val="24"/>
                <w:szCs w:val="24"/>
              </w:rPr>
              <w:t>41cm×宽</w:t>
            </w:r>
            <w:r>
              <w:rPr>
                <w:spacing w:val="-46"/>
                <w:sz w:val="24"/>
                <w:szCs w:val="24"/>
              </w:rPr>
              <w:t xml:space="preserve"> </w:t>
            </w:r>
            <w:r>
              <w:rPr>
                <w:spacing w:val="-3"/>
                <w:sz w:val="24"/>
                <w:szCs w:val="24"/>
              </w:rPr>
              <w:t>35</w:t>
            </w:r>
            <w:r>
              <w:rPr>
                <w:spacing w:val="-4"/>
                <w:sz w:val="24"/>
                <w:szCs w:val="24"/>
              </w:rPr>
              <w:t>cm。</w:t>
            </w:r>
          </w:p>
          <w:p>
            <w:pPr>
              <w:pStyle w:val="6"/>
              <w:spacing w:before="25" w:line="239" w:lineRule="auto"/>
              <w:ind w:left="2509" w:right="160" w:hanging="2339"/>
              <w:rPr>
                <w:sz w:val="24"/>
                <w:szCs w:val="24"/>
              </w:rPr>
            </w:pPr>
            <w:r>
              <w:rPr>
                <w:spacing w:val="-1"/>
                <w:sz w:val="24"/>
                <w:szCs w:val="24"/>
              </w:rPr>
              <w:t>2、整体为红色与蓝色环保</w:t>
            </w:r>
            <w:r>
              <w:rPr>
                <w:spacing w:val="-59"/>
                <w:sz w:val="24"/>
                <w:szCs w:val="24"/>
              </w:rPr>
              <w:t xml:space="preserve"> </w:t>
            </w:r>
            <w:r>
              <w:rPr>
                <w:spacing w:val="-1"/>
                <w:sz w:val="24"/>
                <w:szCs w:val="24"/>
              </w:rPr>
              <w:t>ABS</w:t>
            </w:r>
            <w:r>
              <w:rPr>
                <w:spacing w:val="-51"/>
                <w:sz w:val="24"/>
                <w:szCs w:val="24"/>
              </w:rPr>
              <w:t xml:space="preserve"> </w:t>
            </w:r>
            <w:r>
              <w:rPr>
                <w:spacing w:val="-1"/>
                <w:sz w:val="24"/>
                <w:szCs w:val="24"/>
              </w:rPr>
              <w:t>材料搭配而成，一次</w:t>
            </w:r>
            <w:r>
              <w:rPr>
                <w:spacing w:val="-4"/>
                <w:sz w:val="24"/>
                <w:szCs w:val="24"/>
              </w:rPr>
              <w:t>成模。</w:t>
            </w:r>
          </w:p>
          <w:p>
            <w:pPr>
              <w:pStyle w:val="6"/>
              <w:ind w:left="2388" w:right="160" w:hanging="2216"/>
              <w:rPr>
                <w:sz w:val="24"/>
                <w:szCs w:val="24"/>
              </w:rPr>
            </w:pPr>
            <w:r>
              <w:rPr>
                <w:spacing w:val="-3"/>
                <w:sz w:val="24"/>
                <w:szCs w:val="24"/>
              </w:rPr>
              <w:t>3、四个高度不少于</w:t>
            </w:r>
            <w:r>
              <w:rPr>
                <w:spacing w:val="-33"/>
                <w:sz w:val="24"/>
                <w:szCs w:val="24"/>
              </w:rPr>
              <w:t xml:space="preserve"> </w:t>
            </w:r>
            <w:r>
              <w:rPr>
                <w:spacing w:val="-3"/>
                <w:sz w:val="24"/>
                <w:szCs w:val="24"/>
              </w:rPr>
              <w:t>5cm</w:t>
            </w:r>
            <w:r>
              <w:rPr>
                <w:spacing w:val="-31"/>
                <w:sz w:val="24"/>
                <w:szCs w:val="24"/>
              </w:rPr>
              <w:t xml:space="preserve"> </w:t>
            </w:r>
            <w:r>
              <w:rPr>
                <w:spacing w:val="-3"/>
                <w:sz w:val="24"/>
                <w:szCs w:val="24"/>
              </w:rPr>
              <w:t>的高品质环保塑胶滚轮，方便移动。</w:t>
            </w:r>
          </w:p>
          <w:p>
            <w:pPr>
              <w:pStyle w:val="6"/>
              <w:spacing w:line="239" w:lineRule="auto"/>
              <w:ind w:left="120" w:right="12" w:firstLine="17"/>
              <w:rPr>
                <w:sz w:val="24"/>
                <w:szCs w:val="24"/>
              </w:rPr>
            </w:pPr>
            <w:r>
              <w:rPr>
                <w:spacing w:val="-1"/>
                <w:sz w:val="24"/>
                <w:szCs w:val="24"/>
              </w:rPr>
              <w:t>4、主机触摸屏尺寸≥17</w:t>
            </w:r>
            <w:r>
              <w:rPr>
                <w:spacing w:val="-46"/>
                <w:sz w:val="24"/>
                <w:szCs w:val="24"/>
              </w:rPr>
              <w:t xml:space="preserve"> </w:t>
            </w:r>
            <w:r>
              <w:rPr>
                <w:spacing w:val="-1"/>
                <w:sz w:val="24"/>
                <w:szCs w:val="24"/>
              </w:rPr>
              <w:t>寸，搭载国产化自研操作系</w:t>
            </w:r>
            <w:r>
              <w:rPr>
                <w:spacing w:val="-8"/>
                <w:sz w:val="24"/>
                <w:szCs w:val="24"/>
              </w:rPr>
              <w:t>统（麒麟、统信</w:t>
            </w:r>
            <w:r>
              <w:rPr>
                <w:spacing w:val="-48"/>
                <w:sz w:val="24"/>
                <w:szCs w:val="24"/>
              </w:rPr>
              <w:t xml:space="preserve"> </w:t>
            </w:r>
            <w:r>
              <w:rPr>
                <w:spacing w:val="-8"/>
                <w:sz w:val="24"/>
                <w:szCs w:val="24"/>
              </w:rPr>
              <w:t>UOS</w:t>
            </w:r>
            <w:r>
              <w:rPr>
                <w:spacing w:val="-48"/>
                <w:sz w:val="24"/>
                <w:szCs w:val="24"/>
              </w:rPr>
              <w:t xml:space="preserve"> </w:t>
            </w:r>
            <w:r>
              <w:rPr>
                <w:spacing w:val="-8"/>
                <w:sz w:val="24"/>
                <w:szCs w:val="24"/>
              </w:rPr>
              <w:t>等主流国产操作系统均可适配）。</w:t>
            </w:r>
          </w:p>
          <w:p>
            <w:pPr>
              <w:pStyle w:val="6"/>
              <w:spacing w:line="218" w:lineRule="auto"/>
              <w:ind w:left="1799"/>
              <w:rPr>
                <w:sz w:val="24"/>
                <w:szCs w:val="24"/>
              </w:rPr>
            </w:pPr>
            <w:r>
              <w:rPr>
                <w:spacing w:val="-3"/>
                <w:sz w:val="24"/>
                <w:szCs w:val="24"/>
              </w:rPr>
              <w:t>（三）数据传输控制</w:t>
            </w:r>
          </w:p>
          <w:p>
            <w:pPr>
              <w:pStyle w:val="6"/>
              <w:spacing w:before="27" w:line="219" w:lineRule="auto"/>
              <w:ind w:left="144"/>
              <w:rPr>
                <w:sz w:val="24"/>
                <w:szCs w:val="24"/>
              </w:rPr>
            </w:pPr>
            <w:r>
              <w:rPr>
                <w:spacing w:val="-3"/>
                <w:sz w:val="24"/>
                <w:szCs w:val="24"/>
              </w:rPr>
              <w:t>内置高灵敏度电路板，用于接收、分析、传输信号数</w:t>
            </w:r>
          </w:p>
          <w:p>
            <w:pPr>
              <w:pStyle w:val="6"/>
              <w:spacing w:before="28" w:line="219" w:lineRule="auto"/>
              <w:ind w:left="2627"/>
              <w:rPr>
                <w:sz w:val="24"/>
                <w:szCs w:val="24"/>
              </w:rPr>
            </w:pPr>
            <w:r>
              <w:rPr>
                <w:spacing w:val="-5"/>
                <w:sz w:val="24"/>
                <w:szCs w:val="24"/>
              </w:rPr>
              <w:t>值。</w:t>
            </w:r>
          </w:p>
          <w:p>
            <w:pPr>
              <w:pStyle w:val="6"/>
              <w:spacing w:before="25" w:line="219" w:lineRule="auto"/>
              <w:ind w:left="2151"/>
              <w:rPr>
                <w:sz w:val="24"/>
                <w:szCs w:val="24"/>
              </w:rPr>
            </w:pPr>
            <w:r>
              <w:rPr>
                <w:spacing w:val="-3"/>
                <w:sz w:val="24"/>
                <w:szCs w:val="24"/>
              </w:rPr>
              <w:t>二、功能特点</w:t>
            </w:r>
          </w:p>
          <w:p>
            <w:pPr>
              <w:pStyle w:val="6"/>
              <w:spacing w:before="27" w:line="218" w:lineRule="auto"/>
              <w:jc w:val="right"/>
              <w:rPr>
                <w:sz w:val="24"/>
                <w:szCs w:val="24"/>
              </w:rPr>
            </w:pPr>
            <w:r>
              <w:rPr>
                <w:spacing w:val="-8"/>
                <w:sz w:val="24"/>
                <w:szCs w:val="24"/>
              </w:rPr>
              <w:t>系统涵盖模式选择、查看报告、用户管理、参数检测、</w:t>
            </w:r>
          </w:p>
          <w:p>
            <w:pPr>
              <w:pStyle w:val="6"/>
              <w:spacing w:before="29" w:line="219" w:lineRule="auto"/>
              <w:ind w:left="119"/>
              <w:rPr>
                <w:sz w:val="24"/>
                <w:szCs w:val="24"/>
              </w:rPr>
            </w:pPr>
            <w:r>
              <w:rPr>
                <w:spacing w:val="-2"/>
                <w:sz w:val="24"/>
                <w:szCs w:val="24"/>
              </w:rPr>
              <w:t>系统设置等模块，支持用户登录和一键游客登录两种</w:t>
            </w:r>
          </w:p>
          <w:p>
            <w:pPr>
              <w:pStyle w:val="6"/>
              <w:spacing w:before="25" w:line="219" w:lineRule="auto"/>
              <w:ind w:left="2507"/>
              <w:rPr>
                <w:sz w:val="24"/>
                <w:szCs w:val="24"/>
              </w:rPr>
            </w:pPr>
            <w:r>
              <w:rPr>
                <w:spacing w:val="-3"/>
                <w:sz w:val="24"/>
                <w:szCs w:val="24"/>
              </w:rPr>
              <w:t>模式。</w:t>
            </w:r>
          </w:p>
          <w:p>
            <w:pPr>
              <w:pStyle w:val="6"/>
              <w:spacing w:before="27" w:line="219" w:lineRule="auto"/>
              <w:ind w:left="2039"/>
              <w:rPr>
                <w:sz w:val="24"/>
                <w:szCs w:val="24"/>
              </w:rPr>
            </w:pPr>
            <w:r>
              <w:rPr>
                <w:spacing w:val="-3"/>
                <w:sz w:val="24"/>
                <w:szCs w:val="24"/>
              </w:rPr>
              <w:t>（一）模式选择</w:t>
            </w:r>
          </w:p>
          <w:p>
            <w:pPr>
              <w:pStyle w:val="6"/>
              <w:spacing w:before="27" w:line="219" w:lineRule="auto"/>
              <w:ind w:left="185"/>
              <w:rPr>
                <w:sz w:val="24"/>
                <w:szCs w:val="24"/>
              </w:rPr>
            </w:pPr>
            <w:r>
              <w:rPr>
                <w:spacing w:val="-2"/>
                <w:sz w:val="24"/>
                <w:szCs w:val="24"/>
              </w:rPr>
              <w:t>1、包含人际关系、学习压力、考试压力、新环境压</w:t>
            </w:r>
          </w:p>
          <w:p>
            <w:pPr>
              <w:pStyle w:val="6"/>
              <w:spacing w:before="28" w:line="219" w:lineRule="auto"/>
              <w:ind w:left="119"/>
              <w:rPr>
                <w:sz w:val="24"/>
                <w:szCs w:val="24"/>
              </w:rPr>
            </w:pPr>
            <w:r>
              <w:rPr>
                <w:spacing w:val="-1"/>
                <w:sz w:val="24"/>
                <w:szCs w:val="24"/>
              </w:rPr>
              <w:t>力、婚姻压力、父母压力、工作压力、分离</w:t>
            </w:r>
            <w:r>
              <w:rPr>
                <w:spacing w:val="-2"/>
                <w:sz w:val="24"/>
                <w:szCs w:val="24"/>
              </w:rPr>
              <w:t>压力八大</w:t>
            </w:r>
          </w:p>
          <w:p>
            <w:pPr>
              <w:pStyle w:val="6"/>
              <w:spacing w:before="24" w:line="219" w:lineRule="auto"/>
              <w:ind w:left="117"/>
              <w:rPr>
                <w:sz w:val="24"/>
                <w:szCs w:val="24"/>
              </w:rPr>
            </w:pPr>
            <w:r>
              <w:rPr>
                <w:spacing w:val="-1"/>
                <w:sz w:val="24"/>
                <w:szCs w:val="24"/>
              </w:rPr>
              <w:t>主题，使用者可以通过系统选择符合自己情绪的</w:t>
            </w:r>
            <w:r>
              <w:rPr>
                <w:spacing w:val="-2"/>
                <w:sz w:val="24"/>
                <w:szCs w:val="24"/>
              </w:rPr>
              <w:t>击打</w:t>
            </w:r>
          </w:p>
          <w:p>
            <w:pPr>
              <w:pStyle w:val="6"/>
              <w:spacing w:before="28" w:line="219" w:lineRule="auto"/>
              <w:ind w:left="831"/>
              <w:rPr>
                <w:sz w:val="24"/>
                <w:szCs w:val="24"/>
              </w:rPr>
            </w:pPr>
            <w:r>
              <w:rPr>
                <w:spacing w:val="-1"/>
                <w:sz w:val="24"/>
                <w:szCs w:val="24"/>
              </w:rPr>
              <w:t>宣泄主题进行单次训练或者多次训练。</w:t>
            </w:r>
          </w:p>
          <w:p>
            <w:pPr>
              <w:pStyle w:val="6"/>
              <w:spacing w:before="24"/>
              <w:ind w:left="707" w:right="160" w:hanging="537"/>
              <w:rPr>
                <w:sz w:val="24"/>
                <w:szCs w:val="24"/>
              </w:rPr>
            </w:pPr>
            <w:r>
              <w:rPr>
                <w:spacing w:val="-1"/>
                <w:sz w:val="24"/>
                <w:szCs w:val="24"/>
              </w:rPr>
              <w:t>2、每个主题设置相匹配的音乐以及正向引导语，帮助使用者针对性的宣泄情绪，重拾信心。</w:t>
            </w:r>
          </w:p>
          <w:p>
            <w:pPr>
              <w:pStyle w:val="6"/>
              <w:spacing w:before="2" w:line="239" w:lineRule="auto"/>
              <w:ind w:left="113" w:right="132" w:firstLine="59"/>
              <w:rPr>
                <w:sz w:val="24"/>
                <w:szCs w:val="24"/>
              </w:rPr>
            </w:pPr>
            <w:r>
              <w:rPr>
                <w:spacing w:val="-1"/>
                <w:sz w:val="24"/>
                <w:szCs w:val="24"/>
              </w:rPr>
              <w:t>3、系统智能分析使用者的宣泄行为（包括击打力量</w:t>
            </w:r>
            <w:r>
              <w:rPr>
                <w:spacing w:val="-3"/>
                <w:sz w:val="24"/>
                <w:szCs w:val="24"/>
              </w:rPr>
              <w:t>值、持续时长等数值</w:t>
            </w:r>
            <w:r>
              <w:rPr>
                <w:spacing w:val="7"/>
                <w:sz w:val="24"/>
                <w:szCs w:val="24"/>
              </w:rPr>
              <w:t>），</w:t>
            </w:r>
            <w:r>
              <w:rPr>
                <w:spacing w:val="-3"/>
                <w:sz w:val="24"/>
                <w:szCs w:val="24"/>
              </w:rPr>
              <w:t>判断出其情绪宣泄的程度，</w:t>
            </w:r>
            <w:r>
              <w:rPr>
                <w:spacing w:val="-2"/>
                <w:sz w:val="24"/>
                <w:szCs w:val="24"/>
              </w:rPr>
              <w:t>进而有针对性的进行智能化的正向语音引导、</w:t>
            </w:r>
            <w:r>
              <w:rPr>
                <w:spacing w:val="-3"/>
                <w:sz w:val="24"/>
                <w:szCs w:val="24"/>
              </w:rPr>
              <w:t>激励。</w:t>
            </w:r>
          </w:p>
          <w:p>
            <w:pPr>
              <w:pStyle w:val="6"/>
              <w:spacing w:before="2" w:line="222" w:lineRule="auto"/>
              <w:ind w:left="138" w:right="24" w:hanging="24"/>
              <w:rPr>
                <w:sz w:val="24"/>
                <w:szCs w:val="24"/>
              </w:rPr>
            </w:pPr>
            <w:r>
              <w:rPr>
                <w:spacing w:val="-3"/>
                <w:sz w:val="24"/>
                <w:szCs w:val="24"/>
              </w:rPr>
              <w:t>4、使用者在宣泄过程中，可以通过即时的数字展现、</w:t>
            </w:r>
            <w:r>
              <w:rPr>
                <w:spacing w:val="-2"/>
                <w:sz w:val="24"/>
                <w:szCs w:val="24"/>
              </w:rPr>
              <w:t>图形变化及光影反馈，感受到强烈的视觉效果，拥有</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49" w:type="default"/>
          <w:pgSz w:w="16839" w:h="11906"/>
          <w:pgMar w:top="0" w:right="1327" w:bottom="1263" w:left="495" w:header="0" w:footer="1097" w:gutter="0"/>
          <w:cols w:space="720" w:num="1"/>
        </w:sectPr>
      </w:pPr>
    </w:p>
    <w:p>
      <w:pPr>
        <w:spacing w:before="16"/>
      </w:pPr>
      <w:r>
        <w:drawing>
          <wp:anchor distT="0" distB="0" distL="0" distR="0" simplePos="0" relativeHeight="251707392" behindDoc="0" locked="0" layoutInCell="0" allowOverlap="1">
            <wp:simplePos x="0" y="0"/>
            <wp:positionH relativeFrom="page">
              <wp:posOffset>314325</wp:posOffset>
            </wp:positionH>
            <wp:positionV relativeFrom="page">
              <wp:posOffset>0</wp:posOffset>
            </wp:positionV>
            <wp:extent cx="1523365" cy="1523365"/>
            <wp:effectExtent l="0" t="0" r="0" b="0"/>
            <wp:wrapNone/>
            <wp:docPr id="102" name="IM 102"/>
            <wp:cNvGraphicFramePr/>
            <a:graphic xmlns:a="http://schemas.openxmlformats.org/drawingml/2006/main">
              <a:graphicData uri="http://schemas.openxmlformats.org/drawingml/2006/picture">
                <pic:pic xmlns:pic="http://schemas.openxmlformats.org/drawingml/2006/picture">
                  <pic:nvPicPr>
                    <pic:cNvPr id="102" name="IM 102"/>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909"/>
              <w:rPr>
                <w:sz w:val="24"/>
                <w:szCs w:val="24"/>
              </w:rPr>
            </w:pPr>
            <w:r>
              <w:rPr>
                <w:spacing w:val="-2"/>
                <w:sz w:val="24"/>
                <w:szCs w:val="24"/>
              </w:rPr>
              <w:t>完美的用户体验。</w:t>
            </w:r>
          </w:p>
          <w:p>
            <w:pPr>
              <w:pStyle w:val="6"/>
              <w:spacing w:before="24" w:line="218" w:lineRule="auto"/>
              <w:ind w:left="2039"/>
              <w:rPr>
                <w:sz w:val="24"/>
                <w:szCs w:val="24"/>
              </w:rPr>
            </w:pPr>
            <w:r>
              <w:rPr>
                <w:spacing w:val="-3"/>
                <w:sz w:val="24"/>
                <w:szCs w:val="24"/>
              </w:rPr>
              <w:t>（二）查看报告</w:t>
            </w:r>
          </w:p>
          <w:p>
            <w:pPr>
              <w:pStyle w:val="6"/>
              <w:spacing w:before="28" w:line="218" w:lineRule="auto"/>
              <w:ind w:left="185"/>
              <w:rPr>
                <w:sz w:val="24"/>
                <w:szCs w:val="24"/>
              </w:rPr>
            </w:pPr>
            <w:r>
              <w:rPr>
                <w:spacing w:val="-1"/>
                <w:sz w:val="24"/>
                <w:szCs w:val="24"/>
              </w:rPr>
              <w:t>1、系统自动生成宣泄报告，报告含有基本信息、击</w:t>
            </w:r>
          </w:p>
          <w:p>
            <w:pPr>
              <w:pStyle w:val="6"/>
              <w:spacing w:before="26" w:line="218" w:lineRule="auto"/>
              <w:ind w:left="119"/>
              <w:rPr>
                <w:sz w:val="24"/>
                <w:szCs w:val="24"/>
              </w:rPr>
            </w:pPr>
            <w:r>
              <w:rPr>
                <w:spacing w:val="-1"/>
                <w:sz w:val="24"/>
                <w:szCs w:val="24"/>
              </w:rPr>
              <w:t>打波形、均值、最大值、最小值、评价等内</w:t>
            </w:r>
            <w:r>
              <w:rPr>
                <w:spacing w:val="-2"/>
                <w:sz w:val="24"/>
                <w:szCs w:val="24"/>
              </w:rPr>
              <w:t>容，管理</w:t>
            </w:r>
          </w:p>
          <w:p>
            <w:pPr>
              <w:pStyle w:val="6"/>
              <w:spacing w:before="29" w:line="219" w:lineRule="auto"/>
              <w:ind w:left="124"/>
              <w:rPr>
                <w:sz w:val="24"/>
                <w:szCs w:val="24"/>
              </w:rPr>
            </w:pPr>
            <w:r>
              <w:rPr>
                <w:spacing w:val="-2"/>
                <w:sz w:val="24"/>
                <w:szCs w:val="24"/>
              </w:rPr>
              <w:t>员可查看、导出所用用户的训练信息，以便对比分析</w:t>
            </w:r>
          </w:p>
          <w:p>
            <w:pPr>
              <w:pStyle w:val="6"/>
              <w:spacing w:before="27" w:line="219" w:lineRule="auto"/>
              <w:ind w:left="2509"/>
              <w:rPr>
                <w:sz w:val="24"/>
                <w:szCs w:val="24"/>
              </w:rPr>
            </w:pPr>
            <w:r>
              <w:rPr>
                <w:spacing w:val="-4"/>
                <w:sz w:val="24"/>
                <w:szCs w:val="24"/>
              </w:rPr>
              <w:t>数据。</w:t>
            </w:r>
          </w:p>
          <w:p>
            <w:pPr>
              <w:pStyle w:val="6"/>
              <w:spacing w:before="24" w:line="218" w:lineRule="auto"/>
              <w:ind w:left="170"/>
              <w:rPr>
                <w:sz w:val="24"/>
                <w:szCs w:val="24"/>
              </w:rPr>
            </w:pPr>
            <w:r>
              <w:rPr>
                <w:sz w:val="24"/>
                <w:szCs w:val="24"/>
              </w:rPr>
              <w:t>2、具有智能评价功能，可根据用户的宣泄</w:t>
            </w:r>
            <w:r>
              <w:rPr>
                <w:spacing w:val="-1"/>
                <w:sz w:val="24"/>
                <w:szCs w:val="24"/>
              </w:rPr>
              <w:t>数据，针</w:t>
            </w:r>
          </w:p>
          <w:p>
            <w:pPr>
              <w:pStyle w:val="6"/>
              <w:spacing w:before="29" w:line="219" w:lineRule="auto"/>
              <w:ind w:left="227"/>
              <w:rPr>
                <w:sz w:val="24"/>
                <w:szCs w:val="24"/>
              </w:rPr>
            </w:pPr>
            <w:r>
              <w:rPr>
                <w:spacing w:val="-1"/>
                <w:sz w:val="24"/>
                <w:szCs w:val="24"/>
              </w:rPr>
              <w:t>对性的生成评语及建议，引导使用者更好的释放压</w:t>
            </w:r>
          </w:p>
          <w:p>
            <w:pPr>
              <w:pStyle w:val="6"/>
              <w:spacing w:before="26" w:line="219" w:lineRule="auto"/>
              <w:ind w:left="1071"/>
              <w:rPr>
                <w:sz w:val="24"/>
                <w:szCs w:val="24"/>
              </w:rPr>
            </w:pPr>
            <w:r>
              <w:rPr>
                <w:spacing w:val="-1"/>
                <w:sz w:val="24"/>
                <w:szCs w:val="24"/>
              </w:rPr>
              <w:t>力，摆脱焦虑、抑郁等负面情绪。</w:t>
            </w:r>
          </w:p>
          <w:p>
            <w:pPr>
              <w:pStyle w:val="6"/>
              <w:spacing w:before="28" w:line="219" w:lineRule="auto"/>
              <w:ind w:left="2039"/>
              <w:rPr>
                <w:sz w:val="24"/>
                <w:szCs w:val="24"/>
              </w:rPr>
            </w:pPr>
            <w:r>
              <w:rPr>
                <w:spacing w:val="-3"/>
                <w:sz w:val="24"/>
                <w:szCs w:val="24"/>
              </w:rPr>
              <w:t>（三）用户管理</w:t>
            </w:r>
          </w:p>
          <w:p>
            <w:pPr>
              <w:pStyle w:val="6"/>
              <w:spacing w:before="25" w:line="219" w:lineRule="auto"/>
              <w:jc w:val="right"/>
              <w:rPr>
                <w:sz w:val="24"/>
                <w:szCs w:val="24"/>
              </w:rPr>
            </w:pPr>
            <w:r>
              <w:rPr>
                <w:spacing w:val="-4"/>
                <w:sz w:val="24"/>
                <w:szCs w:val="24"/>
              </w:rPr>
              <w:t>1、用户账号管理：管理员可以对注册用户的用户名、</w:t>
            </w:r>
          </w:p>
          <w:p>
            <w:pPr>
              <w:pStyle w:val="6"/>
              <w:spacing w:before="28" w:line="219" w:lineRule="auto"/>
              <w:ind w:left="118"/>
              <w:rPr>
                <w:sz w:val="24"/>
                <w:szCs w:val="24"/>
              </w:rPr>
            </w:pPr>
            <w:r>
              <w:rPr>
                <w:spacing w:val="-1"/>
                <w:sz w:val="24"/>
                <w:szCs w:val="24"/>
              </w:rPr>
              <w:t>性别、年龄等信息进行编辑、统一管理，支持</w:t>
            </w:r>
            <w:r>
              <w:rPr>
                <w:spacing w:val="-2"/>
                <w:sz w:val="24"/>
                <w:szCs w:val="24"/>
              </w:rPr>
              <w:t>按照用</w:t>
            </w:r>
          </w:p>
          <w:p>
            <w:pPr>
              <w:pStyle w:val="6"/>
              <w:spacing w:before="27" w:line="219" w:lineRule="auto"/>
              <w:ind w:left="1188"/>
              <w:rPr>
                <w:sz w:val="24"/>
                <w:szCs w:val="24"/>
              </w:rPr>
            </w:pPr>
            <w:r>
              <w:rPr>
                <w:spacing w:val="-1"/>
                <w:sz w:val="24"/>
                <w:szCs w:val="24"/>
              </w:rPr>
              <w:t>户名筛选数据，查询用户信息。</w:t>
            </w:r>
          </w:p>
          <w:p>
            <w:pPr>
              <w:pStyle w:val="6"/>
              <w:spacing w:before="25" w:line="219" w:lineRule="auto"/>
              <w:ind w:left="170"/>
              <w:rPr>
                <w:sz w:val="24"/>
                <w:szCs w:val="24"/>
              </w:rPr>
            </w:pPr>
            <w:r>
              <w:rPr>
                <w:spacing w:val="-1"/>
                <w:sz w:val="24"/>
                <w:szCs w:val="24"/>
              </w:rPr>
              <w:t>2、账号信息修改：为了用户信息管理，管理员用户</w:t>
            </w:r>
          </w:p>
          <w:p>
            <w:pPr>
              <w:pStyle w:val="6"/>
              <w:spacing w:before="27" w:line="219" w:lineRule="auto"/>
              <w:ind w:left="119"/>
              <w:rPr>
                <w:sz w:val="24"/>
                <w:szCs w:val="24"/>
              </w:rPr>
            </w:pPr>
            <w:r>
              <w:rPr>
                <w:spacing w:val="-2"/>
                <w:sz w:val="24"/>
                <w:szCs w:val="24"/>
              </w:rPr>
              <w:t>具有管理所有用户账号信息的权限，可对账号的密码</w:t>
            </w:r>
          </w:p>
          <w:p>
            <w:pPr>
              <w:pStyle w:val="6"/>
              <w:spacing w:before="27" w:line="219" w:lineRule="auto"/>
              <w:ind w:left="114"/>
              <w:rPr>
                <w:sz w:val="24"/>
                <w:szCs w:val="24"/>
              </w:rPr>
            </w:pPr>
            <w:r>
              <w:rPr>
                <w:spacing w:val="-1"/>
                <w:sz w:val="24"/>
                <w:szCs w:val="24"/>
              </w:rPr>
              <w:t>及其他信息进行修改，防止用户遗忘密码无法登录的</w:t>
            </w:r>
          </w:p>
          <w:p>
            <w:pPr>
              <w:pStyle w:val="6"/>
              <w:spacing w:before="27" w:line="220" w:lineRule="auto"/>
              <w:ind w:left="2295"/>
              <w:rPr>
                <w:sz w:val="24"/>
                <w:szCs w:val="24"/>
              </w:rPr>
            </w:pPr>
            <w:r>
              <w:rPr>
                <w:spacing w:val="-8"/>
                <w:sz w:val="24"/>
                <w:szCs w:val="24"/>
              </w:rPr>
              <w:t>问题发生。</w:t>
            </w:r>
          </w:p>
          <w:p>
            <w:pPr>
              <w:pStyle w:val="6"/>
              <w:spacing w:before="24" w:line="219" w:lineRule="auto"/>
              <w:ind w:left="2039"/>
              <w:rPr>
                <w:sz w:val="24"/>
                <w:szCs w:val="24"/>
              </w:rPr>
            </w:pPr>
            <w:r>
              <w:rPr>
                <w:spacing w:val="-3"/>
                <w:sz w:val="24"/>
                <w:szCs w:val="24"/>
              </w:rPr>
              <w:t>（四）参数检测</w:t>
            </w:r>
          </w:p>
          <w:p>
            <w:pPr>
              <w:pStyle w:val="6"/>
              <w:spacing w:before="28" w:line="219" w:lineRule="auto"/>
              <w:ind w:left="132"/>
              <w:rPr>
                <w:sz w:val="24"/>
                <w:szCs w:val="24"/>
              </w:rPr>
            </w:pPr>
            <w:r>
              <w:rPr>
                <w:spacing w:val="-2"/>
                <w:sz w:val="24"/>
                <w:szCs w:val="24"/>
              </w:rPr>
              <w:t>1、参数检测可以让训练者自主选择单次/多次击打功</w:t>
            </w:r>
          </w:p>
          <w:p>
            <w:pPr>
              <w:pStyle w:val="6"/>
              <w:spacing w:before="25" w:line="219" w:lineRule="auto"/>
              <w:ind w:left="124"/>
              <w:rPr>
                <w:sz w:val="24"/>
                <w:szCs w:val="24"/>
              </w:rPr>
            </w:pPr>
            <w:r>
              <w:rPr>
                <w:spacing w:val="-2"/>
                <w:sz w:val="24"/>
                <w:szCs w:val="24"/>
              </w:rPr>
              <w:t>能。单次击打可以有波形展示，多次击打可以同时观</w:t>
            </w:r>
          </w:p>
          <w:p>
            <w:pPr>
              <w:pStyle w:val="6"/>
              <w:spacing w:before="27" w:line="219" w:lineRule="auto"/>
              <w:ind w:left="118"/>
              <w:rPr>
                <w:sz w:val="24"/>
                <w:szCs w:val="24"/>
              </w:rPr>
            </w:pPr>
            <w:r>
              <w:rPr>
                <w:spacing w:val="-1"/>
                <w:sz w:val="24"/>
                <w:szCs w:val="24"/>
              </w:rPr>
              <w:t>察到多次数据柱形呈现，不管是单次或多次击</w:t>
            </w:r>
            <w:r>
              <w:rPr>
                <w:spacing w:val="-2"/>
                <w:sz w:val="24"/>
                <w:szCs w:val="24"/>
              </w:rPr>
              <w:t>打都可</w:t>
            </w:r>
          </w:p>
          <w:p>
            <w:pPr>
              <w:pStyle w:val="6"/>
              <w:spacing w:before="27" w:line="219" w:lineRule="auto"/>
              <w:ind w:left="615"/>
              <w:rPr>
                <w:sz w:val="24"/>
                <w:szCs w:val="24"/>
              </w:rPr>
            </w:pPr>
            <w:r>
              <w:rPr>
                <w:spacing w:val="-2"/>
                <w:sz w:val="24"/>
                <w:szCs w:val="24"/>
              </w:rPr>
              <w:t>以实时显示击打数值，让使用者一目了然。</w:t>
            </w:r>
          </w:p>
          <w:p>
            <w:pPr>
              <w:pStyle w:val="6"/>
              <w:spacing w:before="25" w:line="219" w:lineRule="auto"/>
              <w:ind w:left="170"/>
              <w:rPr>
                <w:sz w:val="24"/>
                <w:szCs w:val="24"/>
              </w:rPr>
            </w:pPr>
            <w:r>
              <w:rPr>
                <w:spacing w:val="-1"/>
                <w:sz w:val="24"/>
                <w:szCs w:val="24"/>
              </w:rPr>
              <w:t>2、系统智能分析使用者的宣泄行为（包括击打力量</w:t>
            </w:r>
          </w:p>
          <w:p>
            <w:pPr>
              <w:pStyle w:val="6"/>
              <w:spacing w:before="27" w:line="219" w:lineRule="auto"/>
              <w:ind w:left="115"/>
              <w:rPr>
                <w:sz w:val="24"/>
                <w:szCs w:val="24"/>
              </w:rPr>
            </w:pPr>
            <w:r>
              <w:rPr>
                <w:spacing w:val="-1"/>
                <w:sz w:val="24"/>
                <w:szCs w:val="24"/>
              </w:rPr>
              <w:t>值、持续时长等因素</w:t>
            </w:r>
            <w:r>
              <w:rPr>
                <w:spacing w:val="5"/>
                <w:sz w:val="24"/>
                <w:szCs w:val="24"/>
              </w:rPr>
              <w:t>），</w:t>
            </w:r>
            <w:r>
              <w:rPr>
                <w:spacing w:val="-1"/>
                <w:sz w:val="24"/>
                <w:szCs w:val="24"/>
              </w:rPr>
              <w:t>判断出其情绪宣泄的程度，</w:t>
            </w:r>
          </w:p>
          <w:p>
            <w:pPr>
              <w:pStyle w:val="6"/>
              <w:spacing w:before="28" w:line="219" w:lineRule="auto"/>
              <w:ind w:left="115"/>
              <w:rPr>
                <w:sz w:val="24"/>
                <w:szCs w:val="24"/>
              </w:rPr>
            </w:pPr>
            <w:r>
              <w:rPr>
                <w:spacing w:val="-1"/>
                <w:sz w:val="24"/>
                <w:szCs w:val="24"/>
              </w:rPr>
              <w:t>根据不同宣泄的程度进行智能化的正向语音引导、激</w:t>
            </w:r>
          </w:p>
          <w:p>
            <w:pPr>
              <w:pStyle w:val="6"/>
              <w:spacing w:before="26" w:line="206" w:lineRule="auto"/>
              <w:ind w:left="2627"/>
              <w:rPr>
                <w:sz w:val="24"/>
                <w:szCs w:val="24"/>
              </w:rPr>
            </w:pPr>
            <w:r>
              <w:rPr>
                <w:spacing w:val="-5"/>
                <w:sz w:val="24"/>
                <w:szCs w:val="24"/>
              </w:rPr>
              <w:t>励。</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50" w:type="default"/>
          <w:pgSz w:w="16839" w:h="11906"/>
          <w:pgMar w:top="0" w:right="1327" w:bottom="1263" w:left="495" w:header="0" w:footer="1097" w:gutter="0"/>
          <w:cols w:space="720" w:num="1"/>
        </w:sectPr>
      </w:pPr>
    </w:p>
    <w:p>
      <w:pPr>
        <w:spacing w:before="16"/>
      </w:pPr>
      <w:r>
        <w:drawing>
          <wp:anchor distT="0" distB="0" distL="0" distR="0" simplePos="0" relativeHeight="251708416" behindDoc="0" locked="0" layoutInCell="0" allowOverlap="1">
            <wp:simplePos x="0" y="0"/>
            <wp:positionH relativeFrom="page">
              <wp:posOffset>314325</wp:posOffset>
            </wp:positionH>
            <wp:positionV relativeFrom="page">
              <wp:posOffset>0</wp:posOffset>
            </wp:positionV>
            <wp:extent cx="1523365" cy="1523365"/>
            <wp:effectExtent l="0" t="0" r="0" b="0"/>
            <wp:wrapNone/>
            <wp:docPr id="104" name="IM 104"/>
            <wp:cNvGraphicFramePr/>
            <a:graphic xmlns:a="http://schemas.openxmlformats.org/drawingml/2006/main">
              <a:graphicData uri="http://schemas.openxmlformats.org/drawingml/2006/picture">
                <pic:pic xmlns:pic="http://schemas.openxmlformats.org/drawingml/2006/picture">
                  <pic:nvPicPr>
                    <pic:cNvPr id="104" name="IM 104"/>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632"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21" w:lineRule="auto"/>
              <w:ind w:left="2039"/>
              <w:rPr>
                <w:sz w:val="24"/>
                <w:szCs w:val="24"/>
              </w:rPr>
            </w:pPr>
            <w:r>
              <w:rPr>
                <w:spacing w:val="-3"/>
                <w:sz w:val="24"/>
                <w:szCs w:val="24"/>
              </w:rPr>
              <w:t>（五）系统设置</w:t>
            </w:r>
          </w:p>
          <w:p>
            <w:pPr>
              <w:pStyle w:val="6"/>
              <w:spacing w:before="22" w:line="208" w:lineRule="auto"/>
              <w:ind w:left="117"/>
              <w:rPr>
                <w:sz w:val="24"/>
                <w:szCs w:val="24"/>
              </w:rPr>
            </w:pPr>
            <w:r>
              <w:rPr>
                <w:spacing w:val="-1"/>
                <w:sz w:val="24"/>
                <w:szCs w:val="24"/>
              </w:rPr>
              <w:t>可对系统内的组织架构进行保存、新增、删除操作。</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473" w:hRule="atLeast"/>
        </w:trPr>
        <w:tc>
          <w:tcPr>
            <w:tcW w:w="497"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78"/>
              <w:ind w:left="138"/>
              <w:rPr>
                <w:sz w:val="24"/>
                <w:szCs w:val="24"/>
              </w:rPr>
            </w:pPr>
            <w:r>
              <w:rPr>
                <w:spacing w:val="-8"/>
                <w:sz w:val="24"/>
                <w:szCs w:val="24"/>
              </w:rPr>
              <w:t>53</w:t>
            </w:r>
          </w:p>
        </w:tc>
        <w:tc>
          <w:tcPr>
            <w:tcW w:w="1125"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78"/>
              <w:ind w:left="208" w:right="201" w:firstLine="5"/>
              <w:jc w:val="both"/>
              <w:rPr>
                <w:sz w:val="24"/>
                <w:szCs w:val="24"/>
              </w:rPr>
            </w:pPr>
            <w:r>
              <w:rPr>
                <w:spacing w:val="-6"/>
                <w:sz w:val="24"/>
                <w:szCs w:val="24"/>
              </w:rPr>
              <w:t>智能体</w:t>
            </w:r>
            <w:r>
              <w:rPr>
                <w:spacing w:val="-4"/>
                <w:sz w:val="24"/>
                <w:szCs w:val="24"/>
              </w:rPr>
              <w:t>感互动减压平</w:t>
            </w:r>
            <w:r>
              <w:rPr>
                <w:spacing w:val="-37"/>
                <w:sz w:val="24"/>
                <w:szCs w:val="24"/>
              </w:rPr>
              <w:t>台</w:t>
            </w:r>
            <w:r>
              <w:rPr>
                <w:spacing w:val="15"/>
                <w:sz w:val="24"/>
                <w:szCs w:val="24"/>
              </w:rPr>
              <w:t xml:space="preserve"> </w:t>
            </w:r>
            <w:r>
              <w:rPr>
                <w:spacing w:val="-37"/>
                <w:sz w:val="24"/>
                <w:szCs w:val="24"/>
              </w:rPr>
              <w:t>(</w:t>
            </w:r>
            <w:r>
              <w:rPr>
                <w:spacing w:val="-35"/>
                <w:sz w:val="24"/>
                <w:szCs w:val="24"/>
              </w:rPr>
              <w:t xml:space="preserve"> </w:t>
            </w:r>
            <w:r>
              <w:rPr>
                <w:spacing w:val="-37"/>
                <w:sz w:val="24"/>
                <w:szCs w:val="24"/>
              </w:rPr>
              <w:t>Ⅱ</w:t>
            </w:r>
            <w:r>
              <w:rPr>
                <w:spacing w:val="55"/>
                <w:sz w:val="24"/>
                <w:szCs w:val="24"/>
              </w:rPr>
              <w:t>代）</w:t>
            </w:r>
          </w:p>
        </w:tc>
        <w:tc>
          <w:tcPr>
            <w:tcW w:w="5724" w:type="dxa"/>
            <w:vAlign w:val="top"/>
          </w:tcPr>
          <w:p>
            <w:pPr>
              <w:pStyle w:val="6"/>
              <w:spacing w:before="35" w:line="219" w:lineRule="auto"/>
              <w:ind w:left="1865"/>
              <w:rPr>
                <w:sz w:val="24"/>
                <w:szCs w:val="24"/>
              </w:rPr>
            </w:pPr>
            <w:r>
              <w:rPr>
                <w:spacing w:val="-4"/>
                <w:sz w:val="24"/>
                <w:szCs w:val="24"/>
              </w:rPr>
              <w:t>阳光心健/产品介绍</w:t>
            </w:r>
          </w:p>
          <w:p>
            <w:pPr>
              <w:pStyle w:val="6"/>
              <w:spacing w:before="23"/>
              <w:ind w:left="114" w:right="105" w:firstLine="6"/>
              <w:rPr>
                <w:sz w:val="24"/>
                <w:szCs w:val="24"/>
              </w:rPr>
            </w:pPr>
            <w:r>
              <w:rPr>
                <w:spacing w:val="-1"/>
                <w:sz w:val="24"/>
                <w:szCs w:val="24"/>
              </w:rPr>
              <w:t>智能体感互动减压平台 (Ⅱ代）是一款借</w:t>
            </w:r>
            <w:r>
              <w:rPr>
                <w:spacing w:val="-2"/>
                <w:sz w:val="24"/>
                <w:szCs w:val="24"/>
              </w:rPr>
              <w:t>助肢体运动</w:t>
            </w:r>
            <w:r>
              <w:rPr>
                <w:spacing w:val="-1"/>
                <w:sz w:val="24"/>
                <w:szCs w:val="24"/>
              </w:rPr>
              <w:t>采集器、脑电波采集器等高科技辅助装备实时监控、反馈身体运动及神经系统生理学动态信息，并能够借</w:t>
            </w:r>
            <w:r>
              <w:rPr>
                <w:spacing w:val="-2"/>
                <w:sz w:val="24"/>
                <w:szCs w:val="24"/>
              </w:rPr>
              <w:t>助体感互动放松系统进行人机互动的心理健康产品。</w:t>
            </w:r>
          </w:p>
          <w:p>
            <w:pPr>
              <w:pStyle w:val="6"/>
              <w:spacing w:line="218" w:lineRule="auto"/>
              <w:ind w:left="114"/>
              <w:rPr>
                <w:sz w:val="24"/>
                <w:szCs w:val="24"/>
              </w:rPr>
            </w:pPr>
            <w:r>
              <w:rPr>
                <w:spacing w:val="-1"/>
                <w:sz w:val="24"/>
                <w:szCs w:val="24"/>
              </w:rPr>
              <w:t>采用肢体运动采集器，可以自动识别人形，并可以读</w:t>
            </w:r>
          </w:p>
          <w:p>
            <w:pPr>
              <w:pStyle w:val="6"/>
              <w:spacing w:before="27" w:line="219" w:lineRule="auto"/>
              <w:ind w:left="135"/>
              <w:rPr>
                <w:sz w:val="24"/>
                <w:szCs w:val="24"/>
              </w:rPr>
            </w:pPr>
            <w:r>
              <w:rPr>
                <w:spacing w:val="-2"/>
                <w:sz w:val="24"/>
                <w:szCs w:val="24"/>
              </w:rPr>
              <w:t>出人体手、脚等部位运动，在训练时可以放松双手，</w:t>
            </w:r>
          </w:p>
          <w:p>
            <w:pPr>
              <w:pStyle w:val="6"/>
              <w:spacing w:before="25" w:line="220" w:lineRule="auto"/>
              <w:ind w:left="987"/>
              <w:rPr>
                <w:sz w:val="24"/>
                <w:szCs w:val="24"/>
              </w:rPr>
            </w:pPr>
            <w:r>
              <w:rPr>
                <w:spacing w:val="-4"/>
                <w:sz w:val="24"/>
                <w:szCs w:val="24"/>
              </w:rPr>
              <w:t>自由发挥，充分激发训练者的潜能。</w:t>
            </w:r>
          </w:p>
          <w:p>
            <w:pPr>
              <w:pStyle w:val="6"/>
              <w:spacing w:before="26" w:line="219" w:lineRule="auto"/>
              <w:ind w:left="2151"/>
              <w:rPr>
                <w:sz w:val="24"/>
                <w:szCs w:val="24"/>
              </w:rPr>
            </w:pPr>
            <w:r>
              <w:rPr>
                <w:spacing w:val="-3"/>
                <w:sz w:val="24"/>
                <w:szCs w:val="24"/>
              </w:rPr>
              <w:t>一、产品组件</w:t>
            </w:r>
          </w:p>
          <w:p>
            <w:pPr>
              <w:pStyle w:val="6"/>
              <w:spacing w:before="27" w:line="219" w:lineRule="auto"/>
              <w:ind w:left="1679"/>
              <w:rPr>
                <w:sz w:val="24"/>
                <w:szCs w:val="24"/>
              </w:rPr>
            </w:pPr>
            <w:r>
              <w:rPr>
                <w:spacing w:val="-3"/>
                <w:sz w:val="24"/>
                <w:szCs w:val="24"/>
              </w:rPr>
              <w:t>（一）独特的圆形设计</w:t>
            </w:r>
          </w:p>
          <w:p>
            <w:pPr>
              <w:pStyle w:val="6"/>
              <w:spacing w:before="27" w:line="219" w:lineRule="auto"/>
              <w:ind w:left="114"/>
              <w:rPr>
                <w:sz w:val="24"/>
                <w:szCs w:val="24"/>
              </w:rPr>
            </w:pPr>
            <w:r>
              <w:rPr>
                <w:spacing w:val="-1"/>
                <w:sz w:val="24"/>
                <w:szCs w:val="24"/>
              </w:rPr>
              <w:t>采用创新的双圆弧结构设计，柜体不仅外观大方且充</w:t>
            </w:r>
          </w:p>
          <w:p>
            <w:pPr>
              <w:pStyle w:val="6"/>
              <w:spacing w:before="25" w:line="218" w:lineRule="auto"/>
              <w:ind w:left="115"/>
              <w:rPr>
                <w:sz w:val="24"/>
                <w:szCs w:val="24"/>
              </w:rPr>
            </w:pPr>
            <w:r>
              <w:rPr>
                <w:spacing w:val="-1"/>
                <w:sz w:val="24"/>
                <w:szCs w:val="24"/>
              </w:rPr>
              <w:t>满现代感，符合人体工程学，增强了使用者的舒适体</w:t>
            </w:r>
          </w:p>
          <w:p>
            <w:pPr>
              <w:pStyle w:val="6"/>
              <w:spacing w:before="29" w:line="219" w:lineRule="auto"/>
              <w:ind w:left="114"/>
              <w:rPr>
                <w:sz w:val="24"/>
                <w:szCs w:val="24"/>
              </w:rPr>
            </w:pPr>
            <w:r>
              <w:rPr>
                <w:spacing w:val="-1"/>
                <w:sz w:val="24"/>
                <w:szCs w:val="24"/>
              </w:rPr>
              <w:t>验。这一设计旨在营造开放和包容的氛围，使用户能</w:t>
            </w:r>
          </w:p>
          <w:p>
            <w:pPr>
              <w:pStyle w:val="6"/>
              <w:spacing w:before="27" w:line="219" w:lineRule="auto"/>
              <w:ind w:left="467"/>
              <w:rPr>
                <w:sz w:val="24"/>
                <w:szCs w:val="24"/>
              </w:rPr>
            </w:pPr>
            <w:r>
              <w:rPr>
                <w:spacing w:val="-1"/>
                <w:sz w:val="24"/>
                <w:szCs w:val="24"/>
              </w:rPr>
              <w:t>够轻松融入训练环境，提升交互性和参与感。</w:t>
            </w:r>
          </w:p>
          <w:p>
            <w:pPr>
              <w:pStyle w:val="6"/>
              <w:spacing w:before="24" w:line="219" w:lineRule="auto"/>
              <w:ind w:left="1679"/>
              <w:rPr>
                <w:sz w:val="24"/>
                <w:szCs w:val="24"/>
              </w:rPr>
            </w:pPr>
            <w:r>
              <w:rPr>
                <w:spacing w:val="-3"/>
                <w:sz w:val="24"/>
                <w:szCs w:val="24"/>
              </w:rPr>
              <w:t>（二）高强度钢构材质</w:t>
            </w:r>
          </w:p>
          <w:p>
            <w:pPr>
              <w:pStyle w:val="6"/>
              <w:spacing w:before="28" w:line="217" w:lineRule="auto"/>
              <w:ind w:left="227"/>
              <w:rPr>
                <w:sz w:val="24"/>
                <w:szCs w:val="24"/>
              </w:rPr>
            </w:pPr>
            <w:r>
              <w:rPr>
                <w:spacing w:val="-1"/>
                <w:sz w:val="24"/>
                <w:szCs w:val="24"/>
              </w:rPr>
              <w:t>柜体采用优质钢材构建，具备卓越的耐用性和稳定</w:t>
            </w:r>
          </w:p>
          <w:p>
            <w:pPr>
              <w:pStyle w:val="6"/>
              <w:spacing w:before="30" w:line="217" w:lineRule="auto"/>
              <w:ind w:left="118"/>
              <w:rPr>
                <w:sz w:val="24"/>
                <w:szCs w:val="24"/>
              </w:rPr>
            </w:pPr>
            <w:r>
              <w:rPr>
                <w:spacing w:val="-1"/>
                <w:sz w:val="24"/>
                <w:szCs w:val="24"/>
              </w:rPr>
              <w:t>性，能够承受长时间的使用与各种环境挑战。同时，</w:t>
            </w:r>
          </w:p>
          <w:p>
            <w:pPr>
              <w:pStyle w:val="6"/>
              <w:spacing w:before="28" w:line="219" w:lineRule="auto"/>
              <w:ind w:left="113"/>
              <w:rPr>
                <w:sz w:val="24"/>
                <w:szCs w:val="24"/>
              </w:rPr>
            </w:pPr>
            <w:r>
              <w:rPr>
                <w:spacing w:val="-1"/>
                <w:sz w:val="24"/>
                <w:szCs w:val="24"/>
              </w:rPr>
              <w:t>钢结构的设计确保了设备的安全性和可靠性，为用户</w:t>
            </w:r>
          </w:p>
          <w:p>
            <w:pPr>
              <w:pStyle w:val="6"/>
              <w:spacing w:before="26" w:line="219" w:lineRule="auto"/>
              <w:ind w:left="1908"/>
              <w:rPr>
                <w:sz w:val="24"/>
                <w:szCs w:val="24"/>
              </w:rPr>
            </w:pPr>
            <w:r>
              <w:rPr>
                <w:spacing w:val="-2"/>
                <w:sz w:val="24"/>
                <w:szCs w:val="24"/>
              </w:rPr>
              <w:t>提供坚固的支持。</w:t>
            </w:r>
          </w:p>
          <w:p>
            <w:pPr>
              <w:pStyle w:val="6"/>
              <w:spacing w:before="29" w:line="219" w:lineRule="auto"/>
              <w:ind w:left="2039"/>
              <w:rPr>
                <w:sz w:val="24"/>
                <w:szCs w:val="24"/>
              </w:rPr>
            </w:pPr>
            <w:r>
              <w:rPr>
                <w:spacing w:val="-3"/>
                <w:sz w:val="24"/>
                <w:szCs w:val="24"/>
              </w:rPr>
              <w:t>（三）氛围灯带</w:t>
            </w:r>
          </w:p>
          <w:p>
            <w:pPr>
              <w:pStyle w:val="6"/>
              <w:spacing w:before="26" w:line="219" w:lineRule="auto"/>
              <w:ind w:left="114"/>
              <w:rPr>
                <w:sz w:val="24"/>
                <w:szCs w:val="24"/>
              </w:rPr>
            </w:pPr>
            <w:r>
              <w:rPr>
                <w:spacing w:val="-2"/>
                <w:sz w:val="24"/>
                <w:szCs w:val="24"/>
              </w:rPr>
              <w:t>边缘装饰有淡蓝色</w:t>
            </w:r>
            <w:r>
              <w:rPr>
                <w:spacing w:val="-44"/>
                <w:sz w:val="24"/>
                <w:szCs w:val="24"/>
              </w:rPr>
              <w:t xml:space="preserve"> </w:t>
            </w:r>
            <w:r>
              <w:rPr>
                <w:spacing w:val="-2"/>
                <w:sz w:val="24"/>
                <w:szCs w:val="24"/>
              </w:rPr>
              <w:t>LED</w:t>
            </w:r>
            <w:r>
              <w:rPr>
                <w:spacing w:val="-50"/>
                <w:sz w:val="24"/>
                <w:szCs w:val="24"/>
              </w:rPr>
              <w:t xml:space="preserve"> </w:t>
            </w:r>
            <w:r>
              <w:rPr>
                <w:spacing w:val="-2"/>
                <w:sz w:val="24"/>
                <w:szCs w:val="24"/>
              </w:rPr>
              <w:t>灯带，既增添了科技感，又营</w:t>
            </w:r>
          </w:p>
          <w:p>
            <w:pPr>
              <w:pStyle w:val="6"/>
              <w:spacing w:before="26" w:line="219" w:lineRule="auto"/>
              <w:ind w:left="114"/>
              <w:rPr>
                <w:sz w:val="24"/>
                <w:szCs w:val="24"/>
              </w:rPr>
            </w:pPr>
            <w:r>
              <w:rPr>
                <w:spacing w:val="-1"/>
                <w:sz w:val="24"/>
                <w:szCs w:val="24"/>
              </w:rPr>
              <w:t>造出柔和的氛围光效。这种灯带设计不仅在视觉上吸</w:t>
            </w:r>
          </w:p>
          <w:p>
            <w:pPr>
              <w:pStyle w:val="6"/>
              <w:spacing w:before="27" w:line="219" w:lineRule="auto"/>
              <w:ind w:left="132"/>
              <w:rPr>
                <w:sz w:val="24"/>
                <w:szCs w:val="24"/>
              </w:rPr>
            </w:pPr>
            <w:r>
              <w:rPr>
                <w:spacing w:val="-2"/>
                <w:sz w:val="24"/>
                <w:szCs w:val="24"/>
              </w:rPr>
              <w:t>引用户，还能有效指引操作流程，帮助用户更好地沉</w:t>
            </w:r>
          </w:p>
          <w:p>
            <w:pPr>
              <w:pStyle w:val="6"/>
              <w:spacing w:before="24" w:line="208" w:lineRule="auto"/>
              <w:ind w:left="1907"/>
              <w:rPr>
                <w:sz w:val="24"/>
                <w:szCs w:val="24"/>
              </w:rPr>
            </w:pPr>
            <w:r>
              <w:rPr>
                <w:spacing w:val="-2"/>
                <w:sz w:val="24"/>
                <w:szCs w:val="24"/>
              </w:rPr>
              <w:t>浸于训练体验中。</w:t>
            </w:r>
          </w:p>
        </w:tc>
        <w:tc>
          <w:tcPr>
            <w:tcW w:w="842"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78"/>
              <w:ind w:left="161"/>
              <w:rPr>
                <w:sz w:val="24"/>
                <w:szCs w:val="24"/>
              </w:rPr>
            </w:pPr>
            <w:r>
              <w:rPr>
                <w:spacing w:val="-5"/>
                <w:sz w:val="24"/>
                <w:szCs w:val="24"/>
              </w:rPr>
              <w:t>380</w:t>
            </w:r>
          </w:p>
          <w:p>
            <w:pPr>
              <w:pStyle w:val="6"/>
              <w:spacing w:before="153"/>
              <w:ind w:left="218"/>
              <w:rPr>
                <w:sz w:val="24"/>
                <w:szCs w:val="24"/>
              </w:rPr>
            </w:pPr>
            <w:r>
              <w:rPr>
                <w:spacing w:val="-6"/>
                <w:sz w:val="24"/>
                <w:szCs w:val="24"/>
              </w:rPr>
              <w:t>00</w:t>
            </w:r>
          </w:p>
        </w:tc>
        <w:tc>
          <w:tcPr>
            <w:tcW w:w="511"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78" w:line="238" w:lineRule="auto"/>
              <w:ind w:left="160"/>
              <w:rPr>
                <w:sz w:val="24"/>
                <w:szCs w:val="24"/>
              </w:rPr>
            </w:pPr>
            <w:r>
              <w:rPr>
                <w:spacing w:val="-14"/>
                <w:sz w:val="24"/>
                <w:szCs w:val="24"/>
              </w:rPr>
              <w:t>19</w:t>
            </w:r>
          </w:p>
          <w:p>
            <w:pPr>
              <w:pStyle w:val="6"/>
              <w:spacing w:line="239" w:lineRule="auto"/>
              <w:ind w:left="144"/>
              <w:rPr>
                <w:sz w:val="24"/>
                <w:szCs w:val="24"/>
              </w:rPr>
            </w:pPr>
            <w:r>
              <w:rPr>
                <w:spacing w:val="-6"/>
                <w:sz w:val="24"/>
                <w:szCs w:val="24"/>
              </w:rPr>
              <w:t>00</w:t>
            </w:r>
          </w:p>
          <w:p>
            <w:pPr>
              <w:pStyle w:val="6"/>
              <w:ind w:left="204"/>
              <w:rPr>
                <w:sz w:val="24"/>
                <w:szCs w:val="24"/>
              </w:rPr>
            </w:pPr>
            <w:r>
              <w:rPr>
                <w:sz w:val="24"/>
                <w:szCs w:val="24"/>
              </w:rPr>
              <w:t>0</w:t>
            </w:r>
          </w:p>
        </w:tc>
        <w:tc>
          <w:tcPr>
            <w:tcW w:w="546"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78" w:line="238" w:lineRule="auto"/>
              <w:ind w:left="179"/>
              <w:rPr>
                <w:sz w:val="24"/>
                <w:szCs w:val="24"/>
              </w:rPr>
            </w:pPr>
            <w:r>
              <w:rPr>
                <w:spacing w:val="-14"/>
                <w:sz w:val="24"/>
                <w:szCs w:val="24"/>
              </w:rPr>
              <w:t>19</w:t>
            </w:r>
          </w:p>
          <w:p>
            <w:pPr>
              <w:pStyle w:val="6"/>
              <w:spacing w:line="239" w:lineRule="auto"/>
              <w:ind w:left="163"/>
              <w:rPr>
                <w:sz w:val="24"/>
                <w:szCs w:val="24"/>
              </w:rPr>
            </w:pPr>
            <w:r>
              <w:rPr>
                <w:spacing w:val="-6"/>
                <w:sz w:val="24"/>
                <w:szCs w:val="24"/>
              </w:rPr>
              <w:t>00</w:t>
            </w:r>
          </w:p>
          <w:p>
            <w:pPr>
              <w:pStyle w:val="6"/>
              <w:ind w:left="223"/>
              <w:rPr>
                <w:sz w:val="24"/>
                <w:szCs w:val="24"/>
              </w:rPr>
            </w:pPr>
            <w:r>
              <w:rPr>
                <w:sz w:val="24"/>
                <w:szCs w:val="24"/>
              </w:rPr>
              <w:t>0</w:t>
            </w:r>
          </w:p>
        </w:tc>
        <w:tc>
          <w:tcPr>
            <w:tcW w:w="529" w:type="dxa"/>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3458"/>
              <w:rPr>
                <w:sz w:val="24"/>
                <w:szCs w:val="24"/>
              </w:rPr>
            </w:pPr>
            <w:r>
              <w:rPr>
                <w:spacing w:val="-1"/>
                <w:sz w:val="24"/>
                <w:szCs w:val="24"/>
              </w:rPr>
              <w:t>安</w:t>
            </w:r>
            <w:r>
              <w:rPr>
                <w:spacing w:val="-47"/>
                <w:sz w:val="24"/>
                <w:szCs w:val="24"/>
              </w:rPr>
              <w:t xml:space="preserve"> </w:t>
            </w:r>
            <w:r>
              <w:rPr>
                <w:spacing w:val="-1"/>
                <w:sz w:val="24"/>
                <w:szCs w:val="24"/>
              </w:rPr>
              <w:t>徽</w:t>
            </w:r>
          </w:p>
        </w:tc>
        <w:tc>
          <w:tcPr>
            <w:tcW w:w="922" w:type="dxa"/>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ind w:left="231" w:right="215" w:firstLine="4"/>
              <w:jc w:val="both"/>
              <w:rPr>
                <w:sz w:val="24"/>
                <w:szCs w:val="24"/>
              </w:rPr>
            </w:pPr>
            <w:r>
              <w:rPr>
                <w:spacing w:val="-8"/>
                <w:sz w:val="24"/>
                <w:szCs w:val="24"/>
              </w:rPr>
              <w:t>安徽</w:t>
            </w:r>
            <w:r>
              <w:rPr>
                <w:spacing w:val="-5"/>
                <w:sz w:val="24"/>
                <w:szCs w:val="24"/>
              </w:rPr>
              <w:t>阳光心健科技发展有限公司</w:t>
            </w:r>
          </w:p>
        </w:tc>
        <w:tc>
          <w:tcPr>
            <w:tcW w:w="1082" w:type="dxa"/>
            <w:vAlign w:val="top"/>
          </w:tcPr>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51" w:type="default"/>
          <w:pgSz w:w="16839" w:h="11906"/>
          <w:pgMar w:top="0" w:right="1327" w:bottom="1263" w:left="495" w:header="0" w:footer="1097" w:gutter="0"/>
          <w:cols w:space="720" w:num="1"/>
        </w:sectPr>
      </w:pPr>
    </w:p>
    <w:p>
      <w:pPr>
        <w:spacing w:before="16"/>
      </w:pPr>
      <w:r>
        <w:drawing>
          <wp:anchor distT="0" distB="0" distL="0" distR="0" simplePos="0" relativeHeight="251709440" behindDoc="0" locked="0" layoutInCell="0" allowOverlap="1">
            <wp:simplePos x="0" y="0"/>
            <wp:positionH relativeFrom="page">
              <wp:posOffset>314325</wp:posOffset>
            </wp:positionH>
            <wp:positionV relativeFrom="page">
              <wp:posOffset>0</wp:posOffset>
            </wp:positionV>
            <wp:extent cx="1523365" cy="1523365"/>
            <wp:effectExtent l="0" t="0" r="0" b="0"/>
            <wp:wrapNone/>
            <wp:docPr id="106" name="IM 106"/>
            <wp:cNvGraphicFramePr/>
            <a:graphic xmlns:a="http://schemas.openxmlformats.org/drawingml/2006/main">
              <a:graphicData uri="http://schemas.openxmlformats.org/drawingml/2006/picture">
                <pic:pic xmlns:pic="http://schemas.openxmlformats.org/drawingml/2006/picture">
                  <pic:nvPicPr>
                    <pic:cNvPr id="106" name="IM 106"/>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20" w:lineRule="auto"/>
              <w:ind w:left="1619"/>
              <w:rPr>
                <w:sz w:val="24"/>
                <w:szCs w:val="24"/>
              </w:rPr>
            </w:pPr>
            <w:r>
              <w:rPr>
                <w:spacing w:val="2"/>
                <w:sz w:val="24"/>
                <w:szCs w:val="24"/>
              </w:rPr>
              <w:t>（四）超大42</w:t>
            </w:r>
            <w:r>
              <w:rPr>
                <w:spacing w:val="-44"/>
                <w:sz w:val="24"/>
                <w:szCs w:val="24"/>
              </w:rPr>
              <w:t xml:space="preserve"> </w:t>
            </w:r>
            <w:r>
              <w:rPr>
                <w:spacing w:val="2"/>
                <w:sz w:val="24"/>
                <w:szCs w:val="24"/>
              </w:rPr>
              <w:t>吋显示屏</w:t>
            </w:r>
          </w:p>
          <w:p>
            <w:pPr>
              <w:pStyle w:val="6"/>
              <w:spacing w:before="23" w:line="219" w:lineRule="auto"/>
              <w:ind w:left="167"/>
              <w:rPr>
                <w:sz w:val="24"/>
                <w:szCs w:val="24"/>
              </w:rPr>
            </w:pPr>
            <w:r>
              <w:rPr>
                <w:spacing w:val="1"/>
                <w:sz w:val="24"/>
                <w:szCs w:val="24"/>
              </w:rPr>
              <w:t>配备42</w:t>
            </w:r>
            <w:r>
              <w:rPr>
                <w:spacing w:val="-34"/>
                <w:sz w:val="24"/>
                <w:szCs w:val="24"/>
              </w:rPr>
              <w:t xml:space="preserve"> </w:t>
            </w:r>
            <w:r>
              <w:rPr>
                <w:spacing w:val="1"/>
                <w:sz w:val="24"/>
                <w:szCs w:val="24"/>
              </w:rPr>
              <w:t>吋的高清显示屏，支持多种输入格式，能够</w:t>
            </w:r>
          </w:p>
          <w:p>
            <w:pPr>
              <w:pStyle w:val="6"/>
              <w:spacing w:before="27" w:line="219" w:lineRule="auto"/>
              <w:ind w:left="115"/>
              <w:rPr>
                <w:sz w:val="24"/>
                <w:szCs w:val="24"/>
              </w:rPr>
            </w:pPr>
            <w:r>
              <w:rPr>
                <w:spacing w:val="-1"/>
                <w:sz w:val="24"/>
                <w:szCs w:val="24"/>
              </w:rPr>
              <w:t>清晰显示训练内容、实时数据反馈、互动。该显示屏</w:t>
            </w:r>
          </w:p>
          <w:p>
            <w:pPr>
              <w:pStyle w:val="6"/>
              <w:spacing w:before="24" w:line="219" w:lineRule="auto"/>
              <w:ind w:left="114"/>
              <w:rPr>
                <w:sz w:val="24"/>
                <w:szCs w:val="24"/>
              </w:rPr>
            </w:pPr>
            <w:r>
              <w:rPr>
                <w:spacing w:val="-1"/>
                <w:sz w:val="24"/>
                <w:szCs w:val="24"/>
              </w:rPr>
              <w:t>采用先进的显示技术，确保在各种光照条件下都能呈</w:t>
            </w:r>
          </w:p>
          <w:p>
            <w:pPr>
              <w:pStyle w:val="6"/>
              <w:spacing w:before="28" w:line="219" w:lineRule="auto"/>
              <w:ind w:left="117"/>
              <w:rPr>
                <w:sz w:val="24"/>
                <w:szCs w:val="24"/>
              </w:rPr>
            </w:pPr>
            <w:r>
              <w:rPr>
                <w:spacing w:val="-1"/>
                <w:sz w:val="24"/>
                <w:szCs w:val="24"/>
              </w:rPr>
              <w:t>现生动且细腻的画面，极大丰富了用户的学习与</w:t>
            </w:r>
            <w:r>
              <w:rPr>
                <w:spacing w:val="-2"/>
                <w:sz w:val="24"/>
                <w:szCs w:val="24"/>
              </w:rPr>
              <w:t>训练</w:t>
            </w:r>
          </w:p>
          <w:p>
            <w:pPr>
              <w:pStyle w:val="6"/>
              <w:spacing w:before="26" w:line="221" w:lineRule="auto"/>
              <w:ind w:left="2507"/>
              <w:rPr>
                <w:sz w:val="24"/>
                <w:szCs w:val="24"/>
              </w:rPr>
            </w:pPr>
            <w:r>
              <w:rPr>
                <w:spacing w:val="-4"/>
                <w:sz w:val="24"/>
                <w:szCs w:val="24"/>
              </w:rPr>
              <w:t>体验。</w:t>
            </w:r>
          </w:p>
          <w:p>
            <w:pPr>
              <w:pStyle w:val="6"/>
              <w:spacing w:before="23" w:line="219" w:lineRule="auto"/>
              <w:ind w:left="1919"/>
              <w:rPr>
                <w:sz w:val="24"/>
                <w:szCs w:val="24"/>
              </w:rPr>
            </w:pPr>
            <w:r>
              <w:rPr>
                <w:spacing w:val="-3"/>
                <w:sz w:val="24"/>
                <w:szCs w:val="24"/>
              </w:rPr>
              <w:t>（五）互动控制端</w:t>
            </w:r>
          </w:p>
          <w:p>
            <w:pPr>
              <w:pStyle w:val="6"/>
              <w:spacing w:before="28" w:line="219" w:lineRule="auto"/>
              <w:ind w:left="171"/>
              <w:rPr>
                <w:sz w:val="24"/>
                <w:szCs w:val="24"/>
              </w:rPr>
            </w:pPr>
            <w:r>
              <w:rPr>
                <w:spacing w:val="-2"/>
                <w:sz w:val="24"/>
                <w:szCs w:val="24"/>
              </w:rPr>
              <w:t>设有</w:t>
            </w:r>
            <w:r>
              <w:rPr>
                <w:spacing w:val="-46"/>
                <w:sz w:val="24"/>
                <w:szCs w:val="24"/>
              </w:rPr>
              <w:t xml:space="preserve"> </w:t>
            </w:r>
            <w:r>
              <w:rPr>
                <w:spacing w:val="-2"/>
                <w:sz w:val="24"/>
                <w:szCs w:val="24"/>
              </w:rPr>
              <w:t>21</w:t>
            </w:r>
            <w:r>
              <w:rPr>
                <w:spacing w:val="-43"/>
                <w:sz w:val="24"/>
                <w:szCs w:val="24"/>
              </w:rPr>
              <w:t xml:space="preserve"> </w:t>
            </w:r>
            <w:r>
              <w:rPr>
                <w:spacing w:val="-2"/>
                <w:sz w:val="24"/>
                <w:szCs w:val="24"/>
              </w:rPr>
              <w:t>吋的控制端，用户可以通过触控操作轻松管</w:t>
            </w:r>
          </w:p>
          <w:p>
            <w:pPr>
              <w:pStyle w:val="6"/>
              <w:spacing w:before="27" w:line="219" w:lineRule="auto"/>
              <w:ind w:left="118"/>
              <w:rPr>
                <w:sz w:val="24"/>
                <w:szCs w:val="24"/>
              </w:rPr>
            </w:pPr>
            <w:r>
              <w:rPr>
                <w:spacing w:val="-1"/>
                <w:sz w:val="24"/>
                <w:szCs w:val="24"/>
              </w:rPr>
              <w:t>理训练内容和设置。该控制端不仅直观易用，</w:t>
            </w:r>
            <w:r>
              <w:rPr>
                <w:spacing w:val="-2"/>
                <w:sz w:val="24"/>
                <w:szCs w:val="24"/>
              </w:rPr>
              <w:t>还支持</w:t>
            </w:r>
          </w:p>
          <w:p>
            <w:pPr>
              <w:pStyle w:val="6"/>
              <w:spacing w:before="27" w:line="219" w:lineRule="auto"/>
              <w:ind w:left="126"/>
              <w:rPr>
                <w:sz w:val="24"/>
                <w:szCs w:val="24"/>
              </w:rPr>
            </w:pPr>
            <w:r>
              <w:rPr>
                <w:spacing w:val="-2"/>
                <w:sz w:val="24"/>
                <w:szCs w:val="24"/>
              </w:rPr>
              <w:t>多种交互方式，使用户能够快速获取反馈，增强训练</w:t>
            </w:r>
          </w:p>
          <w:p>
            <w:pPr>
              <w:pStyle w:val="6"/>
              <w:spacing w:before="25" w:line="220" w:lineRule="auto"/>
              <w:ind w:left="1807"/>
              <w:rPr>
                <w:sz w:val="24"/>
                <w:szCs w:val="24"/>
              </w:rPr>
            </w:pPr>
            <w:r>
              <w:rPr>
                <w:spacing w:val="-4"/>
                <w:sz w:val="24"/>
                <w:szCs w:val="24"/>
              </w:rPr>
              <w:t>的趣味性和有效性。</w:t>
            </w:r>
          </w:p>
          <w:p>
            <w:pPr>
              <w:pStyle w:val="6"/>
              <w:spacing w:before="25" w:line="219" w:lineRule="auto"/>
              <w:ind w:left="1439"/>
              <w:rPr>
                <w:sz w:val="24"/>
                <w:szCs w:val="24"/>
              </w:rPr>
            </w:pPr>
            <w:r>
              <w:rPr>
                <w:spacing w:val="-2"/>
                <w:sz w:val="24"/>
                <w:szCs w:val="24"/>
              </w:rPr>
              <w:t>（六）人机互动与体感训练</w:t>
            </w:r>
          </w:p>
          <w:p>
            <w:pPr>
              <w:pStyle w:val="6"/>
              <w:spacing w:before="28" w:line="219" w:lineRule="auto"/>
              <w:ind w:left="119"/>
              <w:rPr>
                <w:sz w:val="24"/>
                <w:szCs w:val="24"/>
              </w:rPr>
            </w:pPr>
            <w:r>
              <w:rPr>
                <w:spacing w:val="-2"/>
                <w:sz w:val="24"/>
                <w:szCs w:val="24"/>
              </w:rPr>
              <w:t>系统通过高科技传感器与实时反馈机制，实现卓越的</w:t>
            </w:r>
          </w:p>
          <w:p>
            <w:pPr>
              <w:pStyle w:val="6"/>
              <w:spacing w:before="25" w:line="219" w:lineRule="auto"/>
              <w:ind w:left="117"/>
              <w:rPr>
                <w:sz w:val="24"/>
                <w:szCs w:val="24"/>
              </w:rPr>
            </w:pPr>
            <w:r>
              <w:rPr>
                <w:spacing w:val="-1"/>
                <w:sz w:val="24"/>
                <w:szCs w:val="24"/>
              </w:rPr>
              <w:t>人机互动体验。体感训练模块能够根据用户的动</w:t>
            </w:r>
            <w:r>
              <w:rPr>
                <w:spacing w:val="-2"/>
                <w:sz w:val="24"/>
                <w:szCs w:val="24"/>
              </w:rPr>
              <w:t>作进</w:t>
            </w:r>
          </w:p>
          <w:p>
            <w:pPr>
              <w:pStyle w:val="6"/>
              <w:spacing w:before="27" w:line="219" w:lineRule="auto"/>
              <w:ind w:left="119"/>
              <w:rPr>
                <w:sz w:val="24"/>
                <w:szCs w:val="24"/>
              </w:rPr>
            </w:pPr>
            <w:r>
              <w:rPr>
                <w:spacing w:val="-1"/>
                <w:sz w:val="24"/>
                <w:szCs w:val="24"/>
              </w:rPr>
              <w:t>行智能识别与分析，为用户提供个性化的训</w:t>
            </w:r>
            <w:r>
              <w:rPr>
                <w:spacing w:val="-2"/>
                <w:sz w:val="24"/>
                <w:szCs w:val="24"/>
              </w:rPr>
              <w:t>练建议和</w:t>
            </w:r>
          </w:p>
          <w:p>
            <w:pPr>
              <w:pStyle w:val="6"/>
              <w:spacing w:before="28" w:line="219" w:lineRule="auto"/>
              <w:ind w:left="596"/>
              <w:rPr>
                <w:sz w:val="24"/>
                <w:szCs w:val="24"/>
              </w:rPr>
            </w:pPr>
            <w:r>
              <w:rPr>
                <w:spacing w:val="-1"/>
                <w:sz w:val="24"/>
                <w:szCs w:val="24"/>
              </w:rPr>
              <w:t>改进方案，帮助其更有效地达成训练目标。</w:t>
            </w:r>
          </w:p>
          <w:p>
            <w:pPr>
              <w:pStyle w:val="6"/>
              <w:spacing w:before="26" w:line="219" w:lineRule="auto"/>
              <w:ind w:left="1679"/>
              <w:rPr>
                <w:sz w:val="24"/>
                <w:szCs w:val="24"/>
              </w:rPr>
            </w:pPr>
            <w:r>
              <w:rPr>
                <w:spacing w:val="-3"/>
                <w:sz w:val="24"/>
                <w:szCs w:val="24"/>
              </w:rPr>
              <w:t>（七）肢体运动采集器</w:t>
            </w:r>
          </w:p>
          <w:p>
            <w:pPr>
              <w:pStyle w:val="6"/>
              <w:spacing w:before="26" w:line="239" w:lineRule="auto"/>
              <w:ind w:left="591" w:right="160" w:hanging="406"/>
              <w:rPr>
                <w:sz w:val="24"/>
                <w:szCs w:val="24"/>
              </w:rPr>
            </w:pPr>
            <w:r>
              <w:rPr>
                <w:spacing w:val="-2"/>
                <w:sz w:val="24"/>
                <w:szCs w:val="24"/>
              </w:rPr>
              <w:t>1、采用体感探头技术，结合普通、景深以及</w:t>
            </w:r>
            <w:r>
              <w:rPr>
                <w:spacing w:val="-43"/>
                <w:sz w:val="24"/>
                <w:szCs w:val="24"/>
              </w:rPr>
              <w:t xml:space="preserve"> </w:t>
            </w:r>
            <w:r>
              <w:rPr>
                <w:spacing w:val="-2"/>
                <w:sz w:val="24"/>
                <w:szCs w:val="24"/>
              </w:rPr>
              <w:t>RGB</w:t>
            </w:r>
            <w:r>
              <w:rPr>
                <w:spacing w:val="-51"/>
                <w:sz w:val="24"/>
                <w:szCs w:val="24"/>
              </w:rPr>
              <w:t xml:space="preserve"> </w:t>
            </w:r>
            <w:r>
              <w:rPr>
                <w:spacing w:val="-2"/>
                <w:sz w:val="24"/>
                <w:szCs w:val="24"/>
              </w:rPr>
              <w:t>，形成识别“深度场</w:t>
            </w:r>
            <w:r>
              <w:rPr>
                <w:spacing w:val="-88"/>
                <w:sz w:val="24"/>
                <w:szCs w:val="24"/>
              </w:rPr>
              <w:t xml:space="preserve"> </w:t>
            </w:r>
            <w:r>
              <w:rPr>
                <w:spacing w:val="-2"/>
                <w:sz w:val="24"/>
                <w:szCs w:val="24"/>
              </w:rPr>
              <w:t>”。</w:t>
            </w:r>
          </w:p>
          <w:p>
            <w:pPr>
              <w:pStyle w:val="6"/>
              <w:spacing w:line="219" w:lineRule="auto"/>
              <w:ind w:left="1370"/>
              <w:rPr>
                <w:sz w:val="24"/>
                <w:szCs w:val="24"/>
              </w:rPr>
            </w:pPr>
            <w:r>
              <w:rPr>
                <w:spacing w:val="-1"/>
                <w:sz w:val="24"/>
                <w:szCs w:val="24"/>
              </w:rPr>
              <w:t>2、捕捉用户三维动作信息。</w:t>
            </w:r>
          </w:p>
          <w:p>
            <w:pPr>
              <w:pStyle w:val="6"/>
              <w:spacing w:before="27" w:line="219" w:lineRule="auto"/>
              <w:ind w:left="172"/>
              <w:rPr>
                <w:sz w:val="24"/>
                <w:szCs w:val="24"/>
              </w:rPr>
            </w:pPr>
            <w:r>
              <w:rPr>
                <w:spacing w:val="-1"/>
                <w:sz w:val="24"/>
                <w:szCs w:val="24"/>
              </w:rPr>
              <w:t>3、传输至体感互动减压系统进行行为学数据处理。</w:t>
            </w:r>
          </w:p>
          <w:p>
            <w:pPr>
              <w:pStyle w:val="6"/>
              <w:spacing w:before="27" w:line="219" w:lineRule="auto"/>
              <w:ind w:left="1919"/>
              <w:rPr>
                <w:sz w:val="24"/>
                <w:szCs w:val="24"/>
              </w:rPr>
            </w:pPr>
            <w:r>
              <w:rPr>
                <w:spacing w:val="-3"/>
                <w:sz w:val="24"/>
                <w:szCs w:val="24"/>
              </w:rPr>
              <w:t>（八）脑波采集器</w:t>
            </w:r>
          </w:p>
          <w:p>
            <w:pPr>
              <w:pStyle w:val="6"/>
              <w:spacing w:before="25" w:line="219" w:lineRule="auto"/>
              <w:ind w:left="185"/>
              <w:rPr>
                <w:sz w:val="24"/>
                <w:szCs w:val="24"/>
              </w:rPr>
            </w:pPr>
            <w:r>
              <w:rPr>
                <w:spacing w:val="-2"/>
                <w:sz w:val="24"/>
                <w:szCs w:val="24"/>
              </w:rPr>
              <w:t>1、智能脑波采集器呈扁圆形，整体削切技术与包围</w:t>
            </w:r>
          </w:p>
          <w:p>
            <w:pPr>
              <w:pStyle w:val="6"/>
              <w:spacing w:before="27" w:line="219" w:lineRule="auto"/>
              <w:ind w:left="119"/>
              <w:rPr>
                <w:sz w:val="24"/>
                <w:szCs w:val="24"/>
              </w:rPr>
            </w:pPr>
            <w:r>
              <w:rPr>
                <w:spacing w:val="-1"/>
                <w:sz w:val="24"/>
                <w:szCs w:val="24"/>
              </w:rPr>
              <w:t>式设计，由整体开模的采集器和断开按摩头组成，支</w:t>
            </w:r>
          </w:p>
          <w:p>
            <w:pPr>
              <w:pStyle w:val="6"/>
              <w:spacing w:before="29" w:line="219" w:lineRule="auto"/>
              <w:ind w:left="950"/>
              <w:rPr>
                <w:sz w:val="24"/>
                <w:szCs w:val="24"/>
              </w:rPr>
            </w:pPr>
            <w:r>
              <w:rPr>
                <w:spacing w:val="-1"/>
                <w:sz w:val="24"/>
                <w:szCs w:val="24"/>
              </w:rPr>
              <w:t>持不同人群不同头围形状佩戴使用。</w:t>
            </w:r>
          </w:p>
          <w:p>
            <w:pPr>
              <w:pStyle w:val="6"/>
              <w:spacing w:before="26" w:line="206" w:lineRule="auto"/>
              <w:ind w:left="170"/>
              <w:rPr>
                <w:sz w:val="24"/>
                <w:szCs w:val="24"/>
              </w:rPr>
            </w:pPr>
            <w:r>
              <w:rPr>
                <w:spacing w:val="-1"/>
                <w:sz w:val="24"/>
                <w:szCs w:val="24"/>
              </w:rPr>
              <w:t>2、采集器整体使用蓝黑配色，其中耳夹处用黑色信</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52" w:type="default"/>
          <w:pgSz w:w="16839" w:h="11906"/>
          <w:pgMar w:top="0" w:right="1327" w:bottom="1263" w:left="495" w:header="0" w:footer="1097" w:gutter="0"/>
          <w:cols w:space="720" w:num="1"/>
        </w:sectPr>
      </w:pPr>
    </w:p>
    <w:p>
      <w:pPr>
        <w:spacing w:before="16"/>
      </w:pPr>
      <w:r>
        <w:drawing>
          <wp:anchor distT="0" distB="0" distL="0" distR="0" simplePos="0" relativeHeight="251710464" behindDoc="0" locked="0" layoutInCell="0" allowOverlap="1">
            <wp:simplePos x="0" y="0"/>
            <wp:positionH relativeFrom="page">
              <wp:posOffset>314325</wp:posOffset>
            </wp:positionH>
            <wp:positionV relativeFrom="page">
              <wp:posOffset>0</wp:posOffset>
            </wp:positionV>
            <wp:extent cx="1523365" cy="1523365"/>
            <wp:effectExtent l="0" t="0" r="0" b="0"/>
            <wp:wrapNone/>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20" w:lineRule="auto"/>
              <w:ind w:left="1793"/>
              <w:rPr>
                <w:sz w:val="24"/>
                <w:szCs w:val="24"/>
              </w:rPr>
            </w:pPr>
            <w:r>
              <w:rPr>
                <w:spacing w:val="-2"/>
                <w:sz w:val="24"/>
                <w:szCs w:val="24"/>
              </w:rPr>
              <w:t>号线连接黑色耳夹。</w:t>
            </w:r>
          </w:p>
          <w:p>
            <w:pPr>
              <w:pStyle w:val="6"/>
              <w:spacing w:before="24" w:line="216" w:lineRule="auto"/>
              <w:ind w:left="143"/>
              <w:rPr>
                <w:sz w:val="24"/>
                <w:szCs w:val="24"/>
              </w:rPr>
            </w:pPr>
            <w:r>
              <w:rPr>
                <w:spacing w:val="-1"/>
                <w:sz w:val="24"/>
                <w:szCs w:val="24"/>
              </w:rPr>
              <w:t>3、脑波采集位置：前额（FP1）, 采集点尺寸为</w:t>
            </w:r>
            <w:r>
              <w:rPr>
                <w:spacing w:val="-49"/>
                <w:sz w:val="24"/>
                <w:szCs w:val="24"/>
              </w:rPr>
              <w:t xml:space="preserve"> </w:t>
            </w:r>
            <w:r>
              <w:rPr>
                <w:spacing w:val="-1"/>
                <w:sz w:val="24"/>
                <w:szCs w:val="24"/>
              </w:rPr>
              <w:t>9mm</w:t>
            </w:r>
          </w:p>
          <w:p>
            <w:pPr>
              <w:pStyle w:val="6"/>
              <w:spacing w:before="30" w:line="219" w:lineRule="auto"/>
              <w:ind w:left="498"/>
              <w:rPr>
                <w:sz w:val="24"/>
                <w:szCs w:val="24"/>
              </w:rPr>
            </w:pPr>
            <w:r>
              <w:rPr>
                <w:spacing w:val="-3"/>
                <w:sz w:val="24"/>
                <w:szCs w:val="24"/>
              </w:rPr>
              <w:t>*9 mm</w:t>
            </w:r>
            <w:r>
              <w:rPr>
                <w:spacing w:val="-27"/>
                <w:sz w:val="24"/>
                <w:szCs w:val="24"/>
              </w:rPr>
              <w:t xml:space="preserve"> </w:t>
            </w:r>
            <w:r>
              <w:rPr>
                <w:spacing w:val="-3"/>
                <w:sz w:val="24"/>
                <w:szCs w:val="24"/>
              </w:rPr>
              <w:t>圆形不锈钢采集点。不少于</w:t>
            </w:r>
            <w:r>
              <w:rPr>
                <w:spacing w:val="-46"/>
                <w:sz w:val="24"/>
                <w:szCs w:val="24"/>
              </w:rPr>
              <w:t xml:space="preserve"> </w:t>
            </w:r>
            <w:r>
              <w:rPr>
                <w:spacing w:val="-3"/>
                <w:sz w:val="24"/>
                <w:szCs w:val="24"/>
              </w:rPr>
              <w:t>3</w:t>
            </w:r>
            <w:r>
              <w:rPr>
                <w:spacing w:val="-51"/>
                <w:sz w:val="24"/>
                <w:szCs w:val="24"/>
              </w:rPr>
              <w:t xml:space="preserve"> </w:t>
            </w:r>
            <w:r>
              <w:rPr>
                <w:spacing w:val="-3"/>
                <w:sz w:val="24"/>
                <w:szCs w:val="24"/>
              </w:rPr>
              <w:t>个采集点</w:t>
            </w:r>
          </w:p>
          <w:p>
            <w:pPr>
              <w:pStyle w:val="6"/>
              <w:spacing w:before="26" w:line="238" w:lineRule="auto"/>
              <w:ind w:left="170" w:right="160" w:hanging="3"/>
              <w:rPr>
                <w:sz w:val="24"/>
                <w:szCs w:val="24"/>
              </w:rPr>
            </w:pPr>
            <w:r>
              <w:rPr>
                <w:spacing w:val="-1"/>
                <w:sz w:val="24"/>
                <w:szCs w:val="24"/>
              </w:rPr>
              <w:t>4、脑波设备可输出原始脑电波数据；数据输出频率</w:t>
            </w:r>
            <w:r>
              <w:rPr>
                <w:spacing w:val="-19"/>
                <w:sz w:val="24"/>
                <w:szCs w:val="24"/>
              </w:rPr>
              <w:t>为</w:t>
            </w:r>
            <w:r>
              <w:rPr>
                <w:spacing w:val="-46"/>
                <w:sz w:val="24"/>
                <w:szCs w:val="24"/>
              </w:rPr>
              <w:t xml:space="preserve"> </w:t>
            </w:r>
            <w:r>
              <w:rPr>
                <w:spacing w:val="-19"/>
                <w:sz w:val="24"/>
                <w:szCs w:val="24"/>
              </w:rPr>
              <w:t>512Hz，并可输出</w:t>
            </w:r>
            <w:r>
              <w:rPr>
                <w:spacing w:val="-45"/>
                <w:sz w:val="24"/>
                <w:szCs w:val="24"/>
              </w:rPr>
              <w:t xml:space="preserve"> </w:t>
            </w:r>
            <w:r>
              <w:rPr>
                <w:spacing w:val="-19"/>
                <w:sz w:val="24"/>
                <w:szCs w:val="24"/>
              </w:rPr>
              <w:t>δ</w:t>
            </w:r>
            <w:r>
              <w:rPr>
                <w:spacing w:val="-93"/>
                <w:sz w:val="24"/>
                <w:szCs w:val="24"/>
              </w:rPr>
              <w:t xml:space="preserve"> </w:t>
            </w:r>
            <w:r>
              <w:rPr>
                <w:spacing w:val="-19"/>
                <w:sz w:val="24"/>
                <w:szCs w:val="24"/>
              </w:rPr>
              <w:t>、</w:t>
            </w:r>
            <w:r>
              <w:rPr>
                <w:spacing w:val="-41"/>
                <w:sz w:val="24"/>
                <w:szCs w:val="24"/>
              </w:rPr>
              <w:t xml:space="preserve"> </w:t>
            </w:r>
            <w:r>
              <w:rPr>
                <w:spacing w:val="-19"/>
                <w:sz w:val="24"/>
                <w:szCs w:val="24"/>
              </w:rPr>
              <w:t>θ</w:t>
            </w:r>
            <w:r>
              <w:rPr>
                <w:spacing w:val="-93"/>
                <w:sz w:val="24"/>
                <w:szCs w:val="24"/>
              </w:rPr>
              <w:t xml:space="preserve"> </w:t>
            </w:r>
            <w:r>
              <w:rPr>
                <w:spacing w:val="-19"/>
                <w:sz w:val="24"/>
                <w:szCs w:val="24"/>
              </w:rPr>
              <w:t>、</w:t>
            </w:r>
            <w:r>
              <w:rPr>
                <w:spacing w:val="-57"/>
                <w:sz w:val="24"/>
                <w:szCs w:val="24"/>
              </w:rPr>
              <w:t xml:space="preserve"> </w:t>
            </w:r>
            <w:r>
              <w:rPr>
                <w:spacing w:val="-19"/>
                <w:sz w:val="24"/>
                <w:szCs w:val="24"/>
              </w:rPr>
              <w:t>α</w:t>
            </w:r>
            <w:r>
              <w:rPr>
                <w:spacing w:val="-94"/>
                <w:sz w:val="24"/>
                <w:szCs w:val="24"/>
              </w:rPr>
              <w:t xml:space="preserve"> </w:t>
            </w:r>
            <w:r>
              <w:rPr>
                <w:spacing w:val="-19"/>
                <w:sz w:val="24"/>
                <w:szCs w:val="24"/>
              </w:rPr>
              <w:t>、</w:t>
            </w:r>
            <w:r>
              <w:rPr>
                <w:spacing w:val="-61"/>
                <w:sz w:val="24"/>
                <w:szCs w:val="24"/>
              </w:rPr>
              <w:t xml:space="preserve"> </w:t>
            </w:r>
            <w:r>
              <w:rPr>
                <w:spacing w:val="-19"/>
                <w:sz w:val="24"/>
                <w:szCs w:val="24"/>
              </w:rPr>
              <w:t>β</w:t>
            </w:r>
            <w:r>
              <w:rPr>
                <w:spacing w:val="-94"/>
                <w:sz w:val="24"/>
                <w:szCs w:val="24"/>
              </w:rPr>
              <w:t xml:space="preserve"> </w:t>
            </w:r>
            <w:r>
              <w:rPr>
                <w:spacing w:val="-19"/>
                <w:sz w:val="24"/>
                <w:szCs w:val="24"/>
              </w:rPr>
              <w:t>、</w:t>
            </w:r>
            <w:r>
              <w:rPr>
                <w:spacing w:val="-60"/>
                <w:sz w:val="24"/>
                <w:szCs w:val="24"/>
              </w:rPr>
              <w:t xml:space="preserve"> </w:t>
            </w:r>
            <w:r>
              <w:rPr>
                <w:spacing w:val="-19"/>
                <w:sz w:val="24"/>
                <w:szCs w:val="24"/>
              </w:rPr>
              <w:t>γ等</w:t>
            </w:r>
            <w:r>
              <w:rPr>
                <w:spacing w:val="-50"/>
                <w:sz w:val="24"/>
                <w:szCs w:val="24"/>
              </w:rPr>
              <w:t xml:space="preserve"> </w:t>
            </w:r>
            <w:r>
              <w:rPr>
                <w:spacing w:val="-19"/>
                <w:sz w:val="24"/>
                <w:szCs w:val="24"/>
              </w:rPr>
              <w:t>8</w:t>
            </w:r>
            <w:r>
              <w:rPr>
                <w:spacing w:val="-50"/>
                <w:sz w:val="24"/>
                <w:szCs w:val="24"/>
              </w:rPr>
              <w:t xml:space="preserve"> </w:t>
            </w:r>
            <w:r>
              <w:rPr>
                <w:spacing w:val="-19"/>
                <w:sz w:val="24"/>
                <w:szCs w:val="24"/>
              </w:rPr>
              <w:t>个</w:t>
            </w:r>
            <w:r>
              <w:rPr>
                <w:spacing w:val="-54"/>
                <w:sz w:val="24"/>
                <w:szCs w:val="24"/>
              </w:rPr>
              <w:t xml:space="preserve"> </w:t>
            </w:r>
            <w:r>
              <w:rPr>
                <w:spacing w:val="-19"/>
                <w:sz w:val="24"/>
                <w:szCs w:val="24"/>
              </w:rPr>
              <w:t>E</w:t>
            </w:r>
            <w:r>
              <w:rPr>
                <w:spacing w:val="-20"/>
                <w:sz w:val="24"/>
                <w:szCs w:val="24"/>
              </w:rPr>
              <w:t>EG</w:t>
            </w:r>
          </w:p>
          <w:p>
            <w:pPr>
              <w:pStyle w:val="6"/>
              <w:spacing w:before="4" w:line="219" w:lineRule="auto"/>
              <w:ind w:left="2268"/>
              <w:rPr>
                <w:sz w:val="24"/>
                <w:szCs w:val="24"/>
              </w:rPr>
            </w:pPr>
            <w:r>
              <w:rPr>
                <w:spacing w:val="-3"/>
                <w:sz w:val="24"/>
                <w:szCs w:val="24"/>
              </w:rPr>
              <w:t>频段数据。</w:t>
            </w:r>
          </w:p>
          <w:p>
            <w:pPr>
              <w:pStyle w:val="6"/>
              <w:spacing w:before="24" w:line="220" w:lineRule="auto"/>
              <w:ind w:left="1012"/>
              <w:rPr>
                <w:sz w:val="24"/>
                <w:szCs w:val="24"/>
              </w:rPr>
            </w:pPr>
            <w:r>
              <w:rPr>
                <w:spacing w:val="-3"/>
                <w:sz w:val="24"/>
                <w:szCs w:val="24"/>
              </w:rPr>
              <w:t>5、配备锂电池不少于</w:t>
            </w:r>
            <w:r>
              <w:rPr>
                <w:spacing w:val="-34"/>
                <w:sz w:val="24"/>
                <w:szCs w:val="24"/>
              </w:rPr>
              <w:t xml:space="preserve"> </w:t>
            </w:r>
            <w:r>
              <w:rPr>
                <w:spacing w:val="-3"/>
                <w:sz w:val="24"/>
                <w:szCs w:val="24"/>
              </w:rPr>
              <w:t>500mh</w:t>
            </w:r>
            <w:r>
              <w:rPr>
                <w:spacing w:val="-48"/>
                <w:sz w:val="24"/>
                <w:szCs w:val="24"/>
              </w:rPr>
              <w:t xml:space="preserve"> </w:t>
            </w:r>
            <w:r>
              <w:rPr>
                <w:spacing w:val="-3"/>
                <w:sz w:val="24"/>
                <w:szCs w:val="24"/>
              </w:rPr>
              <w:t>容量。</w:t>
            </w:r>
          </w:p>
          <w:p>
            <w:pPr>
              <w:pStyle w:val="6"/>
              <w:spacing w:before="27" w:line="219" w:lineRule="auto"/>
              <w:ind w:left="169"/>
              <w:rPr>
                <w:sz w:val="24"/>
                <w:szCs w:val="24"/>
              </w:rPr>
            </w:pPr>
            <w:r>
              <w:rPr>
                <w:spacing w:val="-1"/>
                <w:sz w:val="24"/>
                <w:szCs w:val="24"/>
              </w:rPr>
              <w:t>6、前额切削式设计，有三色灯显示，可以显示出不</w:t>
            </w:r>
          </w:p>
          <w:p>
            <w:pPr>
              <w:pStyle w:val="6"/>
              <w:spacing w:before="27" w:line="219" w:lineRule="auto"/>
              <w:ind w:left="191"/>
              <w:rPr>
                <w:sz w:val="24"/>
                <w:szCs w:val="24"/>
              </w:rPr>
            </w:pPr>
            <w:r>
              <w:rPr>
                <w:spacing w:val="-2"/>
                <w:sz w:val="24"/>
                <w:szCs w:val="24"/>
              </w:rPr>
              <w:t>同颜色，分别代表训练状态良好/连接成功、脑波断</w:t>
            </w:r>
          </w:p>
          <w:p>
            <w:pPr>
              <w:pStyle w:val="6"/>
              <w:spacing w:before="26" w:line="219" w:lineRule="auto"/>
              <w:ind w:left="1008"/>
              <w:rPr>
                <w:sz w:val="24"/>
                <w:szCs w:val="24"/>
              </w:rPr>
            </w:pPr>
            <w:r>
              <w:rPr>
                <w:spacing w:val="-1"/>
                <w:sz w:val="24"/>
                <w:szCs w:val="24"/>
              </w:rPr>
              <w:t>开连接 、训练效果不佳三种状态。</w:t>
            </w:r>
          </w:p>
          <w:p>
            <w:pPr>
              <w:pStyle w:val="6"/>
              <w:spacing w:before="26" w:line="219" w:lineRule="auto"/>
              <w:ind w:left="1911"/>
              <w:rPr>
                <w:sz w:val="24"/>
                <w:szCs w:val="24"/>
              </w:rPr>
            </w:pPr>
            <w:r>
              <w:rPr>
                <w:spacing w:val="-2"/>
                <w:sz w:val="24"/>
                <w:szCs w:val="24"/>
              </w:rPr>
              <w:t>二、软件管理系统</w:t>
            </w:r>
          </w:p>
          <w:p>
            <w:pPr>
              <w:pStyle w:val="6"/>
              <w:spacing w:before="25"/>
              <w:ind w:left="114" w:right="105" w:firstLine="4"/>
              <w:rPr>
                <w:sz w:val="24"/>
                <w:szCs w:val="24"/>
              </w:rPr>
            </w:pPr>
            <w:r>
              <w:rPr>
                <w:spacing w:val="-1"/>
                <w:sz w:val="24"/>
                <w:szCs w:val="24"/>
              </w:rPr>
              <w:t>★本系统由管理中心、训练中心、减压中心</w:t>
            </w:r>
            <w:r>
              <w:rPr>
                <w:spacing w:val="-2"/>
                <w:sz w:val="24"/>
                <w:szCs w:val="24"/>
              </w:rPr>
              <w:t>、数据中</w:t>
            </w:r>
            <w:r>
              <w:rPr>
                <w:spacing w:val="-1"/>
                <w:sz w:val="24"/>
                <w:szCs w:val="24"/>
              </w:rPr>
              <w:t>心等模块组成，帮助用户了解自身情绪控制效果与身心调节状态，锻炼认知能力、生理机能协调性。（需对软件功能性进行检测，具有管理中心、训练中心、</w:t>
            </w:r>
            <w:r>
              <w:rPr>
                <w:spacing w:val="2"/>
                <w:sz w:val="24"/>
                <w:szCs w:val="24"/>
              </w:rPr>
              <w:t>减压中心、数据中心、帮助中心等功能的检测</w:t>
            </w:r>
            <w:r>
              <w:rPr>
                <w:spacing w:val="1"/>
                <w:sz w:val="24"/>
                <w:szCs w:val="24"/>
              </w:rPr>
              <w:t>报告,</w:t>
            </w:r>
          </w:p>
          <w:p>
            <w:pPr>
              <w:pStyle w:val="6"/>
              <w:spacing w:line="219" w:lineRule="auto"/>
              <w:ind w:left="1307"/>
              <w:rPr>
                <w:sz w:val="24"/>
                <w:szCs w:val="24"/>
              </w:rPr>
            </w:pPr>
            <w:r>
              <w:rPr>
                <w:spacing w:val="-1"/>
                <w:sz w:val="24"/>
                <w:szCs w:val="24"/>
              </w:rPr>
              <w:t>检测结论为通过，加以佐证）</w:t>
            </w:r>
          </w:p>
          <w:p>
            <w:pPr>
              <w:spacing w:line="257" w:lineRule="auto"/>
              <w:rPr>
                <w:rFonts w:ascii="Arial"/>
                <w:sz w:val="21"/>
              </w:rPr>
            </w:pPr>
          </w:p>
          <w:p>
            <w:pPr>
              <w:pStyle w:val="6"/>
              <w:spacing w:before="78" w:line="219" w:lineRule="auto"/>
              <w:ind w:left="2039"/>
              <w:rPr>
                <w:sz w:val="24"/>
                <w:szCs w:val="24"/>
              </w:rPr>
            </w:pPr>
            <w:r>
              <w:rPr>
                <w:spacing w:val="-3"/>
                <w:sz w:val="24"/>
                <w:szCs w:val="24"/>
              </w:rPr>
              <w:t>（一）管理中心</w:t>
            </w:r>
          </w:p>
          <w:p>
            <w:pPr>
              <w:pStyle w:val="6"/>
              <w:spacing w:before="25" w:line="219" w:lineRule="auto"/>
              <w:ind w:left="2105"/>
              <w:rPr>
                <w:sz w:val="24"/>
                <w:szCs w:val="24"/>
              </w:rPr>
            </w:pPr>
            <w:r>
              <w:rPr>
                <w:spacing w:val="-4"/>
                <w:sz w:val="24"/>
                <w:szCs w:val="24"/>
              </w:rPr>
              <w:t>1、用户管理：</w:t>
            </w:r>
          </w:p>
          <w:p>
            <w:pPr>
              <w:pStyle w:val="6"/>
              <w:spacing w:before="27" w:line="219" w:lineRule="auto"/>
              <w:ind w:left="179"/>
              <w:rPr>
                <w:sz w:val="24"/>
                <w:szCs w:val="24"/>
              </w:rPr>
            </w:pPr>
            <w:r>
              <w:rPr>
                <w:spacing w:val="-1"/>
                <w:sz w:val="24"/>
                <w:szCs w:val="24"/>
              </w:rPr>
              <w:t>（1）管理员可以对注册用户的用户名、性别、年龄</w:t>
            </w:r>
          </w:p>
          <w:p>
            <w:pPr>
              <w:pStyle w:val="6"/>
              <w:spacing w:before="28" w:line="219" w:lineRule="auto"/>
              <w:ind w:left="117"/>
              <w:rPr>
                <w:sz w:val="24"/>
                <w:szCs w:val="24"/>
              </w:rPr>
            </w:pPr>
            <w:r>
              <w:rPr>
                <w:spacing w:val="-1"/>
                <w:sz w:val="24"/>
                <w:szCs w:val="24"/>
              </w:rPr>
              <w:t>等信息进行编辑、统一管理。不同的用户具有不</w:t>
            </w:r>
            <w:r>
              <w:rPr>
                <w:spacing w:val="-2"/>
                <w:sz w:val="24"/>
                <w:szCs w:val="24"/>
              </w:rPr>
              <w:t>同的</w:t>
            </w:r>
          </w:p>
          <w:p>
            <w:pPr>
              <w:pStyle w:val="6"/>
              <w:spacing w:before="25" w:line="219" w:lineRule="auto"/>
              <w:ind w:left="117"/>
              <w:rPr>
                <w:sz w:val="24"/>
                <w:szCs w:val="24"/>
              </w:rPr>
            </w:pPr>
            <w:r>
              <w:rPr>
                <w:spacing w:val="-1"/>
                <w:sz w:val="24"/>
                <w:szCs w:val="24"/>
              </w:rPr>
              <w:t>用户管理权限。支持按照用户名筛选数据，查询</w:t>
            </w:r>
            <w:r>
              <w:rPr>
                <w:spacing w:val="-2"/>
                <w:sz w:val="24"/>
                <w:szCs w:val="24"/>
              </w:rPr>
              <w:t>用户</w:t>
            </w:r>
          </w:p>
          <w:p>
            <w:pPr>
              <w:pStyle w:val="6"/>
              <w:spacing w:before="27" w:line="219" w:lineRule="auto"/>
              <w:ind w:left="2507"/>
              <w:rPr>
                <w:sz w:val="24"/>
                <w:szCs w:val="24"/>
              </w:rPr>
            </w:pPr>
            <w:r>
              <w:rPr>
                <w:spacing w:val="-4"/>
                <w:sz w:val="24"/>
                <w:szCs w:val="24"/>
              </w:rPr>
              <w:t>信息。</w:t>
            </w:r>
          </w:p>
          <w:p>
            <w:pPr>
              <w:pStyle w:val="6"/>
              <w:spacing w:before="26" w:line="223" w:lineRule="auto"/>
              <w:ind w:left="117" w:right="105" w:firstLine="62"/>
              <w:rPr>
                <w:sz w:val="24"/>
                <w:szCs w:val="24"/>
              </w:rPr>
            </w:pPr>
            <w:r>
              <w:rPr>
                <w:spacing w:val="-1"/>
                <w:sz w:val="24"/>
                <w:szCs w:val="24"/>
              </w:rPr>
              <w:t>（2）账号信息修改：可进行用户信息管理，管理员用户具有管理所有用户账号信息的权限，可对账</w:t>
            </w:r>
            <w:r>
              <w:rPr>
                <w:spacing w:val="-2"/>
                <w:sz w:val="24"/>
                <w:szCs w:val="24"/>
              </w:rPr>
              <w:t>号的</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53" w:type="default"/>
          <w:pgSz w:w="16839" w:h="11906"/>
          <w:pgMar w:top="0" w:right="1327" w:bottom="1263" w:left="495" w:header="0" w:footer="1097" w:gutter="0"/>
          <w:cols w:space="720" w:num="1"/>
        </w:sectPr>
      </w:pPr>
    </w:p>
    <w:p>
      <w:pPr>
        <w:spacing w:before="16"/>
      </w:pPr>
      <w:r>
        <w:drawing>
          <wp:anchor distT="0" distB="0" distL="0" distR="0" simplePos="0" relativeHeight="251711488" behindDoc="0" locked="0" layoutInCell="0" allowOverlap="1">
            <wp:simplePos x="0" y="0"/>
            <wp:positionH relativeFrom="page">
              <wp:posOffset>314325</wp:posOffset>
            </wp:positionH>
            <wp:positionV relativeFrom="page">
              <wp:posOffset>0</wp:posOffset>
            </wp:positionV>
            <wp:extent cx="1523365" cy="1523365"/>
            <wp:effectExtent l="0" t="0" r="0" b="0"/>
            <wp:wrapNone/>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16"/>
              <w:rPr>
                <w:sz w:val="24"/>
                <w:szCs w:val="24"/>
              </w:rPr>
            </w:pPr>
            <w:r>
              <w:rPr>
                <w:spacing w:val="-1"/>
                <w:sz w:val="24"/>
                <w:szCs w:val="24"/>
              </w:rPr>
              <w:t>密码及其他信息进行修改，防止用户遗忘密码无法登</w:t>
            </w:r>
          </w:p>
          <w:p>
            <w:pPr>
              <w:pStyle w:val="6"/>
              <w:spacing w:before="24" w:line="220" w:lineRule="auto"/>
              <w:ind w:left="2028"/>
              <w:rPr>
                <w:sz w:val="24"/>
                <w:szCs w:val="24"/>
              </w:rPr>
            </w:pPr>
            <w:r>
              <w:rPr>
                <w:spacing w:val="-2"/>
                <w:sz w:val="24"/>
                <w:szCs w:val="24"/>
              </w:rPr>
              <w:t>录的问题发生。</w:t>
            </w:r>
          </w:p>
          <w:p>
            <w:pPr>
              <w:pStyle w:val="6"/>
              <w:spacing w:before="25" w:line="219" w:lineRule="auto"/>
              <w:ind w:left="179"/>
              <w:rPr>
                <w:sz w:val="24"/>
                <w:szCs w:val="24"/>
              </w:rPr>
            </w:pPr>
            <w:r>
              <w:rPr>
                <w:spacing w:val="-1"/>
                <w:sz w:val="24"/>
                <w:szCs w:val="24"/>
              </w:rPr>
              <w:t>（3）管理员可以自如添加不同角色分类，满足不同</w:t>
            </w:r>
          </w:p>
          <w:p>
            <w:pPr>
              <w:pStyle w:val="6"/>
              <w:spacing w:before="25" w:line="219" w:lineRule="auto"/>
              <w:ind w:left="1669"/>
              <w:rPr>
                <w:sz w:val="24"/>
                <w:szCs w:val="24"/>
              </w:rPr>
            </w:pPr>
            <w:r>
              <w:rPr>
                <w:spacing w:val="-2"/>
                <w:sz w:val="24"/>
                <w:szCs w:val="24"/>
              </w:rPr>
              <w:t>用户群体的使用需求。</w:t>
            </w:r>
          </w:p>
          <w:p>
            <w:pPr>
              <w:pStyle w:val="6"/>
              <w:spacing w:before="27" w:line="219" w:lineRule="auto"/>
              <w:ind w:left="170"/>
              <w:rPr>
                <w:sz w:val="24"/>
                <w:szCs w:val="24"/>
              </w:rPr>
            </w:pPr>
            <w:r>
              <w:rPr>
                <w:spacing w:val="-1"/>
                <w:sz w:val="24"/>
                <w:szCs w:val="24"/>
              </w:rPr>
              <w:t>2、视频管理：管理员可以自如添加视频以及视频分</w:t>
            </w:r>
          </w:p>
          <w:p>
            <w:pPr>
              <w:pStyle w:val="6"/>
              <w:spacing w:before="26" w:line="219" w:lineRule="auto"/>
              <w:ind w:left="115"/>
              <w:rPr>
                <w:sz w:val="24"/>
                <w:szCs w:val="24"/>
              </w:rPr>
            </w:pPr>
            <w:r>
              <w:rPr>
                <w:spacing w:val="-1"/>
                <w:sz w:val="24"/>
                <w:szCs w:val="24"/>
              </w:rPr>
              <w:t>类，拥有编辑视频相关描述、是否推荐等权限。满足</w:t>
            </w:r>
          </w:p>
          <w:p>
            <w:pPr>
              <w:pStyle w:val="6"/>
              <w:spacing w:before="26" w:line="219" w:lineRule="auto"/>
              <w:ind w:left="1559"/>
              <w:rPr>
                <w:sz w:val="24"/>
                <w:szCs w:val="24"/>
              </w:rPr>
            </w:pPr>
            <w:r>
              <w:rPr>
                <w:spacing w:val="-2"/>
                <w:sz w:val="24"/>
                <w:szCs w:val="24"/>
              </w:rPr>
              <w:t>多用户群体的使用需求。</w:t>
            </w:r>
          </w:p>
          <w:p>
            <w:pPr>
              <w:pStyle w:val="6"/>
              <w:spacing w:before="27"/>
              <w:ind w:left="347" w:right="160" w:hanging="175"/>
              <w:rPr>
                <w:sz w:val="24"/>
                <w:szCs w:val="24"/>
              </w:rPr>
            </w:pPr>
            <w:r>
              <w:rPr>
                <w:spacing w:val="-1"/>
                <w:sz w:val="24"/>
                <w:szCs w:val="24"/>
              </w:rPr>
              <w:t>3、音乐管理：管理员可以自如添加音乐以及音乐分类，拥有编辑音乐相关描述、是否推荐等权限。</w:t>
            </w:r>
          </w:p>
          <w:p>
            <w:pPr>
              <w:pStyle w:val="6"/>
              <w:spacing w:line="220" w:lineRule="auto"/>
              <w:ind w:left="2039"/>
              <w:rPr>
                <w:sz w:val="24"/>
                <w:szCs w:val="24"/>
              </w:rPr>
            </w:pPr>
            <w:r>
              <w:rPr>
                <w:spacing w:val="-3"/>
                <w:sz w:val="24"/>
                <w:szCs w:val="24"/>
              </w:rPr>
              <w:t>（二）训练中心</w:t>
            </w:r>
          </w:p>
          <w:p>
            <w:pPr>
              <w:pStyle w:val="6"/>
              <w:spacing w:before="24" w:line="219" w:lineRule="auto"/>
              <w:ind w:left="144"/>
              <w:rPr>
                <w:sz w:val="24"/>
                <w:szCs w:val="24"/>
              </w:rPr>
            </w:pPr>
            <w:r>
              <w:rPr>
                <w:spacing w:val="-2"/>
                <w:sz w:val="24"/>
                <w:szCs w:val="24"/>
              </w:rPr>
              <w:t>内含身心协调训练、身心娱乐训练、脑电训练模块，</w:t>
            </w:r>
          </w:p>
          <w:p>
            <w:pPr>
              <w:pStyle w:val="6"/>
              <w:spacing w:before="27" w:line="219" w:lineRule="auto"/>
              <w:ind w:left="117"/>
              <w:rPr>
                <w:sz w:val="24"/>
                <w:szCs w:val="24"/>
              </w:rPr>
            </w:pPr>
            <w:r>
              <w:rPr>
                <w:spacing w:val="-1"/>
                <w:sz w:val="24"/>
                <w:szCs w:val="24"/>
              </w:rPr>
              <w:t>生动有趣的训练模式可以缓解训练的枯燥性，使</w:t>
            </w:r>
            <w:r>
              <w:rPr>
                <w:spacing w:val="-2"/>
                <w:sz w:val="24"/>
                <w:szCs w:val="24"/>
              </w:rPr>
              <w:t>用户</w:t>
            </w:r>
          </w:p>
          <w:p>
            <w:pPr>
              <w:pStyle w:val="6"/>
              <w:spacing w:before="27" w:line="220" w:lineRule="auto"/>
              <w:ind w:left="1067"/>
              <w:rPr>
                <w:sz w:val="24"/>
                <w:szCs w:val="24"/>
              </w:rPr>
            </w:pPr>
            <w:r>
              <w:rPr>
                <w:spacing w:val="-1"/>
                <w:sz w:val="24"/>
                <w:szCs w:val="24"/>
              </w:rPr>
              <w:t>积极与系统互动，充分激发潜能。</w:t>
            </w:r>
          </w:p>
          <w:p>
            <w:pPr>
              <w:pStyle w:val="6"/>
              <w:spacing w:before="24" w:line="219" w:lineRule="auto"/>
              <w:ind w:left="185"/>
              <w:rPr>
                <w:sz w:val="24"/>
                <w:szCs w:val="24"/>
              </w:rPr>
            </w:pPr>
            <w:r>
              <w:rPr>
                <w:spacing w:val="-2"/>
                <w:sz w:val="24"/>
                <w:szCs w:val="24"/>
              </w:rPr>
              <w:t>1、身心协调训练：内含收集快乐、我的成长、平衡</w:t>
            </w:r>
          </w:p>
          <w:p>
            <w:pPr>
              <w:pStyle w:val="6"/>
              <w:spacing w:before="27" w:line="219" w:lineRule="auto"/>
              <w:ind w:left="118"/>
              <w:rPr>
                <w:sz w:val="24"/>
                <w:szCs w:val="24"/>
              </w:rPr>
            </w:pPr>
            <w:r>
              <w:rPr>
                <w:spacing w:val="-1"/>
                <w:sz w:val="24"/>
                <w:szCs w:val="24"/>
              </w:rPr>
              <w:t>训练、勇对挫折训练场景，能够很好的锻炼用</w:t>
            </w:r>
            <w:r>
              <w:rPr>
                <w:spacing w:val="-2"/>
                <w:sz w:val="24"/>
                <w:szCs w:val="24"/>
              </w:rPr>
              <w:t>户身体</w:t>
            </w:r>
          </w:p>
          <w:p>
            <w:pPr>
              <w:pStyle w:val="6"/>
              <w:spacing w:before="28" w:line="219" w:lineRule="auto"/>
              <w:ind w:left="1428"/>
              <w:rPr>
                <w:sz w:val="24"/>
                <w:szCs w:val="24"/>
              </w:rPr>
            </w:pPr>
            <w:r>
              <w:rPr>
                <w:spacing w:val="-1"/>
                <w:sz w:val="24"/>
                <w:szCs w:val="24"/>
              </w:rPr>
              <w:t>协调能力、调节身心平衡。</w:t>
            </w:r>
          </w:p>
          <w:p>
            <w:pPr>
              <w:pStyle w:val="6"/>
              <w:spacing w:before="27" w:line="219" w:lineRule="auto"/>
              <w:ind w:left="170"/>
              <w:rPr>
                <w:sz w:val="24"/>
                <w:szCs w:val="24"/>
              </w:rPr>
            </w:pPr>
            <w:r>
              <w:rPr>
                <w:spacing w:val="-1"/>
                <w:sz w:val="24"/>
                <w:szCs w:val="24"/>
              </w:rPr>
              <w:t>2、身心娱乐训练：内含切水果、拍击气球、急速行</w:t>
            </w:r>
          </w:p>
          <w:p>
            <w:pPr>
              <w:pStyle w:val="6"/>
              <w:spacing w:before="25" w:line="219" w:lineRule="auto"/>
              <w:jc w:val="right"/>
              <w:rPr>
                <w:sz w:val="24"/>
                <w:szCs w:val="24"/>
              </w:rPr>
            </w:pPr>
            <w:r>
              <w:rPr>
                <w:spacing w:val="-9"/>
                <w:sz w:val="24"/>
                <w:szCs w:val="24"/>
              </w:rPr>
              <w:t>动、打地鼠四个场景，让训练者放松身心、愉悦心情，</w:t>
            </w:r>
          </w:p>
          <w:p>
            <w:pPr>
              <w:pStyle w:val="6"/>
              <w:spacing w:before="27" w:line="219" w:lineRule="auto"/>
              <w:ind w:left="477"/>
              <w:rPr>
                <w:sz w:val="24"/>
                <w:szCs w:val="24"/>
              </w:rPr>
            </w:pPr>
            <w:r>
              <w:rPr>
                <w:spacing w:val="-1"/>
                <w:sz w:val="24"/>
                <w:szCs w:val="24"/>
              </w:rPr>
              <w:t>能够很好的锻炼用户反应速度和提高注意力。</w:t>
            </w:r>
          </w:p>
          <w:p>
            <w:pPr>
              <w:pStyle w:val="6"/>
              <w:spacing w:before="25" w:line="219" w:lineRule="auto"/>
              <w:ind w:left="172"/>
              <w:rPr>
                <w:sz w:val="24"/>
                <w:szCs w:val="24"/>
              </w:rPr>
            </w:pPr>
            <w:r>
              <w:rPr>
                <w:spacing w:val="-1"/>
                <w:sz w:val="24"/>
                <w:szCs w:val="24"/>
              </w:rPr>
              <w:t>3、脑电训练：内含划船、滑雪训练场景、以及实时</w:t>
            </w:r>
          </w:p>
          <w:p>
            <w:pPr>
              <w:pStyle w:val="6"/>
              <w:spacing w:before="27" w:line="219" w:lineRule="auto"/>
              <w:ind w:left="116"/>
              <w:rPr>
                <w:sz w:val="24"/>
                <w:szCs w:val="24"/>
              </w:rPr>
            </w:pPr>
            <w:r>
              <w:rPr>
                <w:spacing w:val="-1"/>
                <w:sz w:val="24"/>
                <w:szCs w:val="24"/>
              </w:rPr>
              <w:t>监测使用者脑电生理数据的模块。让使用者通过反复</w:t>
            </w:r>
          </w:p>
          <w:p>
            <w:pPr>
              <w:pStyle w:val="6"/>
              <w:spacing w:before="28" w:line="219" w:lineRule="auto"/>
              <w:ind w:left="1430"/>
              <w:rPr>
                <w:sz w:val="24"/>
                <w:szCs w:val="24"/>
              </w:rPr>
            </w:pPr>
            <w:r>
              <w:rPr>
                <w:spacing w:val="-2"/>
                <w:sz w:val="24"/>
                <w:szCs w:val="24"/>
              </w:rPr>
              <w:t>训练掌握自身的放松规律。</w:t>
            </w:r>
          </w:p>
          <w:p>
            <w:pPr>
              <w:pStyle w:val="6"/>
              <w:spacing w:before="24"/>
              <w:ind w:left="119" w:right="154" w:firstLine="59"/>
              <w:rPr>
                <w:sz w:val="24"/>
                <w:szCs w:val="24"/>
              </w:rPr>
            </w:pPr>
            <w:r>
              <w:rPr>
                <w:spacing w:val="-1"/>
                <w:sz w:val="24"/>
                <w:szCs w:val="24"/>
              </w:rPr>
              <w:t>（1）摆脱传统脑电仪复杂的连接模式，采用非侵入</w:t>
            </w:r>
            <w:r>
              <w:rPr>
                <w:spacing w:val="-4"/>
                <w:sz w:val="24"/>
                <w:szCs w:val="24"/>
              </w:rPr>
              <w:t>式便携脑波带收集脑电信息，传输稳定，简单便捷；</w:t>
            </w:r>
          </w:p>
          <w:p>
            <w:pPr>
              <w:pStyle w:val="6"/>
              <w:spacing w:before="2" w:line="222" w:lineRule="auto"/>
              <w:ind w:left="847" w:right="160" w:hanging="668"/>
              <w:rPr>
                <w:sz w:val="24"/>
                <w:szCs w:val="24"/>
              </w:rPr>
            </w:pPr>
            <w:r>
              <w:rPr>
                <w:spacing w:val="-1"/>
                <w:sz w:val="24"/>
                <w:szCs w:val="24"/>
              </w:rPr>
              <w:t>（2）通过实时动态变化的高清反馈画面，反馈监测</w:t>
            </w:r>
            <w:r>
              <w:rPr>
                <w:spacing w:val="-2"/>
                <w:sz w:val="24"/>
                <w:szCs w:val="24"/>
              </w:rPr>
              <w:t>的人体情绪控制效果与身心调节状态；</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54" w:type="default"/>
          <w:pgSz w:w="16839" w:h="11906"/>
          <w:pgMar w:top="0" w:right="1327" w:bottom="1263" w:left="495" w:header="0" w:footer="1097" w:gutter="0"/>
          <w:cols w:space="720" w:num="1"/>
        </w:sectPr>
      </w:pPr>
    </w:p>
    <w:p>
      <w:pPr>
        <w:spacing w:before="16"/>
      </w:pPr>
      <w:r>
        <w:drawing>
          <wp:anchor distT="0" distB="0" distL="0" distR="0" simplePos="0" relativeHeight="251712512" behindDoc="0" locked="0" layoutInCell="0" allowOverlap="1">
            <wp:simplePos x="0" y="0"/>
            <wp:positionH relativeFrom="page">
              <wp:posOffset>314325</wp:posOffset>
            </wp:positionH>
            <wp:positionV relativeFrom="page">
              <wp:posOffset>0</wp:posOffset>
            </wp:positionV>
            <wp:extent cx="1523365" cy="1523365"/>
            <wp:effectExtent l="0" t="0" r="0" b="0"/>
            <wp:wrapNone/>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6541"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38" w:lineRule="auto"/>
              <w:ind w:left="468" w:right="160" w:hanging="289"/>
              <w:rPr>
                <w:sz w:val="24"/>
                <w:szCs w:val="24"/>
              </w:rPr>
            </w:pPr>
            <w:r>
              <w:rPr>
                <w:spacing w:val="-1"/>
                <w:sz w:val="24"/>
                <w:szCs w:val="24"/>
              </w:rPr>
              <w:t>（3）系统会根据用户当前的生理数据，给予一定的</w:t>
            </w:r>
            <w:r>
              <w:rPr>
                <w:spacing w:val="-4"/>
                <w:sz w:val="24"/>
                <w:szCs w:val="24"/>
              </w:rPr>
              <w:t>专业指导，使用户学会自我调节，</w:t>
            </w:r>
            <w:r>
              <w:rPr>
                <w:spacing w:val="-52"/>
                <w:sz w:val="24"/>
                <w:szCs w:val="24"/>
              </w:rPr>
              <w:t xml:space="preserve"> </w:t>
            </w:r>
            <w:r>
              <w:rPr>
                <w:spacing w:val="-4"/>
                <w:sz w:val="24"/>
                <w:szCs w:val="24"/>
              </w:rPr>
              <w:t>自我放松。</w:t>
            </w:r>
          </w:p>
          <w:p>
            <w:pPr>
              <w:pStyle w:val="6"/>
              <w:spacing w:before="1" w:line="220" w:lineRule="auto"/>
              <w:ind w:left="2039"/>
              <w:rPr>
                <w:sz w:val="24"/>
                <w:szCs w:val="24"/>
              </w:rPr>
            </w:pPr>
            <w:r>
              <w:rPr>
                <w:spacing w:val="-3"/>
                <w:sz w:val="24"/>
                <w:szCs w:val="24"/>
              </w:rPr>
              <w:t>（三）减压中心</w:t>
            </w:r>
          </w:p>
          <w:p>
            <w:pPr>
              <w:pStyle w:val="6"/>
              <w:spacing w:before="23" w:line="219" w:lineRule="auto"/>
              <w:ind w:left="185"/>
              <w:rPr>
                <w:sz w:val="24"/>
                <w:szCs w:val="24"/>
              </w:rPr>
            </w:pPr>
            <w:r>
              <w:rPr>
                <w:spacing w:val="-2"/>
                <w:sz w:val="24"/>
                <w:szCs w:val="24"/>
              </w:rPr>
              <w:t>1、包括音乐减压和心理电影两个模块，使用者可以</w:t>
            </w:r>
          </w:p>
          <w:p>
            <w:pPr>
              <w:pStyle w:val="6"/>
              <w:spacing w:before="27" w:line="217" w:lineRule="auto"/>
              <w:ind w:left="115"/>
              <w:rPr>
                <w:sz w:val="24"/>
                <w:szCs w:val="24"/>
              </w:rPr>
            </w:pPr>
            <w:r>
              <w:rPr>
                <w:spacing w:val="-1"/>
                <w:sz w:val="24"/>
                <w:szCs w:val="24"/>
              </w:rPr>
              <w:t>通过浸入式影音装置，感受到身临其境的体验，从而</w:t>
            </w:r>
          </w:p>
          <w:p>
            <w:pPr>
              <w:pStyle w:val="6"/>
              <w:spacing w:before="30" w:line="219" w:lineRule="auto"/>
              <w:ind w:left="587"/>
              <w:rPr>
                <w:sz w:val="24"/>
                <w:szCs w:val="24"/>
              </w:rPr>
            </w:pPr>
            <w:r>
              <w:rPr>
                <w:spacing w:val="-1"/>
                <w:sz w:val="24"/>
                <w:szCs w:val="24"/>
              </w:rPr>
              <w:t>达到缓解心理压力，调节身心状态的效果。</w:t>
            </w:r>
          </w:p>
          <w:p>
            <w:pPr>
              <w:pStyle w:val="6"/>
              <w:spacing w:before="25"/>
              <w:ind w:left="1548" w:right="160" w:hanging="1378"/>
              <w:rPr>
                <w:sz w:val="24"/>
                <w:szCs w:val="24"/>
              </w:rPr>
            </w:pPr>
            <w:r>
              <w:rPr>
                <w:spacing w:val="-4"/>
                <w:sz w:val="24"/>
                <w:szCs w:val="24"/>
              </w:rPr>
              <w:t>2、音乐减压：内置轻音乐、</w:t>
            </w:r>
            <w:r>
              <w:rPr>
                <w:spacing w:val="-42"/>
                <w:sz w:val="24"/>
                <w:szCs w:val="24"/>
              </w:rPr>
              <w:t xml:space="preserve"> </w:t>
            </w:r>
            <w:r>
              <w:rPr>
                <w:spacing w:val="-4"/>
                <w:sz w:val="24"/>
                <w:szCs w:val="24"/>
              </w:rPr>
              <w:t>α音乐，帮助使用者放</w:t>
            </w:r>
            <w:r>
              <w:rPr>
                <w:spacing w:val="-1"/>
                <w:sz w:val="24"/>
                <w:szCs w:val="24"/>
              </w:rPr>
              <w:t>松心情，舒缓身心压力。</w:t>
            </w:r>
          </w:p>
          <w:p>
            <w:pPr>
              <w:pStyle w:val="6"/>
              <w:spacing w:line="239" w:lineRule="auto"/>
              <w:ind w:left="119" w:right="132" w:firstLine="53"/>
              <w:rPr>
                <w:sz w:val="24"/>
                <w:szCs w:val="24"/>
              </w:rPr>
            </w:pPr>
            <w:r>
              <w:rPr>
                <w:spacing w:val="-1"/>
                <w:sz w:val="24"/>
                <w:szCs w:val="24"/>
              </w:rPr>
              <w:t>3、心理电影：内置经典的心理学相关电影，以寓教</w:t>
            </w:r>
            <w:r>
              <w:rPr>
                <w:spacing w:val="-3"/>
                <w:sz w:val="24"/>
                <w:szCs w:val="24"/>
              </w:rPr>
              <w:t>于乐的方式，帮助训练使用者了解心理学相关知识。</w:t>
            </w:r>
          </w:p>
          <w:p>
            <w:pPr>
              <w:pStyle w:val="6"/>
              <w:spacing w:line="219" w:lineRule="auto"/>
              <w:ind w:left="2039"/>
              <w:rPr>
                <w:sz w:val="24"/>
                <w:szCs w:val="24"/>
              </w:rPr>
            </w:pPr>
            <w:r>
              <w:rPr>
                <w:spacing w:val="-3"/>
                <w:sz w:val="24"/>
                <w:szCs w:val="24"/>
              </w:rPr>
              <w:t>（四）数据中心</w:t>
            </w:r>
          </w:p>
          <w:p>
            <w:pPr>
              <w:pStyle w:val="6"/>
              <w:spacing w:before="28" w:line="219" w:lineRule="auto"/>
              <w:ind w:left="185"/>
              <w:rPr>
                <w:sz w:val="24"/>
                <w:szCs w:val="24"/>
              </w:rPr>
            </w:pPr>
            <w:r>
              <w:rPr>
                <w:spacing w:val="-2"/>
                <w:sz w:val="24"/>
                <w:szCs w:val="24"/>
              </w:rPr>
              <w:t>1、系统支持按照用户名、训练日期进行检索结果，</w:t>
            </w:r>
          </w:p>
          <w:p>
            <w:pPr>
              <w:pStyle w:val="6"/>
              <w:spacing w:before="27" w:line="219" w:lineRule="auto"/>
              <w:ind w:left="1669"/>
              <w:rPr>
                <w:sz w:val="24"/>
                <w:szCs w:val="24"/>
              </w:rPr>
            </w:pPr>
            <w:r>
              <w:rPr>
                <w:spacing w:val="-2"/>
                <w:sz w:val="24"/>
                <w:szCs w:val="24"/>
              </w:rPr>
              <w:t>可进行数据比对分析。</w:t>
            </w:r>
          </w:p>
          <w:p>
            <w:pPr>
              <w:pStyle w:val="6"/>
              <w:spacing w:before="24" w:line="218" w:lineRule="auto"/>
              <w:ind w:left="170"/>
              <w:rPr>
                <w:sz w:val="24"/>
                <w:szCs w:val="24"/>
              </w:rPr>
            </w:pPr>
            <w:r>
              <w:rPr>
                <w:spacing w:val="-1"/>
                <w:sz w:val="24"/>
                <w:szCs w:val="24"/>
              </w:rPr>
              <w:t>2、系统可自动对记录数据进行统计分析，报告结果</w:t>
            </w:r>
          </w:p>
          <w:p>
            <w:pPr>
              <w:pStyle w:val="6"/>
              <w:spacing w:before="29" w:line="216" w:lineRule="auto"/>
              <w:ind w:left="115"/>
              <w:rPr>
                <w:sz w:val="24"/>
                <w:szCs w:val="24"/>
              </w:rPr>
            </w:pPr>
            <w:r>
              <w:rPr>
                <w:sz w:val="24"/>
                <w:szCs w:val="24"/>
              </w:rPr>
              <w:t>包括训练类型、用户基础信息、测试时间等详情。内</w:t>
            </w:r>
          </w:p>
          <w:p>
            <w:pPr>
              <w:pStyle w:val="6"/>
              <w:spacing w:before="32" w:line="219" w:lineRule="auto"/>
              <w:ind w:left="118"/>
              <w:rPr>
                <w:sz w:val="24"/>
                <w:szCs w:val="24"/>
              </w:rPr>
            </w:pPr>
            <w:r>
              <w:rPr>
                <w:spacing w:val="-1"/>
                <w:sz w:val="24"/>
                <w:szCs w:val="24"/>
              </w:rPr>
              <w:t>容丰富详尽，帮助心理咨询师更加全面的分析</w:t>
            </w:r>
            <w:r>
              <w:rPr>
                <w:spacing w:val="-2"/>
                <w:sz w:val="24"/>
                <w:szCs w:val="24"/>
              </w:rPr>
              <w:t>训练者</w:t>
            </w:r>
          </w:p>
          <w:p>
            <w:pPr>
              <w:pStyle w:val="6"/>
              <w:spacing w:before="27" w:line="219" w:lineRule="auto"/>
              <w:ind w:left="2167"/>
              <w:rPr>
                <w:sz w:val="24"/>
                <w:szCs w:val="24"/>
              </w:rPr>
            </w:pPr>
            <w:r>
              <w:rPr>
                <w:spacing w:val="-5"/>
                <w:sz w:val="24"/>
                <w:szCs w:val="24"/>
              </w:rPr>
              <w:t>的心理状态。</w:t>
            </w:r>
          </w:p>
          <w:p>
            <w:pPr>
              <w:pStyle w:val="6"/>
              <w:spacing w:before="25" w:line="219" w:lineRule="auto"/>
              <w:ind w:left="2039"/>
              <w:rPr>
                <w:sz w:val="24"/>
                <w:szCs w:val="24"/>
              </w:rPr>
            </w:pPr>
            <w:r>
              <w:rPr>
                <w:spacing w:val="-3"/>
                <w:sz w:val="24"/>
                <w:szCs w:val="24"/>
              </w:rPr>
              <w:t>（五）帮助中心</w:t>
            </w:r>
          </w:p>
          <w:p>
            <w:pPr>
              <w:pStyle w:val="6"/>
              <w:spacing w:before="27" w:line="219" w:lineRule="auto"/>
              <w:ind w:left="119"/>
              <w:rPr>
                <w:sz w:val="24"/>
                <w:szCs w:val="24"/>
              </w:rPr>
            </w:pPr>
            <w:r>
              <w:rPr>
                <w:spacing w:val="-2"/>
                <w:sz w:val="24"/>
                <w:szCs w:val="24"/>
              </w:rPr>
              <w:t>帮助中心包括引言、软件综述、体感设备安装以及平</w:t>
            </w:r>
          </w:p>
          <w:p>
            <w:pPr>
              <w:pStyle w:val="6"/>
              <w:spacing w:before="25" w:line="219" w:lineRule="auto"/>
              <w:ind w:left="133"/>
              <w:rPr>
                <w:sz w:val="24"/>
                <w:szCs w:val="24"/>
              </w:rPr>
            </w:pPr>
            <w:r>
              <w:rPr>
                <w:spacing w:val="-2"/>
                <w:sz w:val="24"/>
                <w:szCs w:val="24"/>
              </w:rPr>
              <w:t>台操作手册等信息，帮助使用者更好地了解和使用体</w:t>
            </w:r>
          </w:p>
          <w:p>
            <w:pPr>
              <w:pStyle w:val="6"/>
              <w:spacing w:before="27" w:line="205" w:lineRule="auto"/>
              <w:ind w:left="1908"/>
              <w:rPr>
                <w:sz w:val="24"/>
                <w:szCs w:val="24"/>
              </w:rPr>
            </w:pPr>
            <w:r>
              <w:rPr>
                <w:spacing w:val="-2"/>
                <w:sz w:val="24"/>
                <w:szCs w:val="24"/>
              </w:rPr>
              <w:t>感互动放松系统。</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4" w:hRule="atLeast"/>
        </w:trPr>
        <w:tc>
          <w:tcPr>
            <w:tcW w:w="497" w:type="dxa"/>
            <w:vAlign w:val="top"/>
          </w:tcPr>
          <w:p>
            <w:pPr>
              <w:spacing w:line="290" w:lineRule="auto"/>
              <w:rPr>
                <w:rFonts w:ascii="Arial"/>
                <w:sz w:val="21"/>
              </w:rPr>
            </w:pPr>
          </w:p>
          <w:p>
            <w:pPr>
              <w:spacing w:line="290" w:lineRule="auto"/>
              <w:rPr>
                <w:rFonts w:ascii="Arial"/>
                <w:sz w:val="21"/>
              </w:rPr>
            </w:pPr>
          </w:p>
          <w:p>
            <w:pPr>
              <w:pStyle w:val="6"/>
              <w:spacing w:before="78"/>
              <w:ind w:left="138"/>
              <w:rPr>
                <w:sz w:val="24"/>
                <w:szCs w:val="24"/>
              </w:rPr>
            </w:pPr>
            <w:r>
              <w:rPr>
                <w:spacing w:val="-8"/>
                <w:sz w:val="24"/>
                <w:szCs w:val="24"/>
              </w:rPr>
              <w:t>54</w:t>
            </w:r>
          </w:p>
        </w:tc>
        <w:tc>
          <w:tcPr>
            <w:tcW w:w="1125" w:type="dxa"/>
            <w:vAlign w:val="top"/>
          </w:tcPr>
          <w:p>
            <w:pPr>
              <w:spacing w:line="425" w:lineRule="auto"/>
              <w:rPr>
                <w:rFonts w:ascii="Arial"/>
                <w:sz w:val="21"/>
              </w:rPr>
            </w:pPr>
          </w:p>
          <w:p>
            <w:pPr>
              <w:pStyle w:val="6"/>
              <w:spacing w:before="78" w:line="242" w:lineRule="auto"/>
              <w:ind w:left="214" w:right="201" w:firstLine="15"/>
              <w:rPr>
                <w:sz w:val="24"/>
                <w:szCs w:val="24"/>
              </w:rPr>
            </w:pPr>
            <w:r>
              <w:rPr>
                <w:spacing w:val="-11"/>
                <w:sz w:val="24"/>
                <w:szCs w:val="24"/>
              </w:rPr>
              <w:t>团体辅</w:t>
            </w:r>
            <w:r>
              <w:rPr>
                <w:spacing w:val="-6"/>
                <w:sz w:val="24"/>
                <w:szCs w:val="24"/>
              </w:rPr>
              <w:t>导桌椅</w:t>
            </w:r>
          </w:p>
        </w:tc>
        <w:tc>
          <w:tcPr>
            <w:tcW w:w="5724" w:type="dxa"/>
            <w:vAlign w:val="top"/>
          </w:tcPr>
          <w:p>
            <w:pPr>
              <w:pStyle w:val="6"/>
              <w:spacing w:before="41" w:line="219" w:lineRule="auto"/>
              <w:ind w:left="1236"/>
              <w:rPr>
                <w:sz w:val="24"/>
                <w:szCs w:val="24"/>
              </w:rPr>
            </w:pPr>
            <w:r>
              <w:rPr>
                <w:spacing w:val="-4"/>
                <w:sz w:val="24"/>
                <w:szCs w:val="24"/>
              </w:rPr>
              <w:t>阳光心健/桌子：直径</w:t>
            </w:r>
            <w:r>
              <w:rPr>
                <w:spacing w:val="-17"/>
                <w:sz w:val="24"/>
                <w:szCs w:val="24"/>
              </w:rPr>
              <w:t xml:space="preserve"> </w:t>
            </w:r>
            <w:r>
              <w:rPr>
                <w:spacing w:val="-4"/>
                <w:sz w:val="24"/>
                <w:szCs w:val="24"/>
              </w:rPr>
              <w:t>1600*750</w:t>
            </w:r>
          </w:p>
          <w:p>
            <w:pPr>
              <w:pStyle w:val="6"/>
              <w:spacing w:before="26" w:line="218" w:lineRule="auto"/>
              <w:jc w:val="right"/>
              <w:rPr>
                <w:sz w:val="24"/>
                <w:szCs w:val="24"/>
              </w:rPr>
            </w:pPr>
            <w:r>
              <w:rPr>
                <w:spacing w:val="-3"/>
                <w:sz w:val="24"/>
                <w:szCs w:val="24"/>
              </w:rPr>
              <w:t>1、台面基材采用E0</w:t>
            </w:r>
            <w:r>
              <w:rPr>
                <w:spacing w:val="-47"/>
                <w:sz w:val="24"/>
                <w:szCs w:val="24"/>
              </w:rPr>
              <w:t xml:space="preserve"> </w:t>
            </w:r>
            <w:r>
              <w:rPr>
                <w:spacing w:val="-3"/>
                <w:sz w:val="24"/>
                <w:szCs w:val="24"/>
              </w:rPr>
              <w:t>级</w:t>
            </w:r>
            <w:r>
              <w:rPr>
                <w:spacing w:val="-48"/>
                <w:sz w:val="24"/>
                <w:szCs w:val="24"/>
              </w:rPr>
              <w:t xml:space="preserve"> </w:t>
            </w:r>
            <w:r>
              <w:rPr>
                <w:spacing w:val="-3"/>
                <w:sz w:val="24"/>
                <w:szCs w:val="24"/>
              </w:rPr>
              <w:t>25MM</w:t>
            </w:r>
            <w:r>
              <w:rPr>
                <w:spacing w:val="-39"/>
                <w:sz w:val="24"/>
                <w:szCs w:val="24"/>
              </w:rPr>
              <w:t xml:space="preserve"> </w:t>
            </w:r>
            <w:r>
              <w:rPr>
                <w:spacing w:val="-3"/>
                <w:sz w:val="24"/>
                <w:szCs w:val="24"/>
              </w:rPr>
              <w:t>多层板，</w:t>
            </w:r>
            <w:r>
              <w:rPr>
                <w:spacing w:val="-4"/>
                <w:sz w:val="24"/>
                <w:szCs w:val="24"/>
              </w:rPr>
              <w:t>三聚氰胺贴面，</w:t>
            </w:r>
          </w:p>
          <w:p>
            <w:pPr>
              <w:pStyle w:val="6"/>
              <w:spacing w:before="25" w:line="219" w:lineRule="auto"/>
              <w:ind w:left="115"/>
              <w:rPr>
                <w:sz w:val="24"/>
                <w:szCs w:val="24"/>
              </w:rPr>
            </w:pPr>
            <w:r>
              <w:rPr>
                <w:spacing w:val="-7"/>
                <w:sz w:val="24"/>
                <w:szCs w:val="24"/>
              </w:rPr>
              <w:t>环保检测应符合要求:按照“</w:t>
            </w:r>
            <w:r>
              <w:rPr>
                <w:spacing w:val="-76"/>
                <w:sz w:val="24"/>
                <w:szCs w:val="24"/>
              </w:rPr>
              <w:t xml:space="preserve"> </w:t>
            </w:r>
            <w:r>
              <w:rPr>
                <w:spacing w:val="-7"/>
                <w:sz w:val="24"/>
                <w:szCs w:val="24"/>
              </w:rPr>
              <w:t>1</w:t>
            </w:r>
            <w:r>
              <w:rPr>
                <w:spacing w:val="-51"/>
                <w:sz w:val="24"/>
                <w:szCs w:val="24"/>
              </w:rPr>
              <w:t xml:space="preserve"> </w:t>
            </w:r>
            <w:r>
              <w:rPr>
                <w:spacing w:val="-7"/>
                <w:sz w:val="24"/>
                <w:szCs w:val="24"/>
              </w:rPr>
              <w:t>立方米气候箱法</w:t>
            </w:r>
            <w:r>
              <w:rPr>
                <w:spacing w:val="-88"/>
                <w:sz w:val="24"/>
                <w:szCs w:val="24"/>
              </w:rPr>
              <w:t xml:space="preserve"> </w:t>
            </w:r>
            <w:r>
              <w:rPr>
                <w:spacing w:val="-7"/>
                <w:sz w:val="24"/>
                <w:szCs w:val="24"/>
              </w:rPr>
              <w:t>”测定</w:t>
            </w:r>
          </w:p>
          <w:p>
            <w:pPr>
              <w:pStyle w:val="6"/>
              <w:spacing w:before="27" w:line="214" w:lineRule="auto"/>
              <w:ind w:left="115"/>
              <w:rPr>
                <w:sz w:val="24"/>
                <w:szCs w:val="24"/>
              </w:rPr>
            </w:pPr>
            <w:r>
              <w:rPr>
                <w:spacing w:val="-3"/>
                <w:sz w:val="24"/>
                <w:szCs w:val="24"/>
              </w:rPr>
              <w:t>游离甲醛释放量低于</w:t>
            </w:r>
            <w:r>
              <w:rPr>
                <w:spacing w:val="-43"/>
                <w:sz w:val="24"/>
                <w:szCs w:val="24"/>
              </w:rPr>
              <w:t xml:space="preserve"> </w:t>
            </w:r>
            <w:r>
              <w:rPr>
                <w:spacing w:val="-3"/>
                <w:sz w:val="24"/>
                <w:szCs w:val="24"/>
              </w:rPr>
              <w:t>0.050mg/m</w:t>
            </w:r>
            <w:r>
              <w:rPr>
                <w:spacing w:val="-87"/>
                <w:sz w:val="24"/>
                <w:szCs w:val="24"/>
              </w:rPr>
              <w:t xml:space="preserve"> </w:t>
            </w:r>
            <w:r>
              <w:rPr>
                <w:spacing w:val="-3"/>
                <w:sz w:val="24"/>
                <w:szCs w:val="24"/>
              </w:rPr>
              <w:t>’。含水率控制为</w:t>
            </w:r>
            <w:r>
              <w:rPr>
                <w:spacing w:val="-49"/>
                <w:sz w:val="24"/>
                <w:szCs w:val="24"/>
              </w:rPr>
              <w:t xml:space="preserve"> </w:t>
            </w:r>
            <w:r>
              <w:rPr>
                <w:spacing w:val="-3"/>
                <w:sz w:val="24"/>
                <w:szCs w:val="24"/>
              </w:rPr>
              <w:t>6%</w:t>
            </w:r>
          </w:p>
          <w:p>
            <w:pPr>
              <w:pStyle w:val="6"/>
              <w:spacing w:before="34" w:line="206" w:lineRule="auto"/>
              <w:ind w:left="1429"/>
              <w:rPr>
                <w:sz w:val="24"/>
                <w:szCs w:val="24"/>
              </w:rPr>
            </w:pPr>
            <w:r>
              <w:rPr>
                <w:spacing w:val="-1"/>
                <w:sz w:val="24"/>
                <w:szCs w:val="24"/>
              </w:rPr>
              <w:t>6-14%，胶合强变≥0.70Mpa</w:t>
            </w:r>
          </w:p>
        </w:tc>
        <w:tc>
          <w:tcPr>
            <w:tcW w:w="842" w:type="dxa"/>
            <w:vAlign w:val="top"/>
          </w:tcPr>
          <w:p>
            <w:pPr>
              <w:spacing w:line="290" w:lineRule="auto"/>
              <w:rPr>
                <w:rFonts w:ascii="Arial"/>
                <w:sz w:val="21"/>
              </w:rPr>
            </w:pPr>
          </w:p>
          <w:p>
            <w:pPr>
              <w:spacing w:line="290" w:lineRule="auto"/>
              <w:rPr>
                <w:rFonts w:ascii="Arial"/>
                <w:sz w:val="21"/>
              </w:rPr>
            </w:pPr>
          </w:p>
          <w:p>
            <w:pPr>
              <w:pStyle w:val="6"/>
              <w:spacing w:before="78" w:line="218" w:lineRule="auto"/>
              <w:ind w:left="217"/>
              <w:rPr>
                <w:sz w:val="24"/>
                <w:szCs w:val="24"/>
              </w:rPr>
            </w:pPr>
            <w:r>
              <w:rPr>
                <w:spacing w:val="-5"/>
                <w:sz w:val="24"/>
                <w:szCs w:val="24"/>
              </w:rPr>
              <w:t>4</w:t>
            </w:r>
            <w:r>
              <w:rPr>
                <w:spacing w:val="-50"/>
                <w:sz w:val="24"/>
                <w:szCs w:val="24"/>
              </w:rPr>
              <w:t xml:space="preserve"> </w:t>
            </w:r>
            <w:r>
              <w:rPr>
                <w:spacing w:val="-5"/>
                <w:sz w:val="24"/>
                <w:szCs w:val="24"/>
              </w:rPr>
              <w:t>套</w:t>
            </w:r>
          </w:p>
        </w:tc>
        <w:tc>
          <w:tcPr>
            <w:tcW w:w="657" w:type="dxa"/>
            <w:vAlign w:val="top"/>
          </w:tcPr>
          <w:p>
            <w:pPr>
              <w:spacing w:line="272" w:lineRule="auto"/>
              <w:rPr>
                <w:rFonts w:ascii="Arial"/>
                <w:sz w:val="21"/>
              </w:rPr>
            </w:pPr>
          </w:p>
          <w:p>
            <w:pPr>
              <w:pStyle w:val="6"/>
              <w:spacing w:before="78"/>
              <w:ind w:left="162"/>
              <w:rPr>
                <w:sz w:val="24"/>
                <w:szCs w:val="24"/>
              </w:rPr>
            </w:pPr>
            <w:r>
              <w:rPr>
                <w:spacing w:val="-6"/>
                <w:sz w:val="24"/>
                <w:szCs w:val="24"/>
              </w:rPr>
              <w:t>721</w:t>
            </w:r>
          </w:p>
          <w:p>
            <w:pPr>
              <w:pStyle w:val="6"/>
              <w:spacing w:before="153"/>
              <w:ind w:left="278"/>
              <w:rPr>
                <w:sz w:val="24"/>
                <w:szCs w:val="24"/>
              </w:rPr>
            </w:pPr>
            <w:r>
              <w:rPr>
                <w:sz w:val="24"/>
                <w:szCs w:val="24"/>
              </w:rPr>
              <w:t>6</w:t>
            </w:r>
          </w:p>
        </w:tc>
        <w:tc>
          <w:tcPr>
            <w:tcW w:w="511" w:type="dxa"/>
            <w:vAlign w:val="top"/>
          </w:tcPr>
          <w:p>
            <w:pPr>
              <w:spacing w:line="424" w:lineRule="auto"/>
              <w:rPr>
                <w:rFonts w:ascii="Arial"/>
                <w:sz w:val="21"/>
              </w:rPr>
            </w:pPr>
          </w:p>
          <w:p>
            <w:pPr>
              <w:pStyle w:val="6"/>
              <w:spacing w:before="78"/>
              <w:ind w:left="147"/>
              <w:rPr>
                <w:sz w:val="24"/>
                <w:szCs w:val="24"/>
              </w:rPr>
            </w:pPr>
            <w:r>
              <w:rPr>
                <w:spacing w:val="-8"/>
                <w:sz w:val="24"/>
                <w:szCs w:val="24"/>
              </w:rPr>
              <w:t>36</w:t>
            </w:r>
          </w:p>
          <w:p>
            <w:pPr>
              <w:pStyle w:val="6"/>
              <w:ind w:left="144"/>
              <w:rPr>
                <w:sz w:val="24"/>
                <w:szCs w:val="24"/>
              </w:rPr>
            </w:pPr>
            <w:r>
              <w:rPr>
                <w:spacing w:val="-6"/>
                <w:sz w:val="24"/>
                <w:szCs w:val="24"/>
              </w:rPr>
              <w:t>08</w:t>
            </w:r>
          </w:p>
        </w:tc>
        <w:tc>
          <w:tcPr>
            <w:tcW w:w="546" w:type="dxa"/>
            <w:vAlign w:val="top"/>
          </w:tcPr>
          <w:p>
            <w:pPr>
              <w:spacing w:line="273" w:lineRule="auto"/>
              <w:rPr>
                <w:rFonts w:ascii="Arial"/>
                <w:sz w:val="21"/>
              </w:rPr>
            </w:pPr>
          </w:p>
          <w:p>
            <w:pPr>
              <w:pStyle w:val="6"/>
              <w:spacing w:before="78" w:line="238" w:lineRule="auto"/>
              <w:ind w:left="179"/>
              <w:rPr>
                <w:sz w:val="24"/>
                <w:szCs w:val="24"/>
              </w:rPr>
            </w:pPr>
            <w:r>
              <w:rPr>
                <w:spacing w:val="-14"/>
                <w:sz w:val="24"/>
                <w:szCs w:val="24"/>
              </w:rPr>
              <w:t>14</w:t>
            </w:r>
          </w:p>
          <w:p>
            <w:pPr>
              <w:pStyle w:val="6"/>
              <w:spacing w:line="239" w:lineRule="auto"/>
              <w:ind w:left="160"/>
              <w:rPr>
                <w:sz w:val="24"/>
                <w:szCs w:val="24"/>
              </w:rPr>
            </w:pPr>
            <w:r>
              <w:rPr>
                <w:spacing w:val="-5"/>
                <w:sz w:val="24"/>
                <w:szCs w:val="24"/>
              </w:rPr>
              <w:t>43</w:t>
            </w:r>
          </w:p>
          <w:p>
            <w:pPr>
              <w:pStyle w:val="6"/>
              <w:spacing w:line="241" w:lineRule="auto"/>
              <w:ind w:left="224"/>
              <w:rPr>
                <w:sz w:val="24"/>
                <w:szCs w:val="24"/>
              </w:rPr>
            </w:pPr>
            <w:r>
              <w:rPr>
                <w:sz w:val="24"/>
                <w:szCs w:val="24"/>
              </w:rPr>
              <w:t>2</w:t>
            </w:r>
          </w:p>
        </w:tc>
        <w:tc>
          <w:tcPr>
            <w:tcW w:w="529" w:type="dxa"/>
            <w:vAlign w:val="top"/>
          </w:tcPr>
          <w:p>
            <w:pPr>
              <w:spacing w:line="425"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40"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7" w:line="206"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506"/>
              <w:rPr>
                <w:sz w:val="24"/>
                <w:szCs w:val="24"/>
              </w:rPr>
            </w:pPr>
            <w:r>
              <w:rPr>
                <w:spacing w:val="-1"/>
                <w:sz w:val="24"/>
                <w:szCs w:val="24"/>
              </w:rPr>
              <w:t>安</w:t>
            </w:r>
            <w:r>
              <w:rPr>
                <w:spacing w:val="-47"/>
                <w:sz w:val="24"/>
                <w:szCs w:val="24"/>
              </w:rPr>
              <w:t xml:space="preserve"> </w:t>
            </w:r>
            <w:r>
              <w:rPr>
                <w:spacing w:val="-1"/>
                <w:sz w:val="24"/>
                <w:szCs w:val="24"/>
              </w:rPr>
              <w:t>徽</w:t>
            </w:r>
          </w:p>
        </w:tc>
        <w:tc>
          <w:tcPr>
            <w:tcW w:w="922" w:type="dxa"/>
            <w:vAlign w:val="top"/>
          </w:tcPr>
          <w:p>
            <w:pPr>
              <w:pStyle w:val="6"/>
              <w:spacing w:before="41" w:line="219" w:lineRule="auto"/>
              <w:ind w:left="235"/>
              <w:rPr>
                <w:sz w:val="24"/>
                <w:szCs w:val="24"/>
              </w:rPr>
            </w:pPr>
            <w:r>
              <w:rPr>
                <w:spacing w:val="-8"/>
                <w:sz w:val="24"/>
                <w:szCs w:val="24"/>
              </w:rPr>
              <w:t>安徽</w:t>
            </w:r>
          </w:p>
          <w:p>
            <w:pPr>
              <w:pStyle w:val="6"/>
              <w:spacing w:before="27" w:line="219" w:lineRule="auto"/>
              <w:ind w:left="248"/>
              <w:rPr>
                <w:sz w:val="24"/>
                <w:szCs w:val="24"/>
              </w:rPr>
            </w:pPr>
            <w:r>
              <w:rPr>
                <w:spacing w:val="-14"/>
                <w:sz w:val="24"/>
                <w:szCs w:val="24"/>
              </w:rPr>
              <w:t>阳光</w:t>
            </w:r>
          </w:p>
          <w:p>
            <w:pPr>
              <w:pStyle w:val="6"/>
              <w:spacing w:before="24" w:line="221" w:lineRule="auto"/>
              <w:ind w:left="239"/>
              <w:rPr>
                <w:sz w:val="24"/>
                <w:szCs w:val="24"/>
              </w:rPr>
            </w:pPr>
            <w:r>
              <w:rPr>
                <w:spacing w:val="-9"/>
                <w:sz w:val="24"/>
                <w:szCs w:val="24"/>
              </w:rPr>
              <w:t>心健</w:t>
            </w:r>
          </w:p>
          <w:p>
            <w:pPr>
              <w:pStyle w:val="6"/>
              <w:spacing w:before="24" w:line="219" w:lineRule="auto"/>
              <w:ind w:left="231"/>
              <w:rPr>
                <w:sz w:val="24"/>
                <w:szCs w:val="24"/>
              </w:rPr>
            </w:pPr>
            <w:r>
              <w:rPr>
                <w:spacing w:val="-5"/>
                <w:sz w:val="24"/>
                <w:szCs w:val="24"/>
              </w:rPr>
              <w:t>科技</w:t>
            </w:r>
          </w:p>
          <w:p>
            <w:pPr>
              <w:pStyle w:val="6"/>
              <w:spacing w:before="27" w:line="206" w:lineRule="auto"/>
              <w:ind w:left="235"/>
              <w:rPr>
                <w:sz w:val="24"/>
                <w:szCs w:val="24"/>
              </w:rPr>
            </w:pPr>
            <w:r>
              <w:rPr>
                <w:spacing w:val="-7"/>
                <w:sz w:val="24"/>
                <w:szCs w:val="24"/>
              </w:rPr>
              <w:t>发展</w:t>
            </w:r>
          </w:p>
        </w:tc>
        <w:tc>
          <w:tcPr>
            <w:tcW w:w="1082" w:type="dxa"/>
            <w:vAlign w:val="top"/>
          </w:tcPr>
          <w:p>
            <w:pPr>
              <w:spacing w:line="426"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55" w:type="default"/>
          <w:pgSz w:w="16839" w:h="11906"/>
          <w:pgMar w:top="0" w:right="1327" w:bottom="1263" w:left="495" w:header="0" w:footer="1097" w:gutter="0"/>
          <w:cols w:space="720" w:num="1"/>
        </w:sectPr>
      </w:pPr>
    </w:p>
    <w:p>
      <w:pPr>
        <w:spacing w:before="16"/>
      </w:pPr>
      <w:r>
        <w:drawing>
          <wp:anchor distT="0" distB="0" distL="0" distR="0" simplePos="0" relativeHeight="251713536" behindDoc="0" locked="0" layoutInCell="0" allowOverlap="1">
            <wp:simplePos x="0" y="0"/>
            <wp:positionH relativeFrom="page">
              <wp:posOffset>314325</wp:posOffset>
            </wp:positionH>
            <wp:positionV relativeFrom="page">
              <wp:posOffset>0</wp:posOffset>
            </wp:positionV>
            <wp:extent cx="1523365" cy="1523365"/>
            <wp:effectExtent l="0" t="0" r="0" b="0"/>
            <wp:wrapNone/>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21"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8" w:lineRule="auto"/>
              <w:ind w:left="650"/>
              <w:rPr>
                <w:sz w:val="24"/>
                <w:szCs w:val="24"/>
              </w:rPr>
            </w:pPr>
            <w:r>
              <w:rPr>
                <w:spacing w:val="-1"/>
                <w:sz w:val="24"/>
                <w:szCs w:val="24"/>
              </w:rPr>
              <w:t>2、防火阻燃，且耐磨、耐热、耐污性强。</w:t>
            </w:r>
          </w:p>
          <w:p>
            <w:pPr>
              <w:pStyle w:val="6"/>
              <w:spacing w:before="26" w:line="239" w:lineRule="auto"/>
              <w:ind w:left="2385" w:right="105" w:hanging="2266"/>
              <w:rPr>
                <w:sz w:val="24"/>
                <w:szCs w:val="24"/>
              </w:rPr>
            </w:pPr>
            <w:r>
              <w:rPr>
                <w:spacing w:val="-3"/>
                <w:sz w:val="24"/>
                <w:szCs w:val="24"/>
              </w:rPr>
              <w:t>3、采用</w:t>
            </w:r>
            <w:r>
              <w:rPr>
                <w:spacing w:val="-33"/>
                <w:sz w:val="24"/>
                <w:szCs w:val="24"/>
              </w:rPr>
              <w:t xml:space="preserve"> </w:t>
            </w:r>
            <w:r>
              <w:rPr>
                <w:spacing w:val="-3"/>
                <w:sz w:val="24"/>
                <w:szCs w:val="24"/>
              </w:rPr>
              <w:t>1.5mmPVC</w:t>
            </w:r>
            <w:r>
              <w:rPr>
                <w:spacing w:val="-51"/>
                <w:sz w:val="24"/>
                <w:szCs w:val="24"/>
              </w:rPr>
              <w:t xml:space="preserve"> </w:t>
            </w:r>
            <w:r>
              <w:rPr>
                <w:spacing w:val="-3"/>
                <w:sz w:val="24"/>
                <w:szCs w:val="24"/>
              </w:rPr>
              <w:t>硬封边，DTC</w:t>
            </w:r>
            <w:r>
              <w:rPr>
                <w:spacing w:val="-47"/>
                <w:sz w:val="24"/>
                <w:szCs w:val="24"/>
              </w:rPr>
              <w:t xml:space="preserve"> </w:t>
            </w:r>
            <w:r>
              <w:rPr>
                <w:spacing w:val="-3"/>
                <w:sz w:val="24"/>
                <w:szCs w:val="24"/>
              </w:rPr>
              <w:t>五金配件，直径</w:t>
            </w:r>
            <w:r>
              <w:rPr>
                <w:spacing w:val="-46"/>
                <w:sz w:val="24"/>
                <w:szCs w:val="24"/>
              </w:rPr>
              <w:t xml:space="preserve"> </w:t>
            </w:r>
            <w:r>
              <w:rPr>
                <w:spacing w:val="-3"/>
                <w:sz w:val="24"/>
                <w:szCs w:val="24"/>
              </w:rPr>
              <w:t>50MM</w:t>
            </w:r>
            <w:r>
              <w:rPr>
                <w:spacing w:val="-2"/>
                <w:sz w:val="24"/>
                <w:szCs w:val="24"/>
              </w:rPr>
              <w:t>钢管脚架</w:t>
            </w:r>
          </w:p>
          <w:p>
            <w:pPr>
              <w:pStyle w:val="6"/>
              <w:spacing w:line="219" w:lineRule="auto"/>
              <w:ind w:left="1608"/>
              <w:rPr>
                <w:sz w:val="24"/>
                <w:szCs w:val="24"/>
              </w:rPr>
            </w:pPr>
            <w:r>
              <w:rPr>
                <w:spacing w:val="-2"/>
                <w:sz w:val="24"/>
                <w:szCs w:val="24"/>
              </w:rPr>
              <w:t>凳子：直径</w:t>
            </w:r>
            <w:r>
              <w:rPr>
                <w:spacing w:val="-44"/>
                <w:sz w:val="24"/>
                <w:szCs w:val="24"/>
              </w:rPr>
              <w:t xml:space="preserve"> </w:t>
            </w:r>
            <w:r>
              <w:rPr>
                <w:spacing w:val="-2"/>
                <w:sz w:val="24"/>
                <w:szCs w:val="24"/>
              </w:rPr>
              <w:t>300*45*6</w:t>
            </w:r>
            <w:r>
              <w:rPr>
                <w:spacing w:val="-50"/>
                <w:sz w:val="24"/>
                <w:szCs w:val="24"/>
              </w:rPr>
              <w:t xml:space="preserve"> </w:t>
            </w:r>
            <w:r>
              <w:rPr>
                <w:spacing w:val="-2"/>
                <w:sz w:val="24"/>
                <w:szCs w:val="24"/>
              </w:rPr>
              <w:t>个</w:t>
            </w:r>
          </w:p>
          <w:p>
            <w:pPr>
              <w:pStyle w:val="6"/>
              <w:spacing w:before="25" w:line="239" w:lineRule="auto"/>
              <w:ind w:left="126" w:right="43" w:firstLine="6"/>
              <w:jc w:val="both"/>
              <w:rPr>
                <w:sz w:val="24"/>
                <w:szCs w:val="24"/>
              </w:rPr>
            </w:pPr>
            <w:r>
              <w:rPr>
                <w:spacing w:val="-4"/>
                <w:sz w:val="24"/>
                <w:szCs w:val="24"/>
              </w:rPr>
              <w:t>1、台面基材采用E0</w:t>
            </w:r>
            <w:r>
              <w:rPr>
                <w:spacing w:val="-43"/>
                <w:sz w:val="24"/>
                <w:szCs w:val="24"/>
              </w:rPr>
              <w:t xml:space="preserve"> </w:t>
            </w:r>
            <w:r>
              <w:rPr>
                <w:spacing w:val="-4"/>
                <w:sz w:val="24"/>
                <w:szCs w:val="24"/>
              </w:rPr>
              <w:t>级</w:t>
            </w:r>
            <w:r>
              <w:rPr>
                <w:spacing w:val="-33"/>
                <w:sz w:val="24"/>
                <w:szCs w:val="24"/>
              </w:rPr>
              <w:t xml:space="preserve"> </w:t>
            </w:r>
            <w:r>
              <w:rPr>
                <w:spacing w:val="-4"/>
                <w:sz w:val="24"/>
                <w:szCs w:val="24"/>
              </w:rPr>
              <w:t>18MM</w:t>
            </w:r>
            <w:r>
              <w:rPr>
                <w:spacing w:val="-39"/>
                <w:sz w:val="24"/>
                <w:szCs w:val="24"/>
              </w:rPr>
              <w:t xml:space="preserve"> </w:t>
            </w:r>
            <w:r>
              <w:rPr>
                <w:spacing w:val="-4"/>
                <w:sz w:val="24"/>
                <w:szCs w:val="24"/>
              </w:rPr>
              <w:t>多层板，三聚氰胺贴面，</w:t>
            </w:r>
            <w:r>
              <w:rPr>
                <w:spacing w:val="-5"/>
                <w:sz w:val="24"/>
                <w:szCs w:val="24"/>
              </w:rPr>
              <w:t>多层曲木脚架，环保检测应符合要求:按照“1</w:t>
            </w:r>
            <w:r>
              <w:rPr>
                <w:spacing w:val="-34"/>
                <w:sz w:val="24"/>
                <w:szCs w:val="24"/>
              </w:rPr>
              <w:t xml:space="preserve"> </w:t>
            </w:r>
            <w:r>
              <w:rPr>
                <w:spacing w:val="-5"/>
                <w:sz w:val="24"/>
                <w:szCs w:val="24"/>
              </w:rPr>
              <w:t>立方米</w:t>
            </w:r>
            <w:r>
              <w:rPr>
                <w:spacing w:val="1"/>
                <w:sz w:val="24"/>
                <w:szCs w:val="24"/>
              </w:rPr>
              <w:t>气候箱法</w:t>
            </w:r>
            <w:r>
              <w:rPr>
                <w:spacing w:val="-83"/>
                <w:sz w:val="24"/>
                <w:szCs w:val="24"/>
              </w:rPr>
              <w:t xml:space="preserve"> </w:t>
            </w:r>
            <w:r>
              <w:rPr>
                <w:spacing w:val="1"/>
                <w:sz w:val="24"/>
                <w:szCs w:val="24"/>
              </w:rPr>
              <w:t>”测定游离甲醛释放量低于0.050</w:t>
            </w:r>
            <w:r>
              <w:rPr>
                <w:sz w:val="24"/>
                <w:szCs w:val="24"/>
              </w:rPr>
              <w:t>mg</w:t>
            </w:r>
            <w:r>
              <w:rPr>
                <w:spacing w:val="1"/>
                <w:sz w:val="24"/>
                <w:szCs w:val="24"/>
              </w:rPr>
              <w:t>/m</w:t>
            </w:r>
            <w:r>
              <w:rPr>
                <w:spacing w:val="-87"/>
                <w:sz w:val="24"/>
                <w:szCs w:val="24"/>
              </w:rPr>
              <w:t xml:space="preserve"> </w:t>
            </w:r>
            <w:r>
              <w:rPr>
                <w:spacing w:val="1"/>
                <w:sz w:val="24"/>
                <w:szCs w:val="24"/>
              </w:rPr>
              <w:t>’。</w:t>
            </w:r>
          </w:p>
          <w:p>
            <w:pPr>
              <w:pStyle w:val="6"/>
              <w:spacing w:before="3" w:line="214" w:lineRule="auto"/>
              <w:ind w:left="559"/>
              <w:rPr>
                <w:sz w:val="24"/>
                <w:szCs w:val="24"/>
              </w:rPr>
            </w:pPr>
            <w:r>
              <w:rPr>
                <w:spacing w:val="-1"/>
                <w:sz w:val="24"/>
                <w:szCs w:val="24"/>
              </w:rPr>
              <w:t>含水率控制为</w:t>
            </w:r>
            <w:r>
              <w:rPr>
                <w:spacing w:val="-45"/>
                <w:sz w:val="24"/>
                <w:szCs w:val="24"/>
              </w:rPr>
              <w:t xml:space="preserve"> </w:t>
            </w:r>
            <w:r>
              <w:rPr>
                <w:spacing w:val="-1"/>
                <w:sz w:val="24"/>
                <w:szCs w:val="24"/>
              </w:rPr>
              <w:t>6%6-14%，胶合强变≥0.70Mpa</w:t>
            </w:r>
          </w:p>
          <w:p>
            <w:pPr>
              <w:pStyle w:val="6"/>
              <w:spacing w:before="33" w:line="218" w:lineRule="auto"/>
              <w:ind w:left="650"/>
              <w:rPr>
                <w:sz w:val="24"/>
                <w:szCs w:val="24"/>
              </w:rPr>
            </w:pPr>
            <w:r>
              <w:rPr>
                <w:spacing w:val="-1"/>
                <w:sz w:val="24"/>
                <w:szCs w:val="24"/>
              </w:rPr>
              <w:t>2、防火阻燃，且耐磨、耐热、耐污性强。</w:t>
            </w:r>
          </w:p>
          <w:p>
            <w:pPr>
              <w:pStyle w:val="6"/>
              <w:spacing w:before="30" w:line="206" w:lineRule="auto"/>
              <w:ind w:left="1432"/>
              <w:rPr>
                <w:sz w:val="24"/>
                <w:szCs w:val="24"/>
              </w:rPr>
            </w:pPr>
            <w:r>
              <w:rPr>
                <w:spacing w:val="-4"/>
                <w:sz w:val="24"/>
                <w:szCs w:val="24"/>
              </w:rPr>
              <w:t>3、采用</w:t>
            </w:r>
            <w:r>
              <w:rPr>
                <w:spacing w:val="-21"/>
                <w:sz w:val="24"/>
                <w:szCs w:val="24"/>
              </w:rPr>
              <w:t xml:space="preserve"> </w:t>
            </w:r>
            <w:r>
              <w:rPr>
                <w:spacing w:val="-4"/>
                <w:sz w:val="24"/>
                <w:szCs w:val="24"/>
              </w:rPr>
              <w:t>1.5mmPVC</w:t>
            </w:r>
            <w:r>
              <w:rPr>
                <w:spacing w:val="-51"/>
                <w:sz w:val="24"/>
                <w:szCs w:val="24"/>
              </w:rPr>
              <w:t xml:space="preserve"> </w:t>
            </w:r>
            <w:r>
              <w:rPr>
                <w:spacing w:val="-4"/>
                <w:sz w:val="24"/>
                <w:szCs w:val="24"/>
              </w:rPr>
              <w:t>硬封边，</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pStyle w:val="6"/>
              <w:spacing w:before="41" w:line="220" w:lineRule="auto"/>
              <w:ind w:left="232"/>
              <w:rPr>
                <w:sz w:val="24"/>
                <w:szCs w:val="24"/>
              </w:rPr>
            </w:pPr>
            <w:r>
              <w:rPr>
                <w:spacing w:val="-6"/>
                <w:sz w:val="24"/>
                <w:szCs w:val="24"/>
              </w:rPr>
              <w:t>有限</w:t>
            </w:r>
          </w:p>
          <w:p>
            <w:pPr>
              <w:pStyle w:val="6"/>
              <w:spacing w:before="23" w:line="219" w:lineRule="auto"/>
              <w:ind w:left="238"/>
              <w:rPr>
                <w:sz w:val="24"/>
                <w:szCs w:val="24"/>
              </w:rPr>
            </w:pPr>
            <w:r>
              <w:rPr>
                <w:spacing w:val="-9"/>
                <w:sz w:val="24"/>
                <w:szCs w:val="24"/>
              </w:rPr>
              <w:t>公司</w:t>
            </w: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84" w:hRule="atLeast"/>
        </w:trPr>
        <w:tc>
          <w:tcPr>
            <w:tcW w:w="497"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pStyle w:val="6"/>
              <w:spacing w:before="78"/>
              <w:ind w:left="138"/>
              <w:rPr>
                <w:sz w:val="24"/>
                <w:szCs w:val="24"/>
              </w:rPr>
            </w:pPr>
            <w:r>
              <w:rPr>
                <w:spacing w:val="-8"/>
                <w:sz w:val="24"/>
                <w:szCs w:val="24"/>
              </w:rPr>
              <w:t>55</w:t>
            </w:r>
          </w:p>
        </w:tc>
        <w:tc>
          <w:tcPr>
            <w:tcW w:w="1125"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78" w:line="220" w:lineRule="auto"/>
              <w:ind w:left="229"/>
              <w:rPr>
                <w:sz w:val="24"/>
                <w:szCs w:val="24"/>
              </w:rPr>
            </w:pPr>
            <w:r>
              <w:rPr>
                <w:spacing w:val="-11"/>
                <w:sz w:val="24"/>
                <w:szCs w:val="24"/>
              </w:rPr>
              <w:t>团体辅</w:t>
            </w:r>
          </w:p>
          <w:p>
            <w:pPr>
              <w:pStyle w:val="6"/>
              <w:spacing w:before="26" w:line="220" w:lineRule="auto"/>
              <w:ind w:left="214"/>
              <w:rPr>
                <w:sz w:val="24"/>
                <w:szCs w:val="24"/>
              </w:rPr>
            </w:pPr>
            <w:r>
              <w:rPr>
                <w:spacing w:val="-6"/>
                <w:sz w:val="24"/>
                <w:szCs w:val="24"/>
              </w:rPr>
              <w:t>导活动</w:t>
            </w:r>
          </w:p>
          <w:p>
            <w:pPr>
              <w:pStyle w:val="6"/>
              <w:spacing w:before="23" w:line="220" w:lineRule="auto"/>
              <w:ind w:left="450"/>
              <w:rPr>
                <w:sz w:val="24"/>
                <w:szCs w:val="24"/>
              </w:rPr>
            </w:pPr>
            <w:r>
              <w:rPr>
                <w:sz w:val="24"/>
                <w:szCs w:val="24"/>
              </w:rPr>
              <w:t>箱</w:t>
            </w:r>
          </w:p>
        </w:tc>
        <w:tc>
          <w:tcPr>
            <w:tcW w:w="5724" w:type="dxa"/>
            <w:vAlign w:val="top"/>
          </w:tcPr>
          <w:p>
            <w:pPr>
              <w:pStyle w:val="6"/>
              <w:spacing w:before="35" w:line="219" w:lineRule="auto"/>
              <w:ind w:left="1865"/>
              <w:rPr>
                <w:sz w:val="24"/>
                <w:szCs w:val="24"/>
              </w:rPr>
            </w:pPr>
            <w:r>
              <w:rPr>
                <w:spacing w:val="-4"/>
                <w:sz w:val="24"/>
                <w:szCs w:val="24"/>
              </w:rPr>
              <w:t>阳光心健/产品介绍</w:t>
            </w:r>
          </w:p>
          <w:p>
            <w:pPr>
              <w:pStyle w:val="6"/>
              <w:spacing w:before="27" w:line="220" w:lineRule="auto"/>
              <w:ind w:left="136"/>
              <w:rPr>
                <w:sz w:val="24"/>
                <w:szCs w:val="24"/>
              </w:rPr>
            </w:pPr>
            <w:r>
              <w:rPr>
                <w:spacing w:val="-2"/>
                <w:sz w:val="24"/>
                <w:szCs w:val="24"/>
              </w:rPr>
              <w:t>团体辅导活动箱涵盖十大活动主题：环境适应、人际</w:t>
            </w:r>
          </w:p>
          <w:p>
            <w:pPr>
              <w:pStyle w:val="6"/>
              <w:spacing w:before="25" w:line="216" w:lineRule="auto"/>
              <w:ind w:left="119"/>
              <w:rPr>
                <w:sz w:val="24"/>
                <w:szCs w:val="24"/>
              </w:rPr>
            </w:pPr>
            <w:r>
              <w:rPr>
                <w:spacing w:val="-1"/>
                <w:sz w:val="24"/>
                <w:szCs w:val="24"/>
              </w:rPr>
              <w:t>交往、竞争合作、减压练习、创新实践、学习管理、</w:t>
            </w:r>
          </w:p>
          <w:p>
            <w:pPr>
              <w:pStyle w:val="6"/>
              <w:spacing w:before="29" w:line="216" w:lineRule="auto"/>
              <w:ind w:left="507"/>
              <w:rPr>
                <w:sz w:val="24"/>
                <w:szCs w:val="24"/>
              </w:rPr>
            </w:pPr>
            <w:r>
              <w:rPr>
                <w:spacing w:val="-3"/>
                <w:sz w:val="24"/>
                <w:szCs w:val="24"/>
              </w:rPr>
              <w:t>自我意识、意志责任、感恩体验、心灵成长。</w:t>
            </w:r>
          </w:p>
          <w:p>
            <w:pPr>
              <w:pStyle w:val="6"/>
              <w:spacing w:before="31" w:line="219" w:lineRule="auto"/>
              <w:ind w:left="2031"/>
              <w:rPr>
                <w:sz w:val="24"/>
                <w:szCs w:val="24"/>
              </w:rPr>
            </w:pPr>
            <w:r>
              <w:rPr>
                <w:spacing w:val="-2"/>
                <w:sz w:val="24"/>
                <w:szCs w:val="24"/>
              </w:rPr>
              <w:t>一、产品包配置</w:t>
            </w:r>
          </w:p>
          <w:p>
            <w:pPr>
              <w:pStyle w:val="6"/>
              <w:spacing w:before="26" w:line="219" w:lineRule="auto"/>
              <w:ind w:left="2039"/>
              <w:rPr>
                <w:sz w:val="24"/>
                <w:szCs w:val="24"/>
              </w:rPr>
            </w:pPr>
            <w:r>
              <w:rPr>
                <w:spacing w:val="-3"/>
                <w:sz w:val="24"/>
                <w:szCs w:val="24"/>
              </w:rPr>
              <w:t>（一）外观尺寸</w:t>
            </w:r>
          </w:p>
          <w:p>
            <w:pPr>
              <w:pStyle w:val="6"/>
              <w:spacing w:before="25" w:line="219" w:lineRule="auto"/>
              <w:ind w:left="785"/>
              <w:rPr>
                <w:sz w:val="24"/>
                <w:szCs w:val="24"/>
              </w:rPr>
            </w:pPr>
            <w:r>
              <w:rPr>
                <w:spacing w:val="-3"/>
                <w:sz w:val="24"/>
                <w:szCs w:val="24"/>
              </w:rPr>
              <w:t>1、手提便携式团体活动箱不少于</w:t>
            </w:r>
            <w:r>
              <w:rPr>
                <w:spacing w:val="-44"/>
                <w:sz w:val="24"/>
                <w:szCs w:val="24"/>
              </w:rPr>
              <w:t xml:space="preserve"> </w:t>
            </w:r>
            <w:r>
              <w:rPr>
                <w:spacing w:val="-3"/>
                <w:sz w:val="24"/>
                <w:szCs w:val="24"/>
              </w:rPr>
              <w:t>5</w:t>
            </w:r>
            <w:r>
              <w:rPr>
                <w:spacing w:val="-51"/>
                <w:sz w:val="24"/>
                <w:szCs w:val="24"/>
              </w:rPr>
              <w:t xml:space="preserve"> </w:t>
            </w:r>
            <w:r>
              <w:rPr>
                <w:spacing w:val="-3"/>
                <w:sz w:val="24"/>
                <w:szCs w:val="24"/>
              </w:rPr>
              <w:t>个。</w:t>
            </w:r>
          </w:p>
          <w:p>
            <w:pPr>
              <w:pStyle w:val="6"/>
              <w:spacing w:before="28" w:line="219" w:lineRule="auto"/>
              <w:ind w:left="1222"/>
              <w:rPr>
                <w:sz w:val="24"/>
                <w:szCs w:val="24"/>
              </w:rPr>
            </w:pPr>
            <w:r>
              <w:rPr>
                <w:spacing w:val="-2"/>
                <w:sz w:val="24"/>
                <w:szCs w:val="24"/>
              </w:rPr>
              <w:t>2、尺寸：不小于</w:t>
            </w:r>
            <w:r>
              <w:rPr>
                <w:spacing w:val="-36"/>
                <w:sz w:val="24"/>
                <w:szCs w:val="24"/>
              </w:rPr>
              <w:t xml:space="preserve"> </w:t>
            </w:r>
            <w:r>
              <w:rPr>
                <w:spacing w:val="-2"/>
                <w:sz w:val="24"/>
                <w:szCs w:val="24"/>
              </w:rPr>
              <w:t>38*28*15cm。</w:t>
            </w:r>
          </w:p>
          <w:p>
            <w:pPr>
              <w:pStyle w:val="6"/>
              <w:spacing w:before="28" w:line="219" w:lineRule="auto"/>
              <w:ind w:left="412"/>
              <w:rPr>
                <w:sz w:val="24"/>
                <w:szCs w:val="24"/>
              </w:rPr>
            </w:pPr>
            <w:r>
              <w:rPr>
                <w:spacing w:val="-1"/>
                <w:sz w:val="24"/>
                <w:szCs w:val="24"/>
              </w:rPr>
              <w:t>3、颜色明亮，分为红色和蓝色两种箱体颜色。</w:t>
            </w:r>
          </w:p>
          <w:p>
            <w:pPr>
              <w:pStyle w:val="6"/>
              <w:spacing w:before="25" w:line="217" w:lineRule="auto"/>
              <w:ind w:left="1247"/>
              <w:rPr>
                <w:sz w:val="24"/>
                <w:szCs w:val="24"/>
              </w:rPr>
            </w:pPr>
            <w:r>
              <w:rPr>
                <w:spacing w:val="-3"/>
                <w:sz w:val="24"/>
                <w:szCs w:val="24"/>
              </w:rPr>
              <w:t>4、具备不少于</w:t>
            </w:r>
            <w:r>
              <w:rPr>
                <w:spacing w:val="-37"/>
                <w:sz w:val="24"/>
                <w:szCs w:val="24"/>
              </w:rPr>
              <w:t xml:space="preserve"> </w:t>
            </w:r>
            <w:r>
              <w:rPr>
                <w:spacing w:val="-3"/>
                <w:sz w:val="24"/>
                <w:szCs w:val="24"/>
              </w:rPr>
              <w:t>5</w:t>
            </w:r>
            <w:r>
              <w:rPr>
                <w:spacing w:val="-51"/>
                <w:sz w:val="24"/>
                <w:szCs w:val="24"/>
              </w:rPr>
              <w:t xml:space="preserve"> </w:t>
            </w:r>
            <w:r>
              <w:rPr>
                <w:spacing w:val="-3"/>
                <w:sz w:val="24"/>
                <w:szCs w:val="24"/>
              </w:rPr>
              <w:t>个主题活动。</w:t>
            </w:r>
          </w:p>
          <w:p>
            <w:pPr>
              <w:pStyle w:val="6"/>
              <w:spacing w:before="29" w:line="219" w:lineRule="auto"/>
              <w:ind w:left="1559"/>
              <w:rPr>
                <w:sz w:val="24"/>
                <w:szCs w:val="24"/>
              </w:rPr>
            </w:pPr>
            <w:r>
              <w:rPr>
                <w:spacing w:val="-2"/>
                <w:sz w:val="24"/>
                <w:szCs w:val="24"/>
              </w:rPr>
              <w:t>（二）产品活动主题介绍</w:t>
            </w:r>
          </w:p>
          <w:p>
            <w:pPr>
              <w:pStyle w:val="6"/>
              <w:spacing w:before="28" w:line="220" w:lineRule="auto"/>
              <w:ind w:left="1745"/>
              <w:rPr>
                <w:sz w:val="24"/>
                <w:szCs w:val="24"/>
              </w:rPr>
            </w:pPr>
            <w:r>
              <w:rPr>
                <w:spacing w:val="-9"/>
                <w:sz w:val="24"/>
                <w:szCs w:val="24"/>
              </w:rPr>
              <w:t>Ⅰ人际关系及环境适应</w:t>
            </w:r>
          </w:p>
          <w:p>
            <w:pPr>
              <w:pStyle w:val="6"/>
              <w:spacing w:before="26" w:line="219" w:lineRule="auto"/>
              <w:ind w:left="1709"/>
              <w:rPr>
                <w:sz w:val="24"/>
                <w:szCs w:val="24"/>
              </w:rPr>
            </w:pPr>
            <w:r>
              <w:rPr>
                <w:spacing w:val="-10"/>
                <w:sz w:val="24"/>
                <w:szCs w:val="24"/>
              </w:rPr>
              <w:t>Ⅱ</w:t>
            </w:r>
            <w:r>
              <w:rPr>
                <w:spacing w:val="-72"/>
                <w:sz w:val="24"/>
                <w:szCs w:val="24"/>
              </w:rPr>
              <w:t xml:space="preserve"> </w:t>
            </w:r>
            <w:r>
              <w:rPr>
                <w:spacing w:val="-10"/>
                <w:sz w:val="24"/>
                <w:szCs w:val="24"/>
              </w:rPr>
              <w:t>自信培养、感恩体验</w:t>
            </w:r>
          </w:p>
          <w:p>
            <w:pPr>
              <w:pStyle w:val="6"/>
              <w:spacing w:before="24" w:line="218" w:lineRule="auto"/>
              <w:ind w:left="1787"/>
              <w:rPr>
                <w:sz w:val="24"/>
                <w:szCs w:val="24"/>
              </w:rPr>
            </w:pPr>
            <w:r>
              <w:rPr>
                <w:spacing w:val="-1"/>
                <w:sz w:val="24"/>
                <w:szCs w:val="24"/>
              </w:rPr>
              <w:t>Ⅲ价值观及自我意识</w:t>
            </w:r>
          </w:p>
          <w:p>
            <w:pPr>
              <w:pStyle w:val="6"/>
              <w:spacing w:before="29" w:line="216" w:lineRule="auto"/>
              <w:ind w:left="1677"/>
              <w:rPr>
                <w:sz w:val="24"/>
                <w:szCs w:val="24"/>
              </w:rPr>
            </w:pPr>
            <w:r>
              <w:rPr>
                <w:spacing w:val="-2"/>
                <w:sz w:val="24"/>
                <w:szCs w:val="24"/>
              </w:rPr>
              <w:t>Ⅳ创新实践及心灵成长</w:t>
            </w:r>
          </w:p>
          <w:p>
            <w:pPr>
              <w:pStyle w:val="6"/>
              <w:spacing w:before="29" w:line="208" w:lineRule="auto"/>
              <w:ind w:left="1695"/>
              <w:rPr>
                <w:sz w:val="24"/>
                <w:szCs w:val="24"/>
              </w:rPr>
            </w:pPr>
            <w:r>
              <w:rPr>
                <w:spacing w:val="-4"/>
                <w:sz w:val="24"/>
                <w:szCs w:val="24"/>
              </w:rPr>
              <w:t>Ⅴ情绪管理及心理减压</w:t>
            </w:r>
          </w:p>
        </w:tc>
        <w:tc>
          <w:tcPr>
            <w:tcW w:w="842"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78" w:line="241" w:lineRule="auto"/>
              <w:ind w:left="174"/>
              <w:rPr>
                <w:sz w:val="24"/>
                <w:szCs w:val="24"/>
              </w:rPr>
            </w:pPr>
            <w:r>
              <w:rPr>
                <w:spacing w:val="-10"/>
                <w:sz w:val="24"/>
                <w:szCs w:val="24"/>
              </w:rPr>
              <w:t>144</w:t>
            </w:r>
          </w:p>
          <w:p>
            <w:pPr>
              <w:pStyle w:val="6"/>
              <w:spacing w:before="151"/>
              <w:ind w:left="218"/>
              <w:rPr>
                <w:sz w:val="24"/>
                <w:szCs w:val="24"/>
              </w:rPr>
            </w:pPr>
            <w:r>
              <w:rPr>
                <w:spacing w:val="-6"/>
                <w:sz w:val="24"/>
                <w:szCs w:val="24"/>
              </w:rPr>
              <w:t>00</w:t>
            </w:r>
          </w:p>
        </w:tc>
        <w:tc>
          <w:tcPr>
            <w:tcW w:w="511"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line="238" w:lineRule="auto"/>
              <w:ind w:left="148"/>
              <w:rPr>
                <w:sz w:val="24"/>
                <w:szCs w:val="24"/>
              </w:rPr>
            </w:pPr>
            <w:r>
              <w:rPr>
                <w:spacing w:val="-8"/>
                <w:sz w:val="24"/>
                <w:szCs w:val="24"/>
              </w:rPr>
              <w:t>72</w:t>
            </w:r>
          </w:p>
          <w:p>
            <w:pPr>
              <w:pStyle w:val="6"/>
              <w:spacing w:line="239" w:lineRule="auto"/>
              <w:ind w:left="144"/>
              <w:rPr>
                <w:sz w:val="24"/>
                <w:szCs w:val="24"/>
              </w:rPr>
            </w:pPr>
            <w:r>
              <w:rPr>
                <w:spacing w:val="-6"/>
                <w:sz w:val="24"/>
                <w:szCs w:val="24"/>
              </w:rPr>
              <w:t>00</w:t>
            </w:r>
          </w:p>
        </w:tc>
        <w:tc>
          <w:tcPr>
            <w:tcW w:w="546"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line="238" w:lineRule="auto"/>
              <w:ind w:left="167"/>
              <w:rPr>
                <w:sz w:val="24"/>
                <w:szCs w:val="24"/>
              </w:rPr>
            </w:pPr>
            <w:r>
              <w:rPr>
                <w:spacing w:val="-8"/>
                <w:sz w:val="24"/>
                <w:szCs w:val="24"/>
              </w:rPr>
              <w:t>72</w:t>
            </w:r>
          </w:p>
          <w:p>
            <w:pPr>
              <w:pStyle w:val="6"/>
              <w:spacing w:line="239" w:lineRule="auto"/>
              <w:ind w:left="163"/>
              <w:rPr>
                <w:sz w:val="24"/>
                <w:szCs w:val="24"/>
              </w:rPr>
            </w:pPr>
            <w:r>
              <w:rPr>
                <w:spacing w:val="-6"/>
                <w:sz w:val="24"/>
                <w:szCs w:val="24"/>
              </w:rPr>
              <w:t>00</w:t>
            </w:r>
          </w:p>
        </w:tc>
        <w:tc>
          <w:tcPr>
            <w:tcW w:w="529"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3"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2215"/>
              <w:rPr>
                <w:sz w:val="24"/>
                <w:szCs w:val="24"/>
              </w:rPr>
            </w:pPr>
            <w:r>
              <w:rPr>
                <w:spacing w:val="34"/>
                <w:sz w:val="24"/>
                <w:szCs w:val="24"/>
              </w:rPr>
              <w:t>安徽</w:t>
            </w:r>
          </w:p>
        </w:tc>
        <w:tc>
          <w:tcPr>
            <w:tcW w:w="922"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pStyle w:val="6"/>
              <w:spacing w:before="78"/>
              <w:ind w:left="231" w:right="215" w:firstLine="4"/>
              <w:jc w:val="both"/>
              <w:rPr>
                <w:sz w:val="24"/>
                <w:szCs w:val="24"/>
              </w:rPr>
            </w:pPr>
            <w:r>
              <w:rPr>
                <w:spacing w:val="-8"/>
                <w:sz w:val="24"/>
                <w:szCs w:val="24"/>
              </w:rPr>
              <w:t>安徽</w:t>
            </w:r>
            <w:r>
              <w:rPr>
                <w:spacing w:val="-5"/>
                <w:sz w:val="24"/>
                <w:szCs w:val="24"/>
              </w:rPr>
              <w:t>阳光心健科技发展有限公司</w:t>
            </w:r>
          </w:p>
        </w:tc>
        <w:tc>
          <w:tcPr>
            <w:tcW w:w="1082"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56" w:type="default"/>
          <w:pgSz w:w="16839" w:h="11906"/>
          <w:pgMar w:top="0" w:right="1327" w:bottom="1261" w:left="495" w:header="0" w:footer="1097" w:gutter="0"/>
          <w:cols w:space="720" w:num="1"/>
        </w:sectPr>
      </w:pPr>
    </w:p>
    <w:p>
      <w:pPr>
        <w:spacing w:before="16"/>
      </w:pPr>
      <w:r>
        <w:drawing>
          <wp:anchor distT="0" distB="0" distL="0" distR="0" simplePos="0" relativeHeight="251714560" behindDoc="0" locked="0" layoutInCell="0" allowOverlap="1">
            <wp:simplePos x="0" y="0"/>
            <wp:positionH relativeFrom="page">
              <wp:posOffset>314325</wp:posOffset>
            </wp:positionH>
            <wp:positionV relativeFrom="page">
              <wp:posOffset>0</wp:posOffset>
            </wp:positionV>
            <wp:extent cx="1523365" cy="1523365"/>
            <wp:effectExtent l="0" t="0" r="0" b="0"/>
            <wp:wrapNone/>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9" w:lineRule="auto"/>
              <w:ind w:left="959"/>
              <w:rPr>
                <w:sz w:val="24"/>
                <w:szCs w:val="24"/>
              </w:rPr>
            </w:pPr>
            <w:r>
              <w:rPr>
                <w:spacing w:val="-2"/>
                <w:sz w:val="24"/>
                <w:szCs w:val="24"/>
              </w:rPr>
              <w:t>（三）产品活动内容介绍及详细配置</w:t>
            </w:r>
          </w:p>
          <w:p>
            <w:pPr>
              <w:pStyle w:val="6"/>
              <w:spacing w:before="25" w:line="220" w:lineRule="auto"/>
              <w:ind w:left="1265"/>
              <w:rPr>
                <w:sz w:val="24"/>
                <w:szCs w:val="24"/>
              </w:rPr>
            </w:pPr>
            <w:r>
              <w:rPr>
                <w:spacing w:val="-6"/>
                <w:sz w:val="24"/>
                <w:szCs w:val="24"/>
              </w:rPr>
              <w:t>Ⅰ号包--人际关系及环境适应包</w:t>
            </w:r>
          </w:p>
          <w:p>
            <w:pPr>
              <w:pStyle w:val="6"/>
              <w:spacing w:before="26" w:line="219" w:lineRule="auto"/>
              <w:ind w:left="115"/>
              <w:rPr>
                <w:sz w:val="24"/>
                <w:szCs w:val="24"/>
              </w:rPr>
            </w:pPr>
            <w:r>
              <w:rPr>
                <w:spacing w:val="-2"/>
                <w:sz w:val="24"/>
                <w:szCs w:val="24"/>
              </w:rPr>
              <w:t>包括热身、环境适应、沟通交往、竞争合作</w:t>
            </w:r>
            <w:r>
              <w:rPr>
                <w:spacing w:val="-49"/>
                <w:sz w:val="24"/>
                <w:szCs w:val="24"/>
              </w:rPr>
              <w:t xml:space="preserve"> </w:t>
            </w:r>
            <w:r>
              <w:rPr>
                <w:spacing w:val="-2"/>
                <w:sz w:val="24"/>
                <w:szCs w:val="24"/>
              </w:rPr>
              <w:t>4</w:t>
            </w:r>
            <w:r>
              <w:rPr>
                <w:spacing w:val="-48"/>
                <w:sz w:val="24"/>
                <w:szCs w:val="24"/>
              </w:rPr>
              <w:t xml:space="preserve"> </w:t>
            </w:r>
            <w:r>
              <w:rPr>
                <w:spacing w:val="-2"/>
                <w:sz w:val="24"/>
                <w:szCs w:val="24"/>
              </w:rPr>
              <w:t>大活动</w:t>
            </w:r>
          </w:p>
          <w:p>
            <w:pPr>
              <w:pStyle w:val="6"/>
              <w:spacing w:before="24" w:line="219" w:lineRule="auto"/>
              <w:ind w:left="1009"/>
              <w:rPr>
                <w:sz w:val="24"/>
                <w:szCs w:val="24"/>
              </w:rPr>
            </w:pPr>
            <w:r>
              <w:rPr>
                <w:spacing w:val="-3"/>
                <w:sz w:val="24"/>
                <w:szCs w:val="24"/>
              </w:rPr>
              <w:t>主题，配备了</w:t>
            </w:r>
            <w:r>
              <w:rPr>
                <w:spacing w:val="-34"/>
                <w:sz w:val="24"/>
                <w:szCs w:val="24"/>
              </w:rPr>
              <w:t xml:space="preserve"> </w:t>
            </w:r>
            <w:r>
              <w:rPr>
                <w:spacing w:val="-3"/>
                <w:sz w:val="24"/>
                <w:szCs w:val="24"/>
              </w:rPr>
              <w:t>25</w:t>
            </w:r>
            <w:r>
              <w:rPr>
                <w:spacing w:val="-51"/>
                <w:sz w:val="24"/>
                <w:szCs w:val="24"/>
              </w:rPr>
              <w:t xml:space="preserve"> </w:t>
            </w:r>
            <w:r>
              <w:rPr>
                <w:spacing w:val="-3"/>
                <w:sz w:val="24"/>
                <w:szCs w:val="24"/>
              </w:rPr>
              <w:t>个团体活动方案。</w:t>
            </w:r>
          </w:p>
          <w:p>
            <w:pPr>
              <w:pStyle w:val="6"/>
              <w:spacing w:before="27" w:line="219" w:lineRule="auto"/>
              <w:ind w:left="1169"/>
              <w:rPr>
                <w:sz w:val="24"/>
                <w:szCs w:val="24"/>
              </w:rPr>
            </w:pPr>
            <w:r>
              <w:rPr>
                <w:spacing w:val="-7"/>
                <w:sz w:val="24"/>
                <w:szCs w:val="24"/>
              </w:rPr>
              <w:t>Ⅱ号包--感恩体验、</w:t>
            </w:r>
            <w:r>
              <w:rPr>
                <w:spacing w:val="-67"/>
                <w:sz w:val="24"/>
                <w:szCs w:val="24"/>
              </w:rPr>
              <w:t xml:space="preserve"> </w:t>
            </w:r>
            <w:r>
              <w:rPr>
                <w:spacing w:val="-7"/>
                <w:sz w:val="24"/>
                <w:szCs w:val="24"/>
              </w:rPr>
              <w:t>自信培养包</w:t>
            </w:r>
          </w:p>
          <w:p>
            <w:pPr>
              <w:pStyle w:val="6"/>
              <w:spacing w:before="27" w:line="219" w:lineRule="auto"/>
              <w:ind w:left="115"/>
              <w:rPr>
                <w:sz w:val="24"/>
                <w:szCs w:val="24"/>
              </w:rPr>
            </w:pPr>
            <w:r>
              <w:rPr>
                <w:spacing w:val="-2"/>
                <w:sz w:val="24"/>
                <w:szCs w:val="24"/>
              </w:rPr>
              <w:t>包括热身、自信心训练、感恩体验、学习管理</w:t>
            </w:r>
            <w:r>
              <w:rPr>
                <w:spacing w:val="-49"/>
                <w:sz w:val="24"/>
                <w:szCs w:val="24"/>
              </w:rPr>
              <w:t xml:space="preserve"> </w:t>
            </w:r>
            <w:r>
              <w:rPr>
                <w:spacing w:val="-2"/>
                <w:sz w:val="24"/>
                <w:szCs w:val="24"/>
              </w:rPr>
              <w:t>4</w:t>
            </w:r>
            <w:r>
              <w:rPr>
                <w:spacing w:val="-48"/>
                <w:sz w:val="24"/>
                <w:szCs w:val="24"/>
              </w:rPr>
              <w:t xml:space="preserve"> </w:t>
            </w:r>
            <w:r>
              <w:rPr>
                <w:spacing w:val="-2"/>
                <w:sz w:val="24"/>
                <w:szCs w:val="24"/>
              </w:rPr>
              <w:t>大活</w:t>
            </w:r>
          </w:p>
          <w:p>
            <w:pPr>
              <w:pStyle w:val="6"/>
              <w:spacing w:before="25" w:line="219" w:lineRule="auto"/>
              <w:ind w:left="888"/>
              <w:rPr>
                <w:sz w:val="24"/>
                <w:szCs w:val="24"/>
              </w:rPr>
            </w:pPr>
            <w:r>
              <w:rPr>
                <w:spacing w:val="-2"/>
                <w:sz w:val="24"/>
                <w:szCs w:val="24"/>
              </w:rPr>
              <w:t>动主题，配备了</w:t>
            </w:r>
            <w:r>
              <w:rPr>
                <w:spacing w:val="-47"/>
                <w:sz w:val="24"/>
                <w:szCs w:val="24"/>
              </w:rPr>
              <w:t xml:space="preserve"> </w:t>
            </w:r>
            <w:r>
              <w:rPr>
                <w:spacing w:val="-2"/>
                <w:sz w:val="24"/>
                <w:szCs w:val="24"/>
              </w:rPr>
              <w:t>20</w:t>
            </w:r>
            <w:r>
              <w:rPr>
                <w:spacing w:val="-51"/>
                <w:sz w:val="24"/>
                <w:szCs w:val="24"/>
              </w:rPr>
              <w:t xml:space="preserve"> </w:t>
            </w:r>
            <w:r>
              <w:rPr>
                <w:spacing w:val="-2"/>
                <w:sz w:val="24"/>
                <w:szCs w:val="24"/>
              </w:rPr>
              <w:t>个团体活动方案。</w:t>
            </w:r>
          </w:p>
          <w:p>
            <w:pPr>
              <w:pStyle w:val="6"/>
              <w:spacing w:before="27" w:line="218" w:lineRule="auto"/>
              <w:ind w:left="1187"/>
              <w:rPr>
                <w:sz w:val="24"/>
                <w:szCs w:val="24"/>
              </w:rPr>
            </w:pPr>
            <w:r>
              <w:rPr>
                <w:spacing w:val="-1"/>
                <w:sz w:val="24"/>
                <w:szCs w:val="24"/>
              </w:rPr>
              <w:t>Ⅲ号包--价值观及自我意识包</w:t>
            </w:r>
          </w:p>
          <w:p>
            <w:pPr>
              <w:pStyle w:val="6"/>
              <w:spacing w:before="28" w:line="218" w:lineRule="auto"/>
              <w:ind w:left="115"/>
              <w:rPr>
                <w:sz w:val="24"/>
                <w:szCs w:val="24"/>
              </w:rPr>
            </w:pPr>
            <w:r>
              <w:rPr>
                <w:spacing w:val="-2"/>
                <w:sz w:val="24"/>
                <w:szCs w:val="24"/>
              </w:rPr>
              <w:t>包括热身、自我意识、价值观、意志责任</w:t>
            </w:r>
            <w:r>
              <w:rPr>
                <w:spacing w:val="-49"/>
                <w:sz w:val="24"/>
                <w:szCs w:val="24"/>
              </w:rPr>
              <w:t xml:space="preserve"> </w:t>
            </w:r>
            <w:r>
              <w:rPr>
                <w:spacing w:val="-2"/>
                <w:sz w:val="24"/>
                <w:szCs w:val="24"/>
              </w:rPr>
              <w:t>4</w:t>
            </w:r>
            <w:r>
              <w:rPr>
                <w:spacing w:val="-48"/>
                <w:sz w:val="24"/>
                <w:szCs w:val="24"/>
              </w:rPr>
              <w:t xml:space="preserve"> </w:t>
            </w:r>
            <w:r>
              <w:rPr>
                <w:spacing w:val="-2"/>
                <w:sz w:val="24"/>
                <w:szCs w:val="24"/>
              </w:rPr>
              <w:t>大活动主</w:t>
            </w:r>
          </w:p>
          <w:p>
            <w:pPr>
              <w:pStyle w:val="6"/>
              <w:spacing w:before="30" w:line="219" w:lineRule="auto"/>
              <w:ind w:left="1127"/>
              <w:rPr>
                <w:sz w:val="24"/>
                <w:szCs w:val="24"/>
              </w:rPr>
            </w:pPr>
            <w:r>
              <w:rPr>
                <w:spacing w:val="-3"/>
                <w:sz w:val="24"/>
                <w:szCs w:val="24"/>
              </w:rPr>
              <w:t>题，配备了</w:t>
            </w:r>
            <w:r>
              <w:rPr>
                <w:spacing w:val="-35"/>
                <w:sz w:val="24"/>
                <w:szCs w:val="24"/>
              </w:rPr>
              <w:t xml:space="preserve"> </w:t>
            </w:r>
            <w:r>
              <w:rPr>
                <w:spacing w:val="-3"/>
                <w:sz w:val="24"/>
                <w:szCs w:val="24"/>
              </w:rPr>
              <w:t>30</w:t>
            </w:r>
            <w:r>
              <w:rPr>
                <w:spacing w:val="-51"/>
                <w:sz w:val="24"/>
                <w:szCs w:val="24"/>
              </w:rPr>
              <w:t xml:space="preserve"> </w:t>
            </w:r>
            <w:r>
              <w:rPr>
                <w:spacing w:val="-3"/>
                <w:sz w:val="24"/>
                <w:szCs w:val="24"/>
              </w:rPr>
              <w:t>个团体活动方案。</w:t>
            </w:r>
          </w:p>
          <w:p>
            <w:pPr>
              <w:pStyle w:val="6"/>
              <w:spacing w:before="24" w:line="220" w:lineRule="auto"/>
              <w:ind w:left="1197"/>
              <w:rPr>
                <w:sz w:val="24"/>
                <w:szCs w:val="24"/>
              </w:rPr>
            </w:pPr>
            <w:r>
              <w:rPr>
                <w:spacing w:val="-2"/>
                <w:sz w:val="24"/>
                <w:szCs w:val="24"/>
              </w:rPr>
              <w:t>Ⅳ号包--创新实践及心灵成长包</w:t>
            </w:r>
          </w:p>
          <w:p>
            <w:pPr>
              <w:pStyle w:val="6"/>
              <w:spacing w:before="26" w:line="219" w:lineRule="auto"/>
              <w:ind w:left="115"/>
              <w:rPr>
                <w:sz w:val="24"/>
                <w:szCs w:val="24"/>
              </w:rPr>
            </w:pPr>
            <w:r>
              <w:rPr>
                <w:spacing w:val="-2"/>
                <w:sz w:val="24"/>
                <w:szCs w:val="24"/>
              </w:rPr>
              <w:t>包括热身、心灵成长、创新实践</w:t>
            </w:r>
            <w:r>
              <w:rPr>
                <w:spacing w:val="-46"/>
                <w:sz w:val="24"/>
                <w:szCs w:val="24"/>
              </w:rPr>
              <w:t xml:space="preserve"> </w:t>
            </w:r>
            <w:r>
              <w:rPr>
                <w:spacing w:val="-2"/>
                <w:sz w:val="24"/>
                <w:szCs w:val="24"/>
              </w:rPr>
              <w:t>3</w:t>
            </w:r>
            <w:r>
              <w:rPr>
                <w:spacing w:val="-48"/>
                <w:sz w:val="24"/>
                <w:szCs w:val="24"/>
              </w:rPr>
              <w:t xml:space="preserve"> </w:t>
            </w:r>
            <w:r>
              <w:rPr>
                <w:spacing w:val="-2"/>
                <w:sz w:val="24"/>
                <w:szCs w:val="24"/>
              </w:rPr>
              <w:t>大活动主题</w:t>
            </w:r>
            <w:r>
              <w:rPr>
                <w:spacing w:val="-3"/>
                <w:sz w:val="24"/>
                <w:szCs w:val="24"/>
              </w:rPr>
              <w:t>，配备</w:t>
            </w:r>
          </w:p>
          <w:p>
            <w:pPr>
              <w:pStyle w:val="6"/>
              <w:spacing w:before="28" w:line="219" w:lineRule="auto"/>
              <w:ind w:left="1629"/>
              <w:rPr>
                <w:sz w:val="24"/>
                <w:szCs w:val="24"/>
              </w:rPr>
            </w:pPr>
            <w:r>
              <w:rPr>
                <w:spacing w:val="-5"/>
                <w:sz w:val="24"/>
                <w:szCs w:val="24"/>
              </w:rPr>
              <w:t>了</w:t>
            </w:r>
            <w:r>
              <w:rPr>
                <w:spacing w:val="-47"/>
                <w:sz w:val="24"/>
                <w:szCs w:val="24"/>
              </w:rPr>
              <w:t xml:space="preserve"> </w:t>
            </w:r>
            <w:r>
              <w:rPr>
                <w:spacing w:val="-5"/>
                <w:sz w:val="24"/>
                <w:szCs w:val="24"/>
              </w:rPr>
              <w:t>20</w:t>
            </w:r>
            <w:r>
              <w:rPr>
                <w:spacing w:val="-50"/>
                <w:sz w:val="24"/>
                <w:szCs w:val="24"/>
              </w:rPr>
              <w:t xml:space="preserve"> </w:t>
            </w:r>
            <w:r>
              <w:rPr>
                <w:spacing w:val="-5"/>
                <w:sz w:val="24"/>
                <w:szCs w:val="24"/>
              </w:rPr>
              <w:t>个团体活动方案。</w:t>
            </w:r>
          </w:p>
          <w:p>
            <w:pPr>
              <w:pStyle w:val="6"/>
              <w:spacing w:before="25" w:line="219" w:lineRule="auto"/>
              <w:ind w:left="1155"/>
              <w:rPr>
                <w:sz w:val="24"/>
                <w:szCs w:val="24"/>
              </w:rPr>
            </w:pPr>
            <w:r>
              <w:rPr>
                <w:spacing w:val="-3"/>
                <w:sz w:val="24"/>
                <w:szCs w:val="24"/>
              </w:rPr>
              <w:t>Ⅴ号包--情绪管理及心理减压包</w:t>
            </w:r>
          </w:p>
          <w:p>
            <w:pPr>
              <w:pStyle w:val="6"/>
              <w:spacing w:before="27" w:line="219" w:lineRule="auto"/>
              <w:ind w:left="115"/>
              <w:rPr>
                <w:sz w:val="24"/>
                <w:szCs w:val="24"/>
              </w:rPr>
            </w:pPr>
            <w:r>
              <w:rPr>
                <w:spacing w:val="-2"/>
                <w:sz w:val="24"/>
                <w:szCs w:val="24"/>
              </w:rPr>
              <w:t>包括热身、情绪管理、减压练习</w:t>
            </w:r>
            <w:r>
              <w:rPr>
                <w:spacing w:val="-46"/>
                <w:sz w:val="24"/>
                <w:szCs w:val="24"/>
              </w:rPr>
              <w:t xml:space="preserve"> </w:t>
            </w:r>
            <w:r>
              <w:rPr>
                <w:spacing w:val="-2"/>
                <w:sz w:val="24"/>
                <w:szCs w:val="24"/>
              </w:rPr>
              <w:t>3</w:t>
            </w:r>
            <w:r>
              <w:rPr>
                <w:spacing w:val="-48"/>
                <w:sz w:val="24"/>
                <w:szCs w:val="24"/>
              </w:rPr>
              <w:t xml:space="preserve"> </w:t>
            </w:r>
            <w:r>
              <w:rPr>
                <w:spacing w:val="-2"/>
                <w:sz w:val="24"/>
                <w:szCs w:val="24"/>
              </w:rPr>
              <w:t>大活动主题</w:t>
            </w:r>
            <w:r>
              <w:rPr>
                <w:spacing w:val="-3"/>
                <w:sz w:val="24"/>
                <w:szCs w:val="24"/>
              </w:rPr>
              <w:t>，配备</w:t>
            </w:r>
          </w:p>
          <w:p>
            <w:pPr>
              <w:pStyle w:val="6"/>
              <w:spacing w:before="27" w:line="219" w:lineRule="auto"/>
              <w:ind w:left="1629"/>
              <w:rPr>
                <w:sz w:val="24"/>
                <w:szCs w:val="24"/>
              </w:rPr>
            </w:pPr>
            <w:r>
              <w:rPr>
                <w:spacing w:val="-7"/>
                <w:sz w:val="24"/>
                <w:szCs w:val="24"/>
              </w:rPr>
              <w:t>了</w:t>
            </w:r>
            <w:r>
              <w:rPr>
                <w:spacing w:val="-25"/>
                <w:sz w:val="24"/>
                <w:szCs w:val="24"/>
              </w:rPr>
              <w:t xml:space="preserve"> </w:t>
            </w:r>
            <w:r>
              <w:rPr>
                <w:spacing w:val="-7"/>
                <w:sz w:val="24"/>
                <w:szCs w:val="24"/>
              </w:rPr>
              <w:t>10</w:t>
            </w:r>
            <w:r>
              <w:rPr>
                <w:spacing w:val="-50"/>
                <w:sz w:val="24"/>
                <w:szCs w:val="24"/>
              </w:rPr>
              <w:t xml:space="preserve"> </w:t>
            </w:r>
            <w:r>
              <w:rPr>
                <w:spacing w:val="-7"/>
                <w:sz w:val="24"/>
                <w:szCs w:val="24"/>
              </w:rPr>
              <w:t>个团体活动方案。</w:t>
            </w:r>
          </w:p>
          <w:p>
            <w:pPr>
              <w:pStyle w:val="6"/>
              <w:spacing w:before="27" w:line="219" w:lineRule="auto"/>
              <w:ind w:left="1559"/>
              <w:rPr>
                <w:sz w:val="24"/>
                <w:szCs w:val="24"/>
              </w:rPr>
            </w:pPr>
            <w:r>
              <w:rPr>
                <w:spacing w:val="-2"/>
                <w:sz w:val="24"/>
                <w:szCs w:val="24"/>
              </w:rPr>
              <w:t>（四）主题活动所需器材</w:t>
            </w:r>
          </w:p>
          <w:p>
            <w:pPr>
              <w:pStyle w:val="6"/>
              <w:spacing w:before="22" w:line="236" w:lineRule="auto"/>
              <w:ind w:left="114" w:right="24" w:firstLine="2"/>
              <w:rPr>
                <w:sz w:val="24"/>
                <w:szCs w:val="24"/>
              </w:rPr>
            </w:pPr>
            <w:r>
              <w:rPr>
                <w:spacing w:val="-1"/>
                <w:sz w:val="24"/>
                <w:szCs w:val="24"/>
              </w:rPr>
              <w:t>纸、笔、谁是谁信息卡、空白的胸卡、彩色笔、</w:t>
            </w:r>
            <w:r>
              <w:rPr>
                <w:spacing w:val="-2"/>
                <w:sz w:val="24"/>
                <w:szCs w:val="24"/>
              </w:rPr>
              <w:t>十二</w:t>
            </w:r>
            <w:r>
              <w:rPr>
                <w:spacing w:val="2"/>
                <w:sz w:val="24"/>
                <w:szCs w:val="24"/>
              </w:rPr>
              <w:t>生肖面具、彩色卡纸(正方形）、充气棒、各</w:t>
            </w:r>
            <w:r>
              <w:rPr>
                <w:spacing w:val="1"/>
                <w:sz w:val="24"/>
                <w:szCs w:val="24"/>
              </w:rPr>
              <w:t>种信息</w:t>
            </w:r>
            <w:r>
              <w:rPr>
                <w:spacing w:val="-1"/>
                <w:sz w:val="24"/>
                <w:szCs w:val="24"/>
              </w:rPr>
              <w:t>卡、短绳、口罩、眼罩、彩笔、图画纸、16</w:t>
            </w:r>
            <w:r>
              <w:rPr>
                <w:spacing w:val="-38"/>
                <w:sz w:val="24"/>
                <w:szCs w:val="24"/>
              </w:rPr>
              <w:t xml:space="preserve"> </w:t>
            </w:r>
            <w:r>
              <w:rPr>
                <w:spacing w:val="-1"/>
                <w:sz w:val="24"/>
                <w:szCs w:val="24"/>
              </w:rPr>
              <w:t>开彩纸、剪刀、彩色卡片、高帽、13</w:t>
            </w:r>
            <w:r>
              <w:rPr>
                <w:spacing w:val="-42"/>
                <w:sz w:val="24"/>
                <w:szCs w:val="24"/>
              </w:rPr>
              <w:t xml:space="preserve"> </w:t>
            </w:r>
            <w:r>
              <w:rPr>
                <w:spacing w:val="-1"/>
                <w:sz w:val="24"/>
                <w:szCs w:val="24"/>
              </w:rPr>
              <w:t>米的长绳</w:t>
            </w:r>
            <w:r>
              <w:rPr>
                <w:spacing w:val="-48"/>
                <w:sz w:val="24"/>
                <w:szCs w:val="24"/>
              </w:rPr>
              <w:t xml:space="preserve"> </w:t>
            </w:r>
            <w:r>
              <w:rPr>
                <w:spacing w:val="-1"/>
                <w:sz w:val="24"/>
                <w:szCs w:val="24"/>
              </w:rPr>
              <w:t>2--3</w:t>
            </w:r>
            <w:r>
              <w:rPr>
                <w:spacing w:val="-51"/>
                <w:sz w:val="24"/>
                <w:szCs w:val="24"/>
              </w:rPr>
              <w:t xml:space="preserve"> </w:t>
            </w:r>
            <w:r>
              <w:rPr>
                <w:spacing w:val="-1"/>
                <w:sz w:val="24"/>
                <w:szCs w:val="24"/>
              </w:rPr>
              <w:t>根、练习</w:t>
            </w:r>
            <w:r>
              <w:rPr>
                <w:spacing w:val="-4"/>
                <w:sz w:val="24"/>
                <w:szCs w:val="24"/>
              </w:rPr>
              <w:t>表、20cm</w:t>
            </w:r>
            <w:r>
              <w:rPr>
                <w:spacing w:val="-50"/>
                <w:sz w:val="24"/>
                <w:szCs w:val="24"/>
              </w:rPr>
              <w:t xml:space="preserve"> </w:t>
            </w:r>
            <w:r>
              <w:rPr>
                <w:spacing w:val="-4"/>
                <w:sz w:val="24"/>
                <w:szCs w:val="24"/>
              </w:rPr>
              <w:t>长吸管、橡皮筋、50*60cm</w:t>
            </w:r>
            <w:r>
              <w:rPr>
                <w:spacing w:val="-48"/>
                <w:sz w:val="24"/>
                <w:szCs w:val="24"/>
              </w:rPr>
              <w:t xml:space="preserve"> </w:t>
            </w:r>
            <w:r>
              <w:rPr>
                <w:spacing w:val="-4"/>
                <w:sz w:val="24"/>
                <w:szCs w:val="24"/>
              </w:rPr>
              <w:t>大小白纸、12</w:t>
            </w:r>
            <w:r>
              <w:rPr>
                <w:spacing w:val="-48"/>
                <w:sz w:val="24"/>
                <w:szCs w:val="24"/>
              </w:rPr>
              <w:t xml:space="preserve"> </w:t>
            </w:r>
            <w:r>
              <w:rPr>
                <w:spacing w:val="-4"/>
                <w:sz w:val="24"/>
                <w:szCs w:val="24"/>
              </w:rPr>
              <w:t>色</w:t>
            </w:r>
            <w:r>
              <w:rPr>
                <w:spacing w:val="1"/>
                <w:sz w:val="24"/>
                <w:szCs w:val="24"/>
              </w:rPr>
              <w:t>彩色水笔、透明胶带、剪刀、10</w:t>
            </w:r>
            <w:r>
              <w:rPr>
                <w:spacing w:val="-50"/>
                <w:sz w:val="24"/>
                <w:szCs w:val="24"/>
              </w:rPr>
              <w:t xml:space="preserve"> </w:t>
            </w:r>
            <w:r>
              <w:rPr>
                <w:spacing w:val="1"/>
                <w:sz w:val="24"/>
                <w:szCs w:val="24"/>
              </w:rPr>
              <w:t>米长绳子、15</w:t>
            </w:r>
            <w:r>
              <w:rPr>
                <w:spacing w:val="-51"/>
                <w:sz w:val="24"/>
                <w:szCs w:val="24"/>
              </w:rPr>
              <w:t xml:space="preserve"> </w:t>
            </w:r>
            <w:r>
              <w:rPr>
                <w:spacing w:val="1"/>
                <w:sz w:val="24"/>
                <w:szCs w:val="24"/>
              </w:rPr>
              <w:t>米长</w:t>
            </w:r>
            <w:r>
              <w:rPr>
                <w:spacing w:val="-3"/>
                <w:sz w:val="24"/>
                <w:szCs w:val="24"/>
              </w:rPr>
              <w:t>绳子、18</w:t>
            </w:r>
            <w:r>
              <w:rPr>
                <w:spacing w:val="-51"/>
                <w:sz w:val="24"/>
                <w:szCs w:val="24"/>
              </w:rPr>
              <w:t xml:space="preserve"> </w:t>
            </w:r>
            <w:r>
              <w:rPr>
                <w:spacing w:val="-3"/>
                <w:sz w:val="24"/>
                <w:szCs w:val="24"/>
              </w:rPr>
              <w:t>米长绳子、16</w:t>
            </w:r>
            <w:r>
              <w:rPr>
                <w:spacing w:val="-50"/>
                <w:sz w:val="24"/>
                <w:szCs w:val="24"/>
              </w:rPr>
              <w:t xml:space="preserve"> </w:t>
            </w:r>
            <w:r>
              <w:rPr>
                <w:spacing w:val="-3"/>
                <w:sz w:val="24"/>
                <w:szCs w:val="24"/>
              </w:rPr>
              <w:t>开白纸、花盆、</w:t>
            </w:r>
            <w:r>
              <w:rPr>
                <w:spacing w:val="-4"/>
                <w:sz w:val="24"/>
                <w:szCs w:val="24"/>
              </w:rPr>
              <w:t>仿真花、草、</w:t>
            </w:r>
            <w:r>
              <w:rPr>
                <w:spacing w:val="-8"/>
                <w:sz w:val="24"/>
                <w:szCs w:val="24"/>
              </w:rPr>
              <w:t>叶、礼品、风雨卡片、个性特征表、不同颜色硬纸板、</w:t>
            </w:r>
            <w:r>
              <w:rPr>
                <w:spacing w:val="-1"/>
                <w:sz w:val="24"/>
                <w:szCs w:val="24"/>
              </w:rPr>
              <w:t>拍卖锤、人生曲线示意图及题卡、大头针、大白纸、</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57" w:type="default"/>
          <w:pgSz w:w="16839" w:h="11906"/>
          <w:pgMar w:top="0" w:right="1327" w:bottom="1263" w:left="495" w:header="0" w:footer="1097" w:gutter="0"/>
          <w:cols w:space="720" w:num="1"/>
        </w:sectPr>
      </w:pPr>
    </w:p>
    <w:p>
      <w:pPr>
        <w:spacing w:before="16"/>
      </w:pPr>
      <w:r>
        <w:drawing>
          <wp:anchor distT="0" distB="0" distL="0" distR="0" simplePos="0" relativeHeight="251715584" behindDoc="0" locked="0" layoutInCell="0" allowOverlap="1">
            <wp:simplePos x="0" y="0"/>
            <wp:positionH relativeFrom="page">
              <wp:posOffset>314325</wp:posOffset>
            </wp:positionH>
            <wp:positionV relativeFrom="page">
              <wp:posOffset>0</wp:posOffset>
            </wp:positionV>
            <wp:extent cx="1523365" cy="1523365"/>
            <wp:effectExtent l="0" t="0" r="0" b="0"/>
            <wp:wrapNone/>
            <wp:docPr id="118" name="IM 118"/>
            <wp:cNvGraphicFramePr/>
            <a:graphic xmlns:a="http://schemas.openxmlformats.org/drawingml/2006/main">
              <a:graphicData uri="http://schemas.openxmlformats.org/drawingml/2006/picture">
                <pic:pic xmlns:pic="http://schemas.openxmlformats.org/drawingml/2006/picture">
                  <pic:nvPicPr>
                    <pic:cNvPr id="118" name="IM 118"/>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9" w:lineRule="auto"/>
              <w:ind w:left="115"/>
              <w:rPr>
                <w:sz w:val="24"/>
                <w:szCs w:val="24"/>
              </w:rPr>
            </w:pPr>
            <w:r>
              <w:rPr>
                <w:spacing w:val="-1"/>
                <w:sz w:val="24"/>
                <w:szCs w:val="24"/>
              </w:rPr>
              <w:t>粗水笔、遵从指导材料一份、秒表、彩色小球、扑克</w:t>
            </w:r>
          </w:p>
          <w:p>
            <w:pPr>
              <w:pStyle w:val="6"/>
              <w:spacing w:before="25" w:line="219" w:lineRule="auto"/>
              <w:ind w:left="116"/>
              <w:rPr>
                <w:sz w:val="24"/>
                <w:szCs w:val="24"/>
              </w:rPr>
            </w:pPr>
            <w:r>
              <w:rPr>
                <w:spacing w:val="-1"/>
                <w:sz w:val="24"/>
                <w:szCs w:val="24"/>
              </w:rPr>
              <w:t>牌、吸管、回形针、弯头吸管、鸡蛋、塑料袋、胶带</w:t>
            </w:r>
          </w:p>
          <w:p>
            <w:pPr>
              <w:pStyle w:val="6"/>
              <w:spacing w:before="26" w:line="219" w:lineRule="auto"/>
              <w:ind w:left="117"/>
              <w:rPr>
                <w:sz w:val="24"/>
                <w:szCs w:val="24"/>
              </w:rPr>
            </w:pPr>
            <w:r>
              <w:rPr>
                <w:spacing w:val="-1"/>
                <w:sz w:val="24"/>
                <w:szCs w:val="24"/>
              </w:rPr>
              <w:t>纸、细绳子、信封、纸条、拼图、舞会眼镜、彩带、</w:t>
            </w:r>
          </w:p>
          <w:p>
            <w:pPr>
              <w:pStyle w:val="6"/>
              <w:spacing w:before="24" w:line="219" w:lineRule="auto"/>
              <w:ind w:left="170"/>
              <w:rPr>
                <w:sz w:val="24"/>
                <w:szCs w:val="24"/>
              </w:rPr>
            </w:pPr>
            <w:r>
              <w:rPr>
                <w:spacing w:val="-2"/>
                <w:sz w:val="24"/>
                <w:szCs w:val="24"/>
              </w:rPr>
              <w:t>别针、8</w:t>
            </w:r>
            <w:r>
              <w:rPr>
                <w:spacing w:val="-28"/>
                <w:sz w:val="24"/>
                <w:szCs w:val="24"/>
              </w:rPr>
              <w:t xml:space="preserve"> </w:t>
            </w:r>
            <w:r>
              <w:rPr>
                <w:spacing w:val="-2"/>
                <w:sz w:val="24"/>
                <w:szCs w:val="24"/>
              </w:rPr>
              <w:t>张尺寸大小一样的正方形纸片、粉笔、9</w:t>
            </w:r>
            <w:r>
              <w:rPr>
                <w:spacing w:val="-50"/>
                <w:sz w:val="24"/>
                <w:szCs w:val="24"/>
              </w:rPr>
              <w:t xml:space="preserve"> </w:t>
            </w:r>
            <w:r>
              <w:rPr>
                <w:spacing w:val="-2"/>
                <w:sz w:val="24"/>
                <w:szCs w:val="24"/>
              </w:rPr>
              <w:t>块</w:t>
            </w:r>
          </w:p>
          <w:p>
            <w:pPr>
              <w:pStyle w:val="6"/>
              <w:spacing w:before="28" w:line="219" w:lineRule="auto"/>
              <w:ind w:left="118"/>
              <w:rPr>
                <w:sz w:val="24"/>
                <w:szCs w:val="24"/>
              </w:rPr>
            </w:pPr>
            <w:r>
              <w:rPr>
                <w:spacing w:val="-4"/>
                <w:sz w:val="24"/>
                <w:szCs w:val="24"/>
              </w:rPr>
              <w:t>大小始终不同的颜色纸、水晶球、2*10cm</w:t>
            </w:r>
            <w:r>
              <w:rPr>
                <w:spacing w:val="-33"/>
                <w:sz w:val="24"/>
                <w:szCs w:val="24"/>
              </w:rPr>
              <w:t xml:space="preserve"> </w:t>
            </w:r>
            <w:r>
              <w:rPr>
                <w:spacing w:val="-4"/>
                <w:sz w:val="24"/>
                <w:szCs w:val="24"/>
              </w:rPr>
              <w:t>小纸条、海</w:t>
            </w:r>
          </w:p>
          <w:p>
            <w:pPr>
              <w:pStyle w:val="6"/>
              <w:spacing w:before="27" w:line="219" w:lineRule="auto"/>
              <w:ind w:left="143"/>
              <w:rPr>
                <w:sz w:val="24"/>
                <w:szCs w:val="24"/>
              </w:rPr>
            </w:pPr>
            <w:r>
              <w:rPr>
                <w:spacing w:val="-2"/>
                <w:sz w:val="24"/>
                <w:szCs w:val="24"/>
              </w:rPr>
              <w:t>绵垫、彩色小纸、线、条形白纸、胶带纸、1cm</w:t>
            </w:r>
            <w:r>
              <w:rPr>
                <w:spacing w:val="-25"/>
                <w:sz w:val="24"/>
                <w:szCs w:val="24"/>
              </w:rPr>
              <w:t xml:space="preserve"> </w:t>
            </w:r>
            <w:r>
              <w:rPr>
                <w:spacing w:val="-2"/>
                <w:sz w:val="24"/>
                <w:szCs w:val="24"/>
              </w:rPr>
              <w:t>宽*1</w:t>
            </w:r>
          </w:p>
          <w:p>
            <w:pPr>
              <w:pStyle w:val="6"/>
              <w:spacing w:before="25" w:line="219" w:lineRule="auto"/>
              <w:ind w:left="201"/>
              <w:rPr>
                <w:sz w:val="24"/>
                <w:szCs w:val="24"/>
              </w:rPr>
            </w:pPr>
            <w:r>
              <w:rPr>
                <w:spacing w:val="-1"/>
                <w:sz w:val="24"/>
                <w:szCs w:val="24"/>
              </w:rPr>
              <w:t>00cm</w:t>
            </w:r>
            <w:r>
              <w:rPr>
                <w:spacing w:val="-49"/>
                <w:sz w:val="24"/>
                <w:szCs w:val="24"/>
              </w:rPr>
              <w:t xml:space="preserve"> </w:t>
            </w:r>
            <w:r>
              <w:rPr>
                <w:spacing w:val="-1"/>
                <w:sz w:val="24"/>
                <w:szCs w:val="24"/>
              </w:rPr>
              <w:t>长纸条、印有圆形图案白纸、长短不一的小棍</w:t>
            </w:r>
          </w:p>
          <w:p>
            <w:pPr>
              <w:pStyle w:val="6"/>
              <w:spacing w:before="27" w:line="219" w:lineRule="auto"/>
              <w:ind w:left="116"/>
              <w:rPr>
                <w:sz w:val="24"/>
                <w:szCs w:val="24"/>
              </w:rPr>
            </w:pPr>
            <w:r>
              <w:rPr>
                <w:spacing w:val="-4"/>
                <w:sz w:val="24"/>
                <w:szCs w:val="24"/>
              </w:rPr>
              <w:t>子、、音箱、展示板、16</w:t>
            </w:r>
            <w:r>
              <w:rPr>
                <w:spacing w:val="-38"/>
                <w:sz w:val="24"/>
                <w:szCs w:val="24"/>
              </w:rPr>
              <w:t xml:space="preserve"> </w:t>
            </w:r>
            <w:r>
              <w:rPr>
                <w:spacing w:val="-4"/>
                <w:sz w:val="24"/>
                <w:szCs w:val="24"/>
              </w:rPr>
              <w:t>开白纸、固体胶、直尺、铅</w:t>
            </w:r>
          </w:p>
          <w:p>
            <w:pPr>
              <w:pStyle w:val="6"/>
              <w:spacing w:before="27" w:line="219" w:lineRule="auto"/>
              <w:ind w:left="119"/>
              <w:rPr>
                <w:sz w:val="24"/>
                <w:szCs w:val="24"/>
              </w:rPr>
            </w:pPr>
            <w:r>
              <w:rPr>
                <w:spacing w:val="-1"/>
                <w:sz w:val="24"/>
                <w:szCs w:val="24"/>
              </w:rPr>
              <w:t>笔、半圆、大信封、一张练习纸、漂亮彩纸</w:t>
            </w:r>
            <w:r>
              <w:rPr>
                <w:spacing w:val="-2"/>
                <w:sz w:val="24"/>
                <w:szCs w:val="24"/>
              </w:rPr>
              <w:t>、能量传</w:t>
            </w:r>
          </w:p>
          <w:p>
            <w:pPr>
              <w:pStyle w:val="6"/>
              <w:spacing w:before="27" w:line="219" w:lineRule="auto"/>
              <w:ind w:left="114"/>
              <w:rPr>
                <w:sz w:val="24"/>
                <w:szCs w:val="24"/>
              </w:rPr>
            </w:pPr>
            <w:r>
              <w:rPr>
                <w:spacing w:val="-1"/>
                <w:sz w:val="24"/>
                <w:szCs w:val="24"/>
              </w:rPr>
              <w:t>输、齐眉竿、花、球、阅读规则材料、寻宝清单、塑</w:t>
            </w:r>
          </w:p>
          <w:p>
            <w:pPr>
              <w:pStyle w:val="6"/>
              <w:spacing w:before="26" w:line="219" w:lineRule="auto"/>
              <w:ind w:left="115"/>
              <w:rPr>
                <w:sz w:val="24"/>
                <w:szCs w:val="24"/>
              </w:rPr>
            </w:pPr>
            <w:r>
              <w:rPr>
                <w:spacing w:val="-4"/>
                <w:sz w:val="24"/>
                <w:szCs w:val="24"/>
              </w:rPr>
              <w:t>料小托盘、命运纸牌、U</w:t>
            </w:r>
            <w:r>
              <w:rPr>
                <w:spacing w:val="-47"/>
                <w:sz w:val="24"/>
                <w:szCs w:val="24"/>
              </w:rPr>
              <w:t xml:space="preserve"> </w:t>
            </w:r>
            <w:r>
              <w:rPr>
                <w:spacing w:val="-4"/>
                <w:sz w:val="24"/>
                <w:szCs w:val="24"/>
              </w:rPr>
              <w:t>盘(含轻松，天籁，欢快等音</w:t>
            </w:r>
          </w:p>
          <w:p>
            <w:pPr>
              <w:pStyle w:val="6"/>
              <w:spacing w:before="27" w:line="220" w:lineRule="auto"/>
              <w:ind w:left="122"/>
              <w:rPr>
                <w:sz w:val="24"/>
                <w:szCs w:val="24"/>
              </w:rPr>
            </w:pPr>
            <w:r>
              <w:rPr>
                <w:spacing w:val="-1"/>
                <w:sz w:val="24"/>
                <w:szCs w:val="24"/>
              </w:rPr>
              <w:t>乐。塑料筐、情绪卡片、心形小卡片、音乐、跳袋、</w:t>
            </w:r>
          </w:p>
          <w:p>
            <w:pPr>
              <w:pStyle w:val="6"/>
              <w:spacing w:before="26" w:line="219" w:lineRule="auto"/>
              <w:ind w:left="154"/>
              <w:rPr>
                <w:sz w:val="24"/>
                <w:szCs w:val="24"/>
              </w:rPr>
            </w:pPr>
            <w:r>
              <w:rPr>
                <w:spacing w:val="-3"/>
                <w:sz w:val="24"/>
                <w:szCs w:val="24"/>
              </w:rPr>
              <w:t>自我教导语言提示卡、人际关系问题解决方法提示卡</w:t>
            </w:r>
          </w:p>
          <w:p>
            <w:pPr>
              <w:pStyle w:val="6"/>
              <w:spacing w:before="25" w:line="219" w:lineRule="auto"/>
              <w:ind w:left="2087"/>
              <w:rPr>
                <w:sz w:val="24"/>
                <w:szCs w:val="24"/>
              </w:rPr>
            </w:pPr>
            <w:r>
              <w:rPr>
                <w:spacing w:val="-6"/>
                <w:sz w:val="24"/>
                <w:szCs w:val="24"/>
              </w:rPr>
              <w:t>共</w:t>
            </w:r>
            <w:r>
              <w:rPr>
                <w:spacing w:val="-32"/>
                <w:sz w:val="24"/>
                <w:szCs w:val="24"/>
              </w:rPr>
              <w:t xml:space="preserve"> </w:t>
            </w:r>
            <w:r>
              <w:rPr>
                <w:spacing w:val="-6"/>
                <w:sz w:val="24"/>
                <w:szCs w:val="24"/>
              </w:rPr>
              <w:t>1000</w:t>
            </w:r>
            <w:r>
              <w:rPr>
                <w:spacing w:val="-50"/>
                <w:sz w:val="24"/>
                <w:szCs w:val="24"/>
              </w:rPr>
              <w:t xml:space="preserve"> </w:t>
            </w:r>
            <w:r>
              <w:rPr>
                <w:spacing w:val="-6"/>
                <w:sz w:val="24"/>
                <w:szCs w:val="24"/>
              </w:rPr>
              <w:t>余件。</w:t>
            </w:r>
          </w:p>
          <w:p>
            <w:pPr>
              <w:pStyle w:val="6"/>
              <w:spacing w:before="27" w:line="219" w:lineRule="auto"/>
              <w:ind w:left="1929"/>
              <w:rPr>
                <w:sz w:val="24"/>
                <w:szCs w:val="24"/>
              </w:rPr>
            </w:pPr>
            <w:r>
              <w:rPr>
                <w:spacing w:val="-6"/>
                <w:sz w:val="24"/>
                <w:szCs w:val="24"/>
              </w:rPr>
              <w:t>团体活动手册</w:t>
            </w:r>
            <w:r>
              <w:rPr>
                <w:spacing w:val="-44"/>
                <w:sz w:val="24"/>
                <w:szCs w:val="24"/>
              </w:rPr>
              <w:t xml:space="preserve"> </w:t>
            </w:r>
            <w:r>
              <w:rPr>
                <w:spacing w:val="-6"/>
                <w:sz w:val="24"/>
                <w:szCs w:val="24"/>
              </w:rPr>
              <w:t>5</w:t>
            </w:r>
            <w:r>
              <w:rPr>
                <w:spacing w:val="-50"/>
                <w:sz w:val="24"/>
                <w:szCs w:val="24"/>
              </w:rPr>
              <w:t xml:space="preserve"> </w:t>
            </w:r>
            <w:r>
              <w:rPr>
                <w:spacing w:val="-6"/>
                <w:sz w:val="24"/>
                <w:szCs w:val="24"/>
              </w:rPr>
              <w:t>本</w:t>
            </w:r>
          </w:p>
          <w:p>
            <w:pPr>
              <w:pStyle w:val="6"/>
              <w:spacing w:before="28" w:line="220" w:lineRule="auto"/>
              <w:ind w:left="1671"/>
              <w:rPr>
                <w:sz w:val="24"/>
                <w:szCs w:val="24"/>
              </w:rPr>
            </w:pPr>
            <w:r>
              <w:rPr>
                <w:spacing w:val="-2"/>
                <w:sz w:val="24"/>
                <w:szCs w:val="24"/>
              </w:rPr>
              <w:t>二、团体心理辅导系统</w:t>
            </w:r>
          </w:p>
          <w:p>
            <w:pPr>
              <w:pStyle w:val="6"/>
              <w:spacing w:before="25" w:line="219" w:lineRule="auto"/>
              <w:ind w:left="118"/>
              <w:rPr>
                <w:sz w:val="24"/>
                <w:szCs w:val="24"/>
              </w:rPr>
            </w:pPr>
            <w:r>
              <w:rPr>
                <w:spacing w:val="-1"/>
                <w:sz w:val="24"/>
                <w:szCs w:val="24"/>
              </w:rPr>
              <w:t>软件安装简便，易操作，可以在本地电脑轻松运行，</w:t>
            </w:r>
          </w:p>
          <w:p>
            <w:pPr>
              <w:pStyle w:val="6"/>
              <w:spacing w:before="25" w:line="219" w:lineRule="auto"/>
              <w:ind w:left="116"/>
              <w:rPr>
                <w:sz w:val="24"/>
                <w:szCs w:val="24"/>
              </w:rPr>
            </w:pPr>
            <w:r>
              <w:rPr>
                <w:spacing w:val="-1"/>
                <w:sz w:val="24"/>
                <w:szCs w:val="24"/>
              </w:rPr>
              <w:t>涵盖用户管理、多媒体记录、数据录入三大模块。本</w:t>
            </w:r>
          </w:p>
          <w:p>
            <w:pPr>
              <w:pStyle w:val="6"/>
              <w:spacing w:before="28" w:line="219" w:lineRule="auto"/>
              <w:ind w:left="119"/>
              <w:rPr>
                <w:sz w:val="24"/>
                <w:szCs w:val="24"/>
              </w:rPr>
            </w:pPr>
            <w:r>
              <w:rPr>
                <w:spacing w:val="-2"/>
                <w:sz w:val="24"/>
                <w:szCs w:val="24"/>
              </w:rPr>
              <w:t>系统囊括了团体辅导设计、记录、点评、反馈，整体</w:t>
            </w:r>
          </w:p>
          <w:p>
            <w:pPr>
              <w:pStyle w:val="6"/>
              <w:spacing w:before="24" w:line="219" w:lineRule="auto"/>
              <w:ind w:left="116"/>
              <w:rPr>
                <w:sz w:val="24"/>
                <w:szCs w:val="24"/>
              </w:rPr>
            </w:pPr>
            <w:r>
              <w:rPr>
                <w:spacing w:val="-1"/>
                <w:sz w:val="24"/>
                <w:szCs w:val="24"/>
              </w:rPr>
              <w:t>过程高效管理，同时保障隐私安全、满足不同角的需</w:t>
            </w:r>
          </w:p>
          <w:p>
            <w:pPr>
              <w:pStyle w:val="6"/>
              <w:spacing w:before="27" w:line="219" w:lineRule="auto"/>
              <w:ind w:left="169"/>
              <w:rPr>
                <w:sz w:val="24"/>
                <w:szCs w:val="24"/>
              </w:rPr>
            </w:pPr>
            <w:r>
              <w:rPr>
                <w:spacing w:val="-2"/>
                <w:sz w:val="24"/>
                <w:szCs w:val="24"/>
              </w:rPr>
              <w:t>求。其功能设计需覆盖 “全流程周期管理</w:t>
            </w:r>
            <w:r>
              <w:rPr>
                <w:spacing w:val="-87"/>
                <w:sz w:val="24"/>
                <w:szCs w:val="24"/>
              </w:rPr>
              <w:t xml:space="preserve"> </w:t>
            </w:r>
            <w:r>
              <w:rPr>
                <w:spacing w:val="-2"/>
                <w:sz w:val="24"/>
                <w:szCs w:val="24"/>
              </w:rPr>
              <w:t>”“多角</w:t>
            </w:r>
          </w:p>
          <w:p>
            <w:pPr>
              <w:pStyle w:val="6"/>
              <w:spacing w:before="29" w:line="219" w:lineRule="auto"/>
              <w:ind w:left="170"/>
              <w:rPr>
                <w:sz w:val="24"/>
                <w:szCs w:val="24"/>
              </w:rPr>
            </w:pPr>
            <w:r>
              <w:rPr>
                <w:spacing w:val="-3"/>
                <w:sz w:val="24"/>
                <w:szCs w:val="24"/>
              </w:rPr>
              <w:t>色协同</w:t>
            </w:r>
            <w:r>
              <w:rPr>
                <w:spacing w:val="-77"/>
                <w:sz w:val="24"/>
                <w:szCs w:val="24"/>
              </w:rPr>
              <w:t xml:space="preserve"> </w:t>
            </w:r>
            <w:r>
              <w:rPr>
                <w:spacing w:val="-3"/>
                <w:sz w:val="24"/>
                <w:szCs w:val="24"/>
              </w:rPr>
              <w:t>”“数据安全与分析</w:t>
            </w:r>
            <w:r>
              <w:rPr>
                <w:spacing w:val="-88"/>
                <w:sz w:val="24"/>
                <w:szCs w:val="24"/>
              </w:rPr>
              <w:t xml:space="preserve"> </w:t>
            </w:r>
            <w:r>
              <w:rPr>
                <w:spacing w:val="-3"/>
                <w:sz w:val="24"/>
                <w:szCs w:val="24"/>
              </w:rPr>
              <w:t>”</w:t>
            </w:r>
            <w:r>
              <w:rPr>
                <w:spacing w:val="-23"/>
                <w:sz w:val="24"/>
                <w:szCs w:val="24"/>
              </w:rPr>
              <w:t xml:space="preserve"> </w:t>
            </w:r>
            <w:r>
              <w:rPr>
                <w:spacing w:val="-3"/>
                <w:sz w:val="24"/>
                <w:szCs w:val="24"/>
              </w:rPr>
              <w:t>三大核心目标。帮助</w:t>
            </w:r>
          </w:p>
          <w:p>
            <w:pPr>
              <w:pStyle w:val="6"/>
              <w:spacing w:before="25" w:line="219" w:lineRule="auto"/>
              <w:ind w:left="117"/>
              <w:rPr>
                <w:sz w:val="24"/>
                <w:szCs w:val="24"/>
              </w:rPr>
            </w:pPr>
            <w:r>
              <w:rPr>
                <w:spacing w:val="-1"/>
                <w:sz w:val="24"/>
                <w:szCs w:val="24"/>
              </w:rPr>
              <w:t>用户打造信息化团体辅导档案库，帮助咨询师减</w:t>
            </w:r>
            <w:r>
              <w:rPr>
                <w:spacing w:val="-2"/>
                <w:sz w:val="24"/>
                <w:szCs w:val="24"/>
              </w:rPr>
              <w:t>轻工</w:t>
            </w:r>
          </w:p>
          <w:p>
            <w:pPr>
              <w:pStyle w:val="6"/>
              <w:spacing w:before="27" w:line="219" w:lineRule="auto"/>
              <w:ind w:left="1788"/>
              <w:rPr>
                <w:sz w:val="24"/>
                <w:szCs w:val="24"/>
              </w:rPr>
            </w:pPr>
            <w:r>
              <w:rPr>
                <w:spacing w:val="-2"/>
                <w:sz w:val="24"/>
                <w:szCs w:val="24"/>
              </w:rPr>
              <w:t>作负担，提高效率。</w:t>
            </w:r>
          </w:p>
          <w:p>
            <w:pPr>
              <w:pStyle w:val="6"/>
              <w:spacing w:before="27" w:line="219" w:lineRule="auto"/>
              <w:ind w:left="2039"/>
              <w:rPr>
                <w:sz w:val="24"/>
                <w:szCs w:val="24"/>
              </w:rPr>
            </w:pPr>
            <w:r>
              <w:rPr>
                <w:spacing w:val="-3"/>
                <w:sz w:val="24"/>
                <w:szCs w:val="24"/>
              </w:rPr>
              <w:t>（一）用户管理</w:t>
            </w:r>
          </w:p>
          <w:p>
            <w:pPr>
              <w:pStyle w:val="6"/>
              <w:spacing w:before="27" w:line="206" w:lineRule="auto"/>
              <w:jc w:val="right"/>
              <w:rPr>
                <w:sz w:val="24"/>
                <w:szCs w:val="24"/>
              </w:rPr>
            </w:pPr>
            <w:r>
              <w:rPr>
                <w:spacing w:val="-4"/>
                <w:sz w:val="24"/>
                <w:szCs w:val="24"/>
              </w:rPr>
              <w:t>1、用户账号管理：管理员可以对注册用户的用户名、</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58" w:type="default"/>
          <w:pgSz w:w="16839" w:h="11906"/>
          <w:pgMar w:top="0" w:right="1327" w:bottom="1263" w:left="495" w:header="0" w:footer="1097" w:gutter="0"/>
          <w:cols w:space="720" w:num="1"/>
        </w:sectPr>
      </w:pPr>
    </w:p>
    <w:p>
      <w:pPr>
        <w:spacing w:before="16"/>
      </w:pPr>
      <w:r>
        <w:drawing>
          <wp:anchor distT="0" distB="0" distL="0" distR="0" simplePos="0" relativeHeight="251716608" behindDoc="0" locked="0" layoutInCell="0" allowOverlap="1">
            <wp:simplePos x="0" y="0"/>
            <wp:positionH relativeFrom="page">
              <wp:posOffset>314325</wp:posOffset>
            </wp:positionH>
            <wp:positionV relativeFrom="page">
              <wp:posOffset>0</wp:posOffset>
            </wp:positionV>
            <wp:extent cx="1523365" cy="1523365"/>
            <wp:effectExtent l="0" t="0" r="0" b="0"/>
            <wp:wrapNone/>
            <wp:docPr id="120" name="IM 120"/>
            <wp:cNvGraphicFramePr/>
            <a:graphic xmlns:a="http://schemas.openxmlformats.org/drawingml/2006/main">
              <a:graphicData uri="http://schemas.openxmlformats.org/drawingml/2006/picture">
                <pic:pic xmlns:pic="http://schemas.openxmlformats.org/drawingml/2006/picture">
                  <pic:nvPicPr>
                    <pic:cNvPr id="120" name="IM 120"/>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18"/>
              <w:rPr>
                <w:sz w:val="24"/>
                <w:szCs w:val="24"/>
              </w:rPr>
            </w:pPr>
            <w:r>
              <w:rPr>
                <w:spacing w:val="-1"/>
                <w:sz w:val="24"/>
                <w:szCs w:val="24"/>
              </w:rPr>
              <w:t>性别、用户身份等信息进行编辑、统一管理，</w:t>
            </w:r>
            <w:r>
              <w:rPr>
                <w:spacing w:val="-2"/>
                <w:sz w:val="24"/>
                <w:szCs w:val="24"/>
              </w:rPr>
              <w:t>并且可</w:t>
            </w:r>
          </w:p>
          <w:p>
            <w:pPr>
              <w:pStyle w:val="6"/>
              <w:spacing w:before="24" w:line="219" w:lineRule="auto"/>
              <w:ind w:left="114"/>
              <w:rPr>
                <w:sz w:val="24"/>
                <w:szCs w:val="24"/>
              </w:rPr>
            </w:pPr>
            <w:r>
              <w:rPr>
                <w:spacing w:val="-1"/>
                <w:sz w:val="24"/>
                <w:szCs w:val="24"/>
              </w:rPr>
              <w:t>对账号的密码及其他信息进行修改，防止出现用户遗</w:t>
            </w:r>
          </w:p>
          <w:p>
            <w:pPr>
              <w:pStyle w:val="6"/>
              <w:spacing w:before="26" w:line="219" w:lineRule="auto"/>
              <w:ind w:left="119"/>
              <w:rPr>
                <w:sz w:val="24"/>
                <w:szCs w:val="24"/>
              </w:rPr>
            </w:pPr>
            <w:r>
              <w:rPr>
                <w:spacing w:val="-1"/>
                <w:sz w:val="24"/>
                <w:szCs w:val="24"/>
              </w:rPr>
              <w:t>忘密码无法登录的问题发生。不同的角色具</w:t>
            </w:r>
            <w:r>
              <w:rPr>
                <w:spacing w:val="-2"/>
                <w:sz w:val="24"/>
                <w:szCs w:val="24"/>
              </w:rPr>
              <w:t>有软件使</w:t>
            </w:r>
          </w:p>
          <w:p>
            <w:pPr>
              <w:pStyle w:val="6"/>
              <w:spacing w:before="25" w:line="219" w:lineRule="auto"/>
              <w:ind w:left="117"/>
              <w:rPr>
                <w:sz w:val="24"/>
                <w:szCs w:val="24"/>
              </w:rPr>
            </w:pPr>
            <w:r>
              <w:rPr>
                <w:spacing w:val="-1"/>
                <w:sz w:val="24"/>
                <w:szCs w:val="24"/>
              </w:rPr>
              <w:t>用的不同权限，极大的保证了用户信息安全。支</w:t>
            </w:r>
            <w:r>
              <w:rPr>
                <w:spacing w:val="-2"/>
                <w:sz w:val="24"/>
                <w:szCs w:val="24"/>
              </w:rPr>
              <w:t>持按</w:t>
            </w:r>
          </w:p>
          <w:p>
            <w:pPr>
              <w:pStyle w:val="6"/>
              <w:spacing w:before="27" w:line="219" w:lineRule="auto"/>
              <w:ind w:left="955"/>
              <w:rPr>
                <w:sz w:val="24"/>
                <w:szCs w:val="24"/>
              </w:rPr>
            </w:pPr>
            <w:r>
              <w:rPr>
                <w:spacing w:val="-2"/>
                <w:sz w:val="24"/>
                <w:szCs w:val="24"/>
              </w:rPr>
              <w:t>照用户名筛选数据，查询用户信息。</w:t>
            </w:r>
          </w:p>
          <w:p>
            <w:pPr>
              <w:pStyle w:val="6"/>
              <w:spacing w:before="27" w:line="219" w:lineRule="auto"/>
              <w:ind w:left="170"/>
              <w:rPr>
                <w:sz w:val="24"/>
                <w:szCs w:val="24"/>
              </w:rPr>
            </w:pPr>
            <w:r>
              <w:rPr>
                <w:spacing w:val="-1"/>
                <w:sz w:val="24"/>
                <w:szCs w:val="24"/>
              </w:rPr>
              <w:t>2、成员信息管理：管理员可以自如添加、删除成员</w:t>
            </w:r>
          </w:p>
          <w:p>
            <w:pPr>
              <w:pStyle w:val="6"/>
              <w:spacing w:before="24" w:line="219" w:lineRule="auto"/>
              <w:ind w:left="117"/>
              <w:rPr>
                <w:sz w:val="24"/>
                <w:szCs w:val="24"/>
              </w:rPr>
            </w:pPr>
            <w:r>
              <w:rPr>
                <w:spacing w:val="-1"/>
                <w:sz w:val="24"/>
                <w:szCs w:val="24"/>
              </w:rPr>
              <w:t>用户个人信息，支持与数据录入模块进行关联，</w:t>
            </w:r>
            <w:r>
              <w:rPr>
                <w:spacing w:val="-2"/>
                <w:sz w:val="24"/>
                <w:szCs w:val="24"/>
              </w:rPr>
              <w:t>简化</w:t>
            </w:r>
          </w:p>
          <w:p>
            <w:pPr>
              <w:pStyle w:val="6"/>
              <w:spacing w:before="29" w:line="219" w:lineRule="auto"/>
              <w:ind w:left="1436"/>
              <w:rPr>
                <w:sz w:val="24"/>
                <w:szCs w:val="24"/>
              </w:rPr>
            </w:pPr>
            <w:r>
              <w:rPr>
                <w:spacing w:val="-2"/>
                <w:sz w:val="24"/>
                <w:szCs w:val="24"/>
              </w:rPr>
              <w:t>心理咨询师数据录入工作。</w:t>
            </w:r>
          </w:p>
          <w:p>
            <w:pPr>
              <w:pStyle w:val="6"/>
              <w:spacing w:before="26" w:line="218" w:lineRule="auto"/>
              <w:jc w:val="right"/>
              <w:rPr>
                <w:sz w:val="24"/>
                <w:szCs w:val="24"/>
              </w:rPr>
            </w:pPr>
            <w:r>
              <w:rPr>
                <w:spacing w:val="-8"/>
                <w:sz w:val="24"/>
                <w:szCs w:val="24"/>
              </w:rPr>
              <w:t>（二）多媒体记录（提供软件测试报告，含图片记</w:t>
            </w:r>
            <w:r>
              <w:rPr>
                <w:spacing w:val="-9"/>
                <w:sz w:val="24"/>
                <w:szCs w:val="24"/>
              </w:rPr>
              <w:t>录、</w:t>
            </w:r>
          </w:p>
          <w:p>
            <w:pPr>
              <w:pStyle w:val="6"/>
              <w:spacing w:before="30" w:line="219" w:lineRule="auto"/>
              <w:ind w:left="587"/>
              <w:rPr>
                <w:sz w:val="24"/>
                <w:szCs w:val="24"/>
              </w:rPr>
            </w:pPr>
            <w:r>
              <w:rPr>
                <w:spacing w:val="-1"/>
                <w:sz w:val="24"/>
                <w:szCs w:val="24"/>
              </w:rPr>
              <w:t>视频记录功能性检测，检测结果为通过</w:t>
            </w:r>
            <w:r>
              <w:rPr>
                <w:spacing w:val="3"/>
                <w:sz w:val="24"/>
                <w:szCs w:val="24"/>
              </w:rPr>
              <w:t>））</w:t>
            </w:r>
          </w:p>
          <w:p>
            <w:pPr>
              <w:pStyle w:val="6"/>
              <w:spacing w:before="24"/>
              <w:ind w:left="138" w:right="132" w:firstLine="47"/>
              <w:rPr>
                <w:sz w:val="24"/>
                <w:szCs w:val="24"/>
              </w:rPr>
            </w:pPr>
            <w:r>
              <w:rPr>
                <w:sz w:val="24"/>
                <w:szCs w:val="24"/>
              </w:rPr>
              <w:t>1、图片记录：系统支持记录上传时间、录入人</w:t>
            </w:r>
            <w:r>
              <w:rPr>
                <w:spacing w:val="-1"/>
                <w:sz w:val="24"/>
                <w:szCs w:val="24"/>
              </w:rPr>
              <w:t>员、</w:t>
            </w:r>
            <w:r>
              <w:rPr>
                <w:spacing w:val="-4"/>
                <w:sz w:val="24"/>
                <w:szCs w:val="24"/>
              </w:rPr>
              <w:t>图片名称等信息，帮助咨询师记录活动的精彩瞬间。</w:t>
            </w:r>
          </w:p>
          <w:p>
            <w:pPr>
              <w:pStyle w:val="6"/>
              <w:spacing w:line="239" w:lineRule="auto"/>
              <w:ind w:left="115" w:right="105" w:firstLine="55"/>
              <w:rPr>
                <w:sz w:val="24"/>
                <w:szCs w:val="24"/>
              </w:rPr>
            </w:pPr>
            <w:r>
              <w:rPr>
                <w:sz w:val="24"/>
                <w:szCs w:val="24"/>
              </w:rPr>
              <w:t>2、视频记录：系统支持记录上传时间、录入人员、</w:t>
            </w:r>
            <w:r>
              <w:rPr>
                <w:spacing w:val="-1"/>
                <w:sz w:val="24"/>
                <w:szCs w:val="24"/>
              </w:rPr>
              <w:t>影片名称等信息，帮助心理咨询师深入研究团体辅导</w:t>
            </w:r>
          </w:p>
          <w:p>
            <w:pPr>
              <w:pStyle w:val="6"/>
              <w:spacing w:before="1" w:line="219" w:lineRule="auto"/>
              <w:ind w:left="1267"/>
              <w:rPr>
                <w:sz w:val="24"/>
                <w:szCs w:val="24"/>
              </w:rPr>
            </w:pPr>
            <w:r>
              <w:rPr>
                <w:spacing w:val="-3"/>
                <w:sz w:val="24"/>
                <w:szCs w:val="24"/>
              </w:rPr>
              <w:t>的细节，提升团体辅导水平。</w:t>
            </w:r>
          </w:p>
          <w:p>
            <w:pPr>
              <w:pStyle w:val="6"/>
              <w:spacing w:before="27" w:line="219" w:lineRule="auto"/>
              <w:ind w:left="2039"/>
              <w:rPr>
                <w:sz w:val="24"/>
                <w:szCs w:val="24"/>
              </w:rPr>
            </w:pPr>
            <w:r>
              <w:rPr>
                <w:spacing w:val="-3"/>
                <w:sz w:val="24"/>
                <w:szCs w:val="24"/>
              </w:rPr>
              <w:t>（三）数据录入</w:t>
            </w:r>
          </w:p>
          <w:p>
            <w:pPr>
              <w:pStyle w:val="6"/>
              <w:spacing w:before="30" w:line="239" w:lineRule="auto"/>
              <w:ind w:left="117" w:right="105"/>
              <w:rPr>
                <w:sz w:val="24"/>
                <w:szCs w:val="24"/>
              </w:rPr>
            </w:pPr>
            <w:r>
              <w:rPr>
                <w:spacing w:val="-1"/>
                <w:sz w:val="24"/>
                <w:szCs w:val="24"/>
              </w:rPr>
              <w:t>数据录入模块里面包含了团体辅导添加、多媒体</w:t>
            </w:r>
            <w:r>
              <w:rPr>
                <w:spacing w:val="-2"/>
                <w:sz w:val="24"/>
                <w:szCs w:val="24"/>
              </w:rPr>
              <w:t>文件</w:t>
            </w:r>
            <w:r>
              <w:rPr>
                <w:spacing w:val="-1"/>
                <w:sz w:val="24"/>
                <w:szCs w:val="24"/>
              </w:rPr>
              <w:t>添加、团体活动反馈添加、团体过程单元添加、</w:t>
            </w:r>
            <w:r>
              <w:rPr>
                <w:spacing w:val="-2"/>
                <w:sz w:val="24"/>
                <w:szCs w:val="24"/>
              </w:rPr>
              <w:t>团体</w:t>
            </w:r>
            <w:r>
              <w:rPr>
                <w:spacing w:val="-1"/>
                <w:sz w:val="24"/>
                <w:szCs w:val="24"/>
              </w:rPr>
              <w:t>成员自评添加、成员评估添加、团体辅导过程添</w:t>
            </w:r>
            <w:r>
              <w:rPr>
                <w:spacing w:val="-2"/>
                <w:sz w:val="24"/>
                <w:szCs w:val="24"/>
              </w:rPr>
              <w:t>加、</w:t>
            </w:r>
            <w:r>
              <w:rPr>
                <w:spacing w:val="-1"/>
                <w:sz w:val="24"/>
                <w:szCs w:val="24"/>
              </w:rPr>
              <w:t>团体领导者评估添加八类团辅管理，过程完整，</w:t>
            </w:r>
            <w:r>
              <w:rPr>
                <w:spacing w:val="-2"/>
                <w:sz w:val="24"/>
                <w:szCs w:val="24"/>
              </w:rPr>
              <w:t>内容</w:t>
            </w:r>
            <w:r>
              <w:rPr>
                <w:spacing w:val="-1"/>
                <w:sz w:val="24"/>
                <w:szCs w:val="24"/>
              </w:rPr>
              <w:t>详尽，帮助心理咨询师对团体辅导过程的环节把</w:t>
            </w:r>
            <w:r>
              <w:rPr>
                <w:spacing w:val="-2"/>
                <w:sz w:val="24"/>
                <w:szCs w:val="24"/>
              </w:rPr>
              <w:t>控。</w:t>
            </w:r>
            <w:r>
              <w:rPr>
                <w:sz w:val="24"/>
                <w:szCs w:val="24"/>
              </w:rPr>
              <w:t xml:space="preserve"> </w:t>
            </w:r>
            <w:r>
              <w:rPr>
                <w:spacing w:val="-1"/>
                <w:sz w:val="24"/>
                <w:szCs w:val="24"/>
              </w:rPr>
              <w:t>（提供软件测试报告，含团体辅导添加、多媒体</w:t>
            </w:r>
            <w:r>
              <w:rPr>
                <w:spacing w:val="-2"/>
                <w:sz w:val="24"/>
                <w:szCs w:val="24"/>
              </w:rPr>
              <w:t>文件</w:t>
            </w:r>
            <w:r>
              <w:rPr>
                <w:spacing w:val="-1"/>
                <w:sz w:val="24"/>
                <w:szCs w:val="24"/>
              </w:rPr>
              <w:t>添加、团体活动反馈添加、团体过程单元添加、</w:t>
            </w:r>
            <w:r>
              <w:rPr>
                <w:spacing w:val="-2"/>
                <w:sz w:val="24"/>
                <w:szCs w:val="24"/>
              </w:rPr>
              <w:t>团体成员自评添加、成员评估添加、团体管理过程添</w:t>
            </w:r>
            <w:r>
              <w:rPr>
                <w:spacing w:val="-3"/>
                <w:sz w:val="24"/>
                <w:szCs w:val="24"/>
              </w:rPr>
              <w:t>加、</w:t>
            </w:r>
          </w:p>
          <w:p>
            <w:pPr>
              <w:pStyle w:val="6"/>
              <w:spacing w:before="1" w:line="217" w:lineRule="auto"/>
              <w:ind w:left="249"/>
              <w:rPr>
                <w:sz w:val="24"/>
                <w:szCs w:val="24"/>
              </w:rPr>
            </w:pPr>
            <w:r>
              <w:rPr>
                <w:spacing w:val="-2"/>
                <w:sz w:val="24"/>
                <w:szCs w:val="24"/>
              </w:rPr>
              <w:t>团体领导者评估添加等功能性检测，检测结果为通</w:t>
            </w:r>
          </w:p>
          <w:p>
            <w:pPr>
              <w:pStyle w:val="6"/>
              <w:spacing w:before="29" w:line="206" w:lineRule="auto"/>
              <w:ind w:left="2628"/>
              <w:rPr>
                <w:sz w:val="24"/>
                <w:szCs w:val="24"/>
              </w:rPr>
            </w:pPr>
            <w:r>
              <w:rPr>
                <w:spacing w:val="-6"/>
                <w:sz w:val="24"/>
                <w:szCs w:val="24"/>
              </w:rPr>
              <w:t>过）</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59" w:type="default"/>
          <w:pgSz w:w="16839" w:h="11906"/>
          <w:pgMar w:top="0" w:right="1327" w:bottom="1261" w:left="495" w:header="0" w:footer="1097" w:gutter="0"/>
          <w:cols w:space="720" w:num="1"/>
        </w:sectPr>
      </w:pPr>
    </w:p>
    <w:p>
      <w:pPr>
        <w:spacing w:before="16"/>
      </w:pPr>
      <w:r>
        <w:drawing>
          <wp:anchor distT="0" distB="0" distL="0" distR="0" simplePos="0" relativeHeight="251717632" behindDoc="0" locked="0" layoutInCell="0" allowOverlap="1">
            <wp:simplePos x="0" y="0"/>
            <wp:positionH relativeFrom="page">
              <wp:posOffset>314325</wp:posOffset>
            </wp:positionH>
            <wp:positionV relativeFrom="page">
              <wp:posOffset>0</wp:posOffset>
            </wp:positionV>
            <wp:extent cx="1523365" cy="1523365"/>
            <wp:effectExtent l="0" t="0" r="0" b="0"/>
            <wp:wrapNone/>
            <wp:docPr id="122" name="IM 122"/>
            <wp:cNvGraphicFramePr/>
            <a:graphic xmlns:a="http://schemas.openxmlformats.org/drawingml/2006/main">
              <a:graphicData uri="http://schemas.openxmlformats.org/drawingml/2006/picture">
                <pic:pic xmlns:pic="http://schemas.openxmlformats.org/drawingml/2006/picture">
                  <pic:nvPicPr>
                    <pic:cNvPr id="122" name="IM 122"/>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20" w:lineRule="auto"/>
              <w:ind w:left="185"/>
              <w:rPr>
                <w:sz w:val="24"/>
                <w:szCs w:val="24"/>
              </w:rPr>
            </w:pPr>
            <w:r>
              <w:rPr>
                <w:spacing w:val="-2"/>
                <w:sz w:val="24"/>
                <w:szCs w:val="24"/>
              </w:rPr>
              <w:t>1、团体辅导添加：可添加团体名、领导者、团体辅</w:t>
            </w:r>
          </w:p>
          <w:p>
            <w:pPr>
              <w:pStyle w:val="6"/>
              <w:spacing w:before="23" w:line="219" w:lineRule="auto"/>
              <w:ind w:left="121"/>
              <w:rPr>
                <w:sz w:val="24"/>
                <w:szCs w:val="24"/>
              </w:rPr>
            </w:pPr>
            <w:r>
              <w:rPr>
                <w:spacing w:val="-2"/>
                <w:sz w:val="24"/>
                <w:szCs w:val="24"/>
              </w:rPr>
              <w:t>导时间、参加人数、活动地址、团体说明等活动信息</w:t>
            </w:r>
          </w:p>
          <w:p>
            <w:pPr>
              <w:pStyle w:val="6"/>
              <w:spacing w:before="26" w:line="219" w:lineRule="auto"/>
              <w:ind w:left="134"/>
              <w:rPr>
                <w:sz w:val="24"/>
                <w:szCs w:val="24"/>
              </w:rPr>
            </w:pPr>
            <w:r>
              <w:rPr>
                <w:spacing w:val="-2"/>
                <w:sz w:val="24"/>
                <w:szCs w:val="24"/>
              </w:rPr>
              <w:t>的基本内容，心理咨询师对团体辅导进行更为细致深</w:t>
            </w:r>
          </w:p>
          <w:p>
            <w:pPr>
              <w:pStyle w:val="6"/>
              <w:spacing w:before="25" w:line="220" w:lineRule="auto"/>
              <w:ind w:left="2267"/>
              <w:rPr>
                <w:sz w:val="24"/>
                <w:szCs w:val="24"/>
              </w:rPr>
            </w:pPr>
            <w:r>
              <w:rPr>
                <w:spacing w:val="-2"/>
                <w:sz w:val="24"/>
                <w:szCs w:val="24"/>
              </w:rPr>
              <w:t>入地分析。</w:t>
            </w:r>
          </w:p>
          <w:p>
            <w:pPr>
              <w:pStyle w:val="6"/>
              <w:spacing w:before="26" w:line="219" w:lineRule="auto"/>
              <w:ind w:left="170"/>
              <w:rPr>
                <w:sz w:val="24"/>
                <w:szCs w:val="24"/>
              </w:rPr>
            </w:pPr>
            <w:r>
              <w:rPr>
                <w:spacing w:val="-1"/>
                <w:sz w:val="24"/>
                <w:szCs w:val="24"/>
              </w:rPr>
              <w:t>2、多媒体文件添加：支持图片、视频两种格式文件</w:t>
            </w:r>
          </w:p>
          <w:p>
            <w:pPr>
              <w:pStyle w:val="6"/>
              <w:spacing w:before="27" w:line="219" w:lineRule="auto"/>
              <w:ind w:left="117"/>
              <w:rPr>
                <w:sz w:val="24"/>
                <w:szCs w:val="24"/>
              </w:rPr>
            </w:pPr>
            <w:r>
              <w:rPr>
                <w:spacing w:val="-1"/>
                <w:sz w:val="24"/>
                <w:szCs w:val="24"/>
              </w:rPr>
              <w:t>上传保存，并支持快速与所属的辅导团体进行关联，</w:t>
            </w:r>
          </w:p>
          <w:p>
            <w:pPr>
              <w:pStyle w:val="6"/>
              <w:spacing w:before="26" w:line="219" w:lineRule="auto"/>
              <w:ind w:left="116"/>
              <w:rPr>
                <w:sz w:val="24"/>
                <w:szCs w:val="24"/>
              </w:rPr>
            </w:pPr>
            <w:r>
              <w:rPr>
                <w:spacing w:val="-1"/>
                <w:sz w:val="24"/>
                <w:szCs w:val="24"/>
              </w:rPr>
              <w:t>丰富团体辅导记录形式，高保真还原辅导细节，便于</w:t>
            </w:r>
          </w:p>
          <w:p>
            <w:pPr>
              <w:pStyle w:val="6"/>
              <w:spacing w:before="26" w:line="219" w:lineRule="auto"/>
              <w:ind w:left="1436"/>
              <w:rPr>
                <w:sz w:val="24"/>
                <w:szCs w:val="24"/>
              </w:rPr>
            </w:pPr>
            <w:r>
              <w:rPr>
                <w:spacing w:val="-2"/>
                <w:sz w:val="24"/>
                <w:szCs w:val="24"/>
              </w:rPr>
              <w:t>心理咨询师进行案例研究。</w:t>
            </w:r>
          </w:p>
          <w:p>
            <w:pPr>
              <w:pStyle w:val="6"/>
              <w:spacing w:before="28" w:line="219" w:lineRule="auto"/>
              <w:ind w:left="119"/>
              <w:rPr>
                <w:sz w:val="24"/>
                <w:szCs w:val="24"/>
              </w:rPr>
            </w:pPr>
            <w:r>
              <w:rPr>
                <w:spacing w:val="-3"/>
                <w:sz w:val="24"/>
                <w:szCs w:val="24"/>
              </w:rPr>
              <w:t>3、团体活动反馈添加：共有</w:t>
            </w:r>
            <w:r>
              <w:rPr>
                <w:spacing w:val="-36"/>
                <w:sz w:val="24"/>
                <w:szCs w:val="24"/>
              </w:rPr>
              <w:t xml:space="preserve"> </w:t>
            </w:r>
            <w:r>
              <w:rPr>
                <w:spacing w:val="-3"/>
                <w:sz w:val="24"/>
                <w:szCs w:val="24"/>
              </w:rPr>
              <w:t>20</w:t>
            </w:r>
            <w:r>
              <w:rPr>
                <w:spacing w:val="-40"/>
                <w:sz w:val="24"/>
                <w:szCs w:val="24"/>
              </w:rPr>
              <w:t xml:space="preserve"> </w:t>
            </w:r>
            <w:r>
              <w:rPr>
                <w:spacing w:val="-3"/>
                <w:sz w:val="24"/>
                <w:szCs w:val="24"/>
              </w:rPr>
              <w:t>多道反馈问题，包括</w:t>
            </w:r>
          </w:p>
          <w:p>
            <w:pPr>
              <w:pStyle w:val="6"/>
              <w:spacing w:before="28" w:line="219" w:lineRule="auto"/>
              <w:ind w:left="161"/>
              <w:rPr>
                <w:sz w:val="24"/>
                <w:szCs w:val="24"/>
              </w:rPr>
            </w:pPr>
            <w:r>
              <w:rPr>
                <w:spacing w:val="-3"/>
                <w:sz w:val="24"/>
                <w:szCs w:val="24"/>
              </w:rPr>
              <w:t>目的、过程、感受等方面的内容，帮助心理咨询师全</w:t>
            </w:r>
          </w:p>
          <w:p>
            <w:pPr>
              <w:pStyle w:val="6"/>
              <w:spacing w:before="24" w:line="220" w:lineRule="auto"/>
              <w:ind w:left="1188"/>
              <w:rPr>
                <w:sz w:val="24"/>
                <w:szCs w:val="24"/>
              </w:rPr>
            </w:pPr>
            <w:r>
              <w:rPr>
                <w:spacing w:val="-1"/>
                <w:sz w:val="24"/>
                <w:szCs w:val="24"/>
              </w:rPr>
              <w:t>方位了解团体活动的反馈情况。</w:t>
            </w:r>
          </w:p>
          <w:p>
            <w:pPr>
              <w:pStyle w:val="6"/>
              <w:spacing w:before="27" w:line="219" w:lineRule="auto"/>
              <w:ind w:left="167"/>
              <w:rPr>
                <w:sz w:val="24"/>
                <w:szCs w:val="24"/>
              </w:rPr>
            </w:pPr>
            <w:r>
              <w:rPr>
                <w:spacing w:val="-1"/>
                <w:sz w:val="24"/>
                <w:szCs w:val="24"/>
              </w:rPr>
              <w:t>4、团体过程单元添加：包括进行概况、成员参与情</w:t>
            </w:r>
          </w:p>
          <w:p>
            <w:pPr>
              <w:pStyle w:val="6"/>
              <w:spacing w:before="27" w:line="219" w:lineRule="auto"/>
              <w:ind w:left="117"/>
              <w:rPr>
                <w:sz w:val="24"/>
                <w:szCs w:val="24"/>
              </w:rPr>
            </w:pPr>
            <w:r>
              <w:rPr>
                <w:spacing w:val="-1"/>
                <w:sz w:val="24"/>
                <w:szCs w:val="24"/>
              </w:rPr>
              <w:t>况、重要事件及处理、领导者自我评论、督导意</w:t>
            </w:r>
            <w:r>
              <w:rPr>
                <w:spacing w:val="-2"/>
                <w:sz w:val="24"/>
                <w:szCs w:val="24"/>
              </w:rPr>
              <w:t>见等</w:t>
            </w:r>
          </w:p>
          <w:p>
            <w:pPr>
              <w:pStyle w:val="6"/>
              <w:spacing w:before="24" w:line="220" w:lineRule="auto"/>
              <w:ind w:left="588"/>
              <w:rPr>
                <w:sz w:val="24"/>
                <w:szCs w:val="24"/>
              </w:rPr>
            </w:pPr>
            <w:r>
              <w:rPr>
                <w:spacing w:val="-1"/>
                <w:sz w:val="24"/>
                <w:szCs w:val="24"/>
              </w:rPr>
              <w:t>方面，全面监控团体辅导过程中关键环节。</w:t>
            </w:r>
          </w:p>
          <w:p>
            <w:pPr>
              <w:pStyle w:val="6"/>
              <w:spacing w:before="27" w:line="219" w:lineRule="auto"/>
              <w:ind w:left="172"/>
              <w:rPr>
                <w:sz w:val="24"/>
                <w:szCs w:val="24"/>
              </w:rPr>
            </w:pPr>
            <w:r>
              <w:rPr>
                <w:spacing w:val="-1"/>
                <w:sz w:val="24"/>
                <w:szCs w:val="24"/>
              </w:rPr>
              <w:t>5、团体成员自评添加：包含团体成员参与团体辅导</w:t>
            </w:r>
          </w:p>
          <w:p>
            <w:pPr>
              <w:pStyle w:val="6"/>
              <w:spacing w:before="27" w:line="219" w:lineRule="auto"/>
              <w:ind w:left="137"/>
              <w:rPr>
                <w:sz w:val="24"/>
                <w:szCs w:val="24"/>
              </w:rPr>
            </w:pPr>
            <w:r>
              <w:rPr>
                <w:spacing w:val="-2"/>
                <w:sz w:val="24"/>
                <w:szCs w:val="24"/>
              </w:rPr>
              <w:t>中的情感、行为、感悟等自评问题，帮助成员对团体</w:t>
            </w:r>
          </w:p>
          <w:p>
            <w:pPr>
              <w:pStyle w:val="6"/>
              <w:spacing w:before="27" w:line="219" w:lineRule="auto"/>
              <w:ind w:left="1549"/>
              <w:rPr>
                <w:sz w:val="24"/>
                <w:szCs w:val="24"/>
              </w:rPr>
            </w:pPr>
            <w:r>
              <w:rPr>
                <w:spacing w:val="-2"/>
                <w:sz w:val="24"/>
                <w:szCs w:val="24"/>
              </w:rPr>
              <w:t>辅导活动感悟更加深刻。</w:t>
            </w:r>
          </w:p>
          <w:p>
            <w:pPr>
              <w:pStyle w:val="6"/>
              <w:spacing w:before="25" w:line="218" w:lineRule="auto"/>
              <w:ind w:left="169"/>
              <w:rPr>
                <w:sz w:val="24"/>
                <w:szCs w:val="24"/>
              </w:rPr>
            </w:pPr>
            <w:r>
              <w:rPr>
                <w:spacing w:val="-1"/>
                <w:sz w:val="24"/>
                <w:szCs w:val="24"/>
              </w:rPr>
              <w:t>6、成员团体评估添加：成员通过讨论、总结等形式</w:t>
            </w:r>
          </w:p>
          <w:p>
            <w:pPr>
              <w:pStyle w:val="6"/>
              <w:spacing w:before="28" w:line="218" w:lineRule="auto"/>
              <w:ind w:left="114"/>
              <w:rPr>
                <w:sz w:val="24"/>
                <w:szCs w:val="24"/>
              </w:rPr>
            </w:pPr>
            <w:r>
              <w:rPr>
                <w:spacing w:val="1"/>
                <w:sz w:val="24"/>
                <w:szCs w:val="24"/>
              </w:rPr>
              <w:t>对本次团体辅导进行评估，帮助成员们自我成长，自</w:t>
            </w:r>
          </w:p>
          <w:p>
            <w:pPr>
              <w:pStyle w:val="6"/>
              <w:spacing w:before="26" w:line="221" w:lineRule="auto"/>
              <w:ind w:left="2389"/>
              <w:rPr>
                <w:sz w:val="24"/>
                <w:szCs w:val="24"/>
              </w:rPr>
            </w:pPr>
            <w:r>
              <w:rPr>
                <w:spacing w:val="-3"/>
                <w:sz w:val="24"/>
                <w:szCs w:val="24"/>
              </w:rPr>
              <w:t>我接纳。</w:t>
            </w:r>
          </w:p>
          <w:p>
            <w:pPr>
              <w:pStyle w:val="6"/>
              <w:spacing w:before="25" w:line="220" w:lineRule="auto"/>
              <w:ind w:left="173"/>
              <w:rPr>
                <w:sz w:val="24"/>
                <w:szCs w:val="24"/>
              </w:rPr>
            </w:pPr>
            <w:r>
              <w:rPr>
                <w:spacing w:val="-1"/>
                <w:sz w:val="24"/>
                <w:szCs w:val="24"/>
              </w:rPr>
              <w:t>7、团体辅导过程添加：可详细记录团体辅导过程、</w:t>
            </w:r>
          </w:p>
          <w:p>
            <w:pPr>
              <w:pStyle w:val="6"/>
              <w:spacing w:before="26" w:line="219" w:lineRule="auto"/>
              <w:ind w:left="136"/>
              <w:rPr>
                <w:sz w:val="24"/>
                <w:szCs w:val="24"/>
              </w:rPr>
            </w:pPr>
            <w:r>
              <w:rPr>
                <w:spacing w:val="-2"/>
                <w:sz w:val="24"/>
                <w:szCs w:val="24"/>
              </w:rPr>
              <w:t>团体氛围等，支持全方位、多角度对团体辅导活动进</w:t>
            </w:r>
          </w:p>
          <w:p>
            <w:pPr>
              <w:pStyle w:val="6"/>
              <w:spacing w:before="25" w:line="220" w:lineRule="auto"/>
              <w:ind w:left="2391"/>
              <w:rPr>
                <w:sz w:val="24"/>
                <w:szCs w:val="24"/>
              </w:rPr>
            </w:pPr>
            <w:r>
              <w:rPr>
                <w:spacing w:val="-4"/>
                <w:sz w:val="24"/>
                <w:szCs w:val="24"/>
              </w:rPr>
              <w:t>行衡量。</w:t>
            </w:r>
          </w:p>
          <w:p>
            <w:pPr>
              <w:pStyle w:val="6"/>
              <w:spacing w:before="26" w:line="218" w:lineRule="auto"/>
              <w:ind w:left="136"/>
              <w:rPr>
                <w:sz w:val="24"/>
                <w:szCs w:val="24"/>
              </w:rPr>
            </w:pPr>
            <w:r>
              <w:rPr>
                <w:spacing w:val="-2"/>
                <w:sz w:val="24"/>
                <w:szCs w:val="24"/>
              </w:rPr>
              <w:t>团体领导者评估添加：引导团体领导者进行反思、总</w:t>
            </w:r>
          </w:p>
          <w:p>
            <w:pPr>
              <w:pStyle w:val="6"/>
              <w:spacing w:before="29" w:line="219" w:lineRule="auto"/>
              <w:ind w:left="473"/>
              <w:rPr>
                <w:sz w:val="24"/>
                <w:szCs w:val="24"/>
              </w:rPr>
            </w:pPr>
            <w:r>
              <w:rPr>
                <w:spacing w:val="-1"/>
                <w:sz w:val="24"/>
                <w:szCs w:val="24"/>
              </w:rPr>
              <w:t>结活动的优缺点，帮助心理咨询师快速成长。</w:t>
            </w:r>
          </w:p>
          <w:p>
            <w:pPr>
              <w:pStyle w:val="6"/>
              <w:spacing w:before="27" w:line="206" w:lineRule="auto"/>
              <w:ind w:left="2039"/>
              <w:rPr>
                <w:sz w:val="24"/>
                <w:szCs w:val="24"/>
              </w:rPr>
            </w:pPr>
            <w:r>
              <w:rPr>
                <w:spacing w:val="-3"/>
                <w:sz w:val="24"/>
                <w:szCs w:val="24"/>
              </w:rPr>
              <w:t>（四）团辅方案</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60" w:type="default"/>
          <w:pgSz w:w="16839" w:h="11906"/>
          <w:pgMar w:top="0" w:right="1327" w:bottom="1261" w:left="495" w:header="0" w:footer="1097" w:gutter="0"/>
          <w:cols w:space="720" w:num="1"/>
        </w:sectPr>
      </w:pPr>
    </w:p>
    <w:p>
      <w:pPr>
        <w:spacing w:before="16"/>
      </w:pPr>
      <w:r>
        <w:drawing>
          <wp:anchor distT="0" distB="0" distL="0" distR="0" simplePos="0" relativeHeight="251718656" behindDoc="0" locked="0" layoutInCell="0" allowOverlap="1">
            <wp:simplePos x="0" y="0"/>
            <wp:positionH relativeFrom="page">
              <wp:posOffset>314325</wp:posOffset>
            </wp:positionH>
            <wp:positionV relativeFrom="page">
              <wp:posOffset>0</wp:posOffset>
            </wp:positionV>
            <wp:extent cx="1523365" cy="1523365"/>
            <wp:effectExtent l="0" t="0" r="0" b="0"/>
            <wp:wrapNone/>
            <wp:docPr id="124" name="IM 124"/>
            <wp:cNvGraphicFramePr/>
            <a:graphic xmlns:a="http://schemas.openxmlformats.org/drawingml/2006/main">
              <a:graphicData uri="http://schemas.openxmlformats.org/drawingml/2006/picture">
                <pic:pic xmlns:pic="http://schemas.openxmlformats.org/drawingml/2006/picture">
                  <pic:nvPicPr>
                    <pic:cNvPr id="124" name="IM 124"/>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592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36"/>
              <w:rPr>
                <w:sz w:val="24"/>
                <w:szCs w:val="24"/>
              </w:rPr>
            </w:pPr>
            <w:r>
              <w:rPr>
                <w:spacing w:val="-2"/>
                <w:sz w:val="24"/>
                <w:szCs w:val="24"/>
              </w:rPr>
              <w:t>团辅方案模块可以对心理团体活动进行活动指导，根</w:t>
            </w:r>
          </w:p>
          <w:p>
            <w:pPr>
              <w:pStyle w:val="6"/>
              <w:spacing w:before="24" w:line="219" w:lineRule="auto"/>
              <w:ind w:left="114"/>
              <w:rPr>
                <w:sz w:val="24"/>
                <w:szCs w:val="24"/>
              </w:rPr>
            </w:pPr>
            <w:r>
              <w:rPr>
                <w:spacing w:val="-3"/>
                <w:sz w:val="24"/>
                <w:szCs w:val="24"/>
              </w:rPr>
              <w:t>据需要的活动名称、</w:t>
            </w:r>
            <w:r>
              <w:rPr>
                <w:spacing w:val="-70"/>
                <w:sz w:val="24"/>
                <w:szCs w:val="24"/>
              </w:rPr>
              <w:t xml:space="preserve"> </w:t>
            </w:r>
            <w:r>
              <w:rPr>
                <w:spacing w:val="-3"/>
                <w:sz w:val="24"/>
                <w:szCs w:val="24"/>
              </w:rPr>
              <w:t>目标、时间、场地、人数</w:t>
            </w:r>
            <w:r>
              <w:rPr>
                <w:spacing w:val="-4"/>
                <w:sz w:val="24"/>
                <w:szCs w:val="24"/>
              </w:rPr>
              <w:t>进行对</w:t>
            </w:r>
          </w:p>
          <w:p>
            <w:pPr>
              <w:pStyle w:val="6"/>
              <w:spacing w:before="27" w:line="219" w:lineRule="auto"/>
              <w:ind w:left="115"/>
              <w:rPr>
                <w:sz w:val="24"/>
                <w:szCs w:val="24"/>
              </w:rPr>
            </w:pPr>
            <w:r>
              <w:rPr>
                <w:spacing w:val="-1"/>
                <w:sz w:val="24"/>
                <w:szCs w:val="24"/>
              </w:rPr>
              <w:t>应团体活动指导内容查询，活动内容详情包含活动名</w:t>
            </w:r>
          </w:p>
          <w:p>
            <w:pPr>
              <w:pStyle w:val="6"/>
              <w:spacing w:before="24" w:line="216" w:lineRule="auto"/>
              <w:ind w:left="114"/>
              <w:rPr>
                <w:sz w:val="24"/>
                <w:szCs w:val="24"/>
              </w:rPr>
            </w:pPr>
            <w:r>
              <w:rPr>
                <w:spacing w:val="-3"/>
                <w:sz w:val="24"/>
                <w:szCs w:val="24"/>
              </w:rPr>
              <w:t>称、</w:t>
            </w:r>
            <w:r>
              <w:rPr>
                <w:spacing w:val="-64"/>
                <w:sz w:val="24"/>
                <w:szCs w:val="24"/>
              </w:rPr>
              <w:t xml:space="preserve"> </w:t>
            </w:r>
            <w:r>
              <w:rPr>
                <w:spacing w:val="-3"/>
                <w:sz w:val="24"/>
                <w:szCs w:val="24"/>
              </w:rPr>
              <w:t>目标、时间、场地、人数、道具、实施流程、注</w:t>
            </w:r>
          </w:p>
          <w:p>
            <w:pPr>
              <w:pStyle w:val="6"/>
              <w:spacing w:before="31" w:line="219" w:lineRule="auto"/>
              <w:ind w:left="121"/>
              <w:rPr>
                <w:sz w:val="24"/>
                <w:szCs w:val="24"/>
              </w:rPr>
            </w:pPr>
            <w:r>
              <w:rPr>
                <w:spacing w:val="-1"/>
                <w:sz w:val="24"/>
                <w:szCs w:val="24"/>
              </w:rPr>
              <w:t>意事项等内容，也可以对方案内容进行自定义添加、</w:t>
            </w:r>
          </w:p>
          <w:p>
            <w:pPr>
              <w:pStyle w:val="6"/>
              <w:spacing w:before="27" w:line="219" w:lineRule="auto"/>
              <w:ind w:left="115"/>
              <w:rPr>
                <w:sz w:val="24"/>
                <w:szCs w:val="24"/>
              </w:rPr>
            </w:pPr>
            <w:r>
              <w:rPr>
                <w:spacing w:val="-1"/>
                <w:sz w:val="24"/>
                <w:szCs w:val="24"/>
              </w:rPr>
              <w:t>修改、删除等操作，并能将方案内容导出为 Word 文</w:t>
            </w:r>
          </w:p>
          <w:p>
            <w:pPr>
              <w:pStyle w:val="6"/>
              <w:spacing w:before="25" w:line="219" w:lineRule="auto"/>
              <w:ind w:left="828"/>
              <w:rPr>
                <w:sz w:val="24"/>
                <w:szCs w:val="24"/>
              </w:rPr>
            </w:pPr>
            <w:r>
              <w:rPr>
                <w:spacing w:val="-1"/>
                <w:sz w:val="24"/>
                <w:szCs w:val="24"/>
              </w:rPr>
              <w:t>档。方便组织者策划和管理活动方案。</w:t>
            </w:r>
          </w:p>
          <w:p>
            <w:pPr>
              <w:pStyle w:val="6"/>
              <w:spacing w:before="28" w:line="219" w:lineRule="auto"/>
              <w:ind w:left="2039"/>
              <w:rPr>
                <w:sz w:val="24"/>
                <w:szCs w:val="24"/>
              </w:rPr>
            </w:pPr>
            <w:r>
              <w:rPr>
                <w:spacing w:val="-3"/>
                <w:sz w:val="24"/>
                <w:szCs w:val="24"/>
              </w:rPr>
              <w:t>（五）数据安全</w:t>
            </w:r>
          </w:p>
          <w:p>
            <w:pPr>
              <w:pStyle w:val="6"/>
              <w:spacing w:before="26" w:line="218" w:lineRule="auto"/>
              <w:ind w:left="114"/>
              <w:rPr>
                <w:sz w:val="24"/>
                <w:szCs w:val="24"/>
              </w:rPr>
            </w:pPr>
            <w:r>
              <w:rPr>
                <w:spacing w:val="-1"/>
                <w:sz w:val="24"/>
                <w:szCs w:val="24"/>
              </w:rPr>
              <w:t>存储加密：用户信息、过程记录、评估数据等全量加</w:t>
            </w:r>
          </w:p>
          <w:p>
            <w:pPr>
              <w:pStyle w:val="6"/>
              <w:spacing w:before="29" w:line="219" w:lineRule="auto"/>
              <w:ind w:left="2388"/>
              <w:rPr>
                <w:sz w:val="24"/>
                <w:szCs w:val="24"/>
              </w:rPr>
            </w:pPr>
            <w:r>
              <w:rPr>
                <w:spacing w:val="-3"/>
                <w:sz w:val="24"/>
                <w:szCs w:val="24"/>
              </w:rPr>
              <w:t>密存储；</w:t>
            </w:r>
          </w:p>
          <w:p>
            <w:pPr>
              <w:pStyle w:val="6"/>
              <w:spacing w:before="25"/>
              <w:ind w:left="237" w:right="160" w:hanging="70"/>
              <w:rPr>
                <w:sz w:val="24"/>
                <w:szCs w:val="24"/>
              </w:rPr>
            </w:pPr>
            <w:r>
              <w:rPr>
                <w:spacing w:val="-1"/>
                <w:sz w:val="24"/>
                <w:szCs w:val="24"/>
              </w:rPr>
              <w:t>操作日志：记录所有用户的关键操作（如 “查看成</w:t>
            </w:r>
            <w:r>
              <w:rPr>
                <w:spacing w:val="-3"/>
                <w:sz w:val="24"/>
                <w:szCs w:val="24"/>
              </w:rPr>
              <w:t>员评估数据</w:t>
            </w:r>
            <w:r>
              <w:rPr>
                <w:spacing w:val="-88"/>
                <w:sz w:val="24"/>
                <w:szCs w:val="24"/>
              </w:rPr>
              <w:t xml:space="preserve"> </w:t>
            </w:r>
            <w:r>
              <w:rPr>
                <w:spacing w:val="-3"/>
                <w:sz w:val="24"/>
                <w:szCs w:val="24"/>
              </w:rPr>
              <w:t>”“修改团体信息</w:t>
            </w:r>
            <w:r>
              <w:rPr>
                <w:spacing w:val="-88"/>
                <w:sz w:val="24"/>
                <w:szCs w:val="24"/>
              </w:rPr>
              <w:t xml:space="preserve"> </w:t>
            </w:r>
            <w:r>
              <w:rPr>
                <w:spacing w:val="-3"/>
                <w:sz w:val="24"/>
                <w:szCs w:val="24"/>
              </w:rPr>
              <w:t>”</w:t>
            </w:r>
            <w:r>
              <w:rPr>
                <w:spacing w:val="-12"/>
                <w:sz w:val="24"/>
                <w:szCs w:val="24"/>
              </w:rPr>
              <w:t>），</w:t>
            </w:r>
            <w:r>
              <w:rPr>
                <w:spacing w:val="-3"/>
                <w:sz w:val="24"/>
                <w:szCs w:val="24"/>
              </w:rPr>
              <w:t>可追溯责任。</w:t>
            </w:r>
          </w:p>
          <w:p>
            <w:pPr>
              <w:pStyle w:val="6"/>
              <w:spacing w:before="1" w:line="239" w:lineRule="auto"/>
              <w:ind w:left="113" w:right="24" w:firstLine="118"/>
              <w:jc w:val="both"/>
              <w:rPr>
                <w:sz w:val="24"/>
                <w:szCs w:val="24"/>
              </w:rPr>
            </w:pPr>
            <w:r>
              <w:rPr>
                <w:spacing w:val="-1"/>
                <w:sz w:val="24"/>
                <w:szCs w:val="24"/>
              </w:rPr>
              <w:t>★所投团体活动箱须具有甲醛检测及有害物质检测</w:t>
            </w:r>
            <w:r>
              <w:rPr>
                <w:sz w:val="24"/>
                <w:szCs w:val="24"/>
              </w:rPr>
              <w:t>报告（检测项目：甲醛、可迁移有害元素-铅（Pb)、</w:t>
            </w:r>
            <w:r>
              <w:rPr>
                <w:spacing w:val="-11"/>
                <w:sz w:val="24"/>
                <w:szCs w:val="24"/>
              </w:rPr>
              <w:t>可迁移有害元素-镉（Cd)、可迁移有害元素-铬（Cr）、</w:t>
            </w:r>
          </w:p>
          <w:p>
            <w:pPr>
              <w:pStyle w:val="6"/>
              <w:spacing w:before="1" w:line="213" w:lineRule="auto"/>
              <w:jc w:val="right"/>
              <w:rPr>
                <w:sz w:val="24"/>
                <w:szCs w:val="24"/>
              </w:rPr>
            </w:pPr>
            <w:r>
              <w:rPr>
                <w:spacing w:val="-7"/>
                <w:sz w:val="24"/>
                <w:szCs w:val="24"/>
              </w:rPr>
              <w:t>可迁移有害元素-汞（Hg)、可迁移有害元素-锑（Sb)、</w:t>
            </w:r>
          </w:p>
          <w:p>
            <w:pPr>
              <w:pStyle w:val="6"/>
              <w:spacing w:before="35" w:line="219" w:lineRule="auto"/>
              <w:jc w:val="right"/>
              <w:rPr>
                <w:sz w:val="24"/>
                <w:szCs w:val="24"/>
              </w:rPr>
            </w:pPr>
            <w:r>
              <w:rPr>
                <w:spacing w:val="-7"/>
                <w:sz w:val="24"/>
                <w:szCs w:val="24"/>
              </w:rPr>
              <w:t>可迁移有害元素-钡（Ba)、可迁移有害元素-硒（Se)、</w:t>
            </w:r>
          </w:p>
          <w:p>
            <w:pPr>
              <w:pStyle w:val="6"/>
              <w:spacing w:before="25" w:line="219" w:lineRule="auto"/>
              <w:ind w:left="141"/>
              <w:rPr>
                <w:sz w:val="24"/>
                <w:szCs w:val="24"/>
              </w:rPr>
            </w:pPr>
            <w:r>
              <w:rPr>
                <w:spacing w:val="-1"/>
                <w:sz w:val="24"/>
                <w:szCs w:val="24"/>
              </w:rPr>
              <w:t>可迁移有害元素-砷（As)8</w:t>
            </w:r>
            <w:r>
              <w:rPr>
                <w:spacing w:val="-48"/>
                <w:sz w:val="24"/>
                <w:szCs w:val="24"/>
              </w:rPr>
              <w:t xml:space="preserve"> </w:t>
            </w:r>
            <w:r>
              <w:rPr>
                <w:spacing w:val="-1"/>
                <w:sz w:val="24"/>
                <w:szCs w:val="24"/>
              </w:rPr>
              <w:t>种有害物质）检测结果符</w:t>
            </w:r>
          </w:p>
          <w:p>
            <w:pPr>
              <w:pStyle w:val="6"/>
              <w:spacing w:before="27" w:line="205" w:lineRule="auto"/>
              <w:ind w:left="1908"/>
              <w:rPr>
                <w:sz w:val="24"/>
                <w:szCs w:val="24"/>
              </w:rPr>
            </w:pPr>
            <w:r>
              <w:rPr>
                <w:spacing w:val="-2"/>
                <w:sz w:val="24"/>
                <w:szCs w:val="24"/>
              </w:rPr>
              <w:t>合现行国标现值。</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185" w:hRule="atLeast"/>
        </w:trPr>
        <w:tc>
          <w:tcPr>
            <w:tcW w:w="497" w:type="dxa"/>
            <w:vAlign w:val="top"/>
          </w:tcPr>
          <w:p>
            <w:pPr>
              <w:spacing w:line="295"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138"/>
              <w:rPr>
                <w:sz w:val="24"/>
                <w:szCs w:val="24"/>
              </w:rPr>
            </w:pPr>
            <w:r>
              <w:rPr>
                <w:spacing w:val="-8"/>
                <w:sz w:val="24"/>
                <w:szCs w:val="24"/>
              </w:rPr>
              <w:t>56</w:t>
            </w:r>
          </w:p>
        </w:tc>
        <w:tc>
          <w:tcPr>
            <w:tcW w:w="1125"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41" w:lineRule="auto"/>
              <w:ind w:left="211" w:right="201" w:firstLine="5"/>
              <w:rPr>
                <w:sz w:val="24"/>
                <w:szCs w:val="24"/>
              </w:rPr>
            </w:pPr>
            <w:r>
              <w:rPr>
                <w:spacing w:val="-6"/>
                <w:sz w:val="24"/>
                <w:szCs w:val="24"/>
              </w:rPr>
              <w:t>心理剧</w:t>
            </w:r>
            <w:r>
              <w:rPr>
                <w:spacing w:val="-5"/>
                <w:sz w:val="24"/>
                <w:szCs w:val="24"/>
              </w:rPr>
              <w:t>工具箱</w:t>
            </w:r>
          </w:p>
        </w:tc>
        <w:tc>
          <w:tcPr>
            <w:tcW w:w="5724" w:type="dxa"/>
            <w:vAlign w:val="top"/>
          </w:tcPr>
          <w:p>
            <w:pPr>
              <w:pStyle w:val="6"/>
              <w:spacing w:before="37" w:line="219" w:lineRule="auto"/>
              <w:ind w:left="1865"/>
              <w:rPr>
                <w:sz w:val="24"/>
                <w:szCs w:val="24"/>
              </w:rPr>
            </w:pPr>
            <w:r>
              <w:rPr>
                <w:spacing w:val="-4"/>
                <w:sz w:val="24"/>
                <w:szCs w:val="24"/>
              </w:rPr>
              <w:t>阳光心健/产品介绍</w:t>
            </w:r>
          </w:p>
          <w:p>
            <w:pPr>
              <w:pStyle w:val="6"/>
              <w:spacing w:before="28" w:line="217" w:lineRule="auto"/>
              <w:ind w:left="123"/>
              <w:rPr>
                <w:sz w:val="24"/>
                <w:szCs w:val="24"/>
              </w:rPr>
            </w:pPr>
            <w:r>
              <w:rPr>
                <w:spacing w:val="-2"/>
                <w:sz w:val="24"/>
                <w:szCs w:val="24"/>
              </w:rPr>
              <w:t>心理剧工具箱是通过专业心理工具，来引发参与者自</w:t>
            </w:r>
          </w:p>
          <w:p>
            <w:pPr>
              <w:pStyle w:val="6"/>
              <w:spacing w:before="29" w:line="217" w:lineRule="auto"/>
              <w:ind w:left="119"/>
              <w:rPr>
                <w:sz w:val="24"/>
                <w:szCs w:val="24"/>
              </w:rPr>
            </w:pPr>
            <w:r>
              <w:rPr>
                <w:spacing w:val="-1"/>
                <w:sz w:val="24"/>
                <w:szCs w:val="24"/>
              </w:rPr>
              <w:t>发行为，以便直接观测其心理状态。心理咨</w:t>
            </w:r>
            <w:r>
              <w:rPr>
                <w:spacing w:val="-2"/>
                <w:sz w:val="24"/>
                <w:szCs w:val="24"/>
              </w:rPr>
              <w:t>询师可以</w:t>
            </w:r>
          </w:p>
          <w:p>
            <w:pPr>
              <w:pStyle w:val="6"/>
              <w:spacing w:before="27" w:line="217" w:lineRule="auto"/>
              <w:ind w:left="115"/>
              <w:rPr>
                <w:sz w:val="24"/>
                <w:szCs w:val="24"/>
              </w:rPr>
            </w:pPr>
            <w:r>
              <w:rPr>
                <w:spacing w:val="-1"/>
                <w:sz w:val="24"/>
                <w:szCs w:val="24"/>
              </w:rPr>
              <w:t>通过让参与者扮演指定的角色，以某种心理冲突情景</w:t>
            </w:r>
          </w:p>
          <w:p>
            <w:pPr>
              <w:pStyle w:val="6"/>
              <w:spacing w:before="29" w:line="217" w:lineRule="auto"/>
              <w:ind w:left="122"/>
              <w:rPr>
                <w:sz w:val="24"/>
                <w:szCs w:val="24"/>
              </w:rPr>
            </w:pPr>
            <w:r>
              <w:rPr>
                <w:spacing w:val="-2"/>
                <w:sz w:val="24"/>
                <w:szCs w:val="24"/>
              </w:rPr>
              <w:t>下的自发表演为主，将心理冲突和情绪问题逐渐呈现</w:t>
            </w:r>
          </w:p>
          <w:p>
            <w:pPr>
              <w:pStyle w:val="6"/>
              <w:spacing w:before="30" w:line="219" w:lineRule="auto"/>
              <w:ind w:left="114"/>
              <w:rPr>
                <w:sz w:val="24"/>
                <w:szCs w:val="24"/>
              </w:rPr>
            </w:pPr>
            <w:r>
              <w:rPr>
                <w:spacing w:val="-1"/>
                <w:sz w:val="24"/>
                <w:szCs w:val="24"/>
              </w:rPr>
              <w:t>在心理剧舞台上，以宣泄情绪、消除内心压力和自卑</w:t>
            </w:r>
          </w:p>
          <w:p>
            <w:pPr>
              <w:pStyle w:val="6"/>
              <w:spacing w:before="24" w:line="208" w:lineRule="auto"/>
              <w:ind w:left="468"/>
              <w:rPr>
                <w:sz w:val="24"/>
                <w:szCs w:val="24"/>
              </w:rPr>
            </w:pPr>
            <w:r>
              <w:rPr>
                <w:spacing w:val="-1"/>
                <w:sz w:val="24"/>
                <w:szCs w:val="24"/>
              </w:rPr>
              <w:t>感，增强参与者适应环境和克服危机的能力。</w:t>
            </w:r>
          </w:p>
        </w:tc>
        <w:tc>
          <w:tcPr>
            <w:tcW w:w="842" w:type="dxa"/>
            <w:vAlign w:val="top"/>
          </w:tcPr>
          <w:p>
            <w:pPr>
              <w:spacing w:line="295"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89" w:lineRule="auto"/>
              <w:rPr>
                <w:rFonts w:ascii="Arial"/>
                <w:sz w:val="21"/>
              </w:rPr>
            </w:pPr>
          </w:p>
          <w:p>
            <w:pPr>
              <w:spacing w:line="290" w:lineRule="auto"/>
              <w:rPr>
                <w:rFonts w:ascii="Arial"/>
                <w:sz w:val="21"/>
              </w:rPr>
            </w:pPr>
          </w:p>
          <w:p>
            <w:pPr>
              <w:pStyle w:val="6"/>
              <w:spacing w:before="78"/>
              <w:ind w:left="174"/>
              <w:rPr>
                <w:sz w:val="24"/>
                <w:szCs w:val="24"/>
              </w:rPr>
            </w:pPr>
            <w:r>
              <w:rPr>
                <w:spacing w:val="-10"/>
                <w:sz w:val="24"/>
                <w:szCs w:val="24"/>
              </w:rPr>
              <w:t>165</w:t>
            </w:r>
          </w:p>
          <w:p>
            <w:pPr>
              <w:pStyle w:val="6"/>
              <w:spacing w:before="153"/>
              <w:ind w:left="218"/>
              <w:rPr>
                <w:sz w:val="24"/>
                <w:szCs w:val="24"/>
              </w:rPr>
            </w:pPr>
            <w:r>
              <w:rPr>
                <w:spacing w:val="-6"/>
                <w:sz w:val="24"/>
                <w:szCs w:val="24"/>
              </w:rPr>
              <w:t>00</w:t>
            </w:r>
          </w:p>
        </w:tc>
        <w:tc>
          <w:tcPr>
            <w:tcW w:w="511"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ind w:left="143"/>
              <w:rPr>
                <w:sz w:val="24"/>
                <w:szCs w:val="24"/>
              </w:rPr>
            </w:pPr>
            <w:r>
              <w:rPr>
                <w:spacing w:val="-6"/>
                <w:sz w:val="24"/>
                <w:szCs w:val="24"/>
              </w:rPr>
              <w:t>82</w:t>
            </w:r>
          </w:p>
          <w:p>
            <w:pPr>
              <w:pStyle w:val="6"/>
              <w:ind w:left="147"/>
              <w:rPr>
                <w:sz w:val="24"/>
                <w:szCs w:val="24"/>
              </w:rPr>
            </w:pPr>
            <w:r>
              <w:rPr>
                <w:spacing w:val="-8"/>
                <w:sz w:val="24"/>
                <w:szCs w:val="24"/>
              </w:rPr>
              <w:t>50</w:t>
            </w:r>
          </w:p>
        </w:tc>
        <w:tc>
          <w:tcPr>
            <w:tcW w:w="546"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ind w:left="162"/>
              <w:rPr>
                <w:sz w:val="24"/>
                <w:szCs w:val="24"/>
              </w:rPr>
            </w:pPr>
            <w:r>
              <w:rPr>
                <w:spacing w:val="-6"/>
                <w:sz w:val="24"/>
                <w:szCs w:val="24"/>
              </w:rPr>
              <w:t>82</w:t>
            </w:r>
          </w:p>
          <w:p>
            <w:pPr>
              <w:pStyle w:val="6"/>
              <w:ind w:left="166"/>
              <w:rPr>
                <w:sz w:val="24"/>
                <w:szCs w:val="24"/>
              </w:rPr>
            </w:pPr>
            <w:r>
              <w:rPr>
                <w:spacing w:val="-8"/>
                <w:sz w:val="24"/>
                <w:szCs w:val="24"/>
              </w:rPr>
              <w:t>50</w:t>
            </w:r>
          </w:p>
        </w:tc>
        <w:tc>
          <w:tcPr>
            <w:tcW w:w="529"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70"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815"/>
              <w:rPr>
                <w:sz w:val="24"/>
                <w:szCs w:val="24"/>
              </w:rPr>
            </w:pPr>
            <w:r>
              <w:rPr>
                <w:spacing w:val="-1"/>
                <w:sz w:val="24"/>
                <w:szCs w:val="24"/>
              </w:rPr>
              <w:t>安</w:t>
            </w:r>
            <w:r>
              <w:rPr>
                <w:spacing w:val="-47"/>
                <w:sz w:val="24"/>
                <w:szCs w:val="24"/>
              </w:rPr>
              <w:t xml:space="preserve"> </w:t>
            </w:r>
            <w:r>
              <w:rPr>
                <w:spacing w:val="-1"/>
                <w:sz w:val="24"/>
                <w:szCs w:val="24"/>
              </w:rPr>
              <w:t>徽</w:t>
            </w:r>
          </w:p>
        </w:tc>
        <w:tc>
          <w:tcPr>
            <w:tcW w:w="922" w:type="dxa"/>
            <w:vAlign w:val="top"/>
          </w:tcPr>
          <w:p>
            <w:pPr>
              <w:pStyle w:val="6"/>
              <w:spacing w:before="38" w:line="219" w:lineRule="auto"/>
              <w:ind w:left="235"/>
              <w:rPr>
                <w:sz w:val="24"/>
                <w:szCs w:val="24"/>
              </w:rPr>
            </w:pPr>
            <w:r>
              <w:rPr>
                <w:spacing w:val="-8"/>
                <w:sz w:val="24"/>
                <w:szCs w:val="24"/>
              </w:rPr>
              <w:t>安徽</w:t>
            </w:r>
          </w:p>
          <w:p>
            <w:pPr>
              <w:pStyle w:val="6"/>
              <w:spacing w:before="27" w:line="219" w:lineRule="auto"/>
              <w:ind w:left="248"/>
              <w:rPr>
                <w:sz w:val="24"/>
                <w:szCs w:val="24"/>
              </w:rPr>
            </w:pPr>
            <w:r>
              <w:rPr>
                <w:spacing w:val="-14"/>
                <w:sz w:val="24"/>
                <w:szCs w:val="24"/>
              </w:rPr>
              <w:t>阳光</w:t>
            </w:r>
          </w:p>
          <w:p>
            <w:pPr>
              <w:pStyle w:val="6"/>
              <w:spacing w:before="26" w:line="221" w:lineRule="auto"/>
              <w:ind w:left="239"/>
              <w:rPr>
                <w:sz w:val="24"/>
                <w:szCs w:val="24"/>
              </w:rPr>
            </w:pPr>
            <w:r>
              <w:rPr>
                <w:spacing w:val="-9"/>
                <w:sz w:val="24"/>
                <w:szCs w:val="24"/>
              </w:rPr>
              <w:t>心健</w:t>
            </w:r>
          </w:p>
          <w:p>
            <w:pPr>
              <w:pStyle w:val="6"/>
              <w:spacing w:before="22" w:line="219" w:lineRule="auto"/>
              <w:ind w:left="231"/>
              <w:rPr>
                <w:sz w:val="24"/>
                <w:szCs w:val="24"/>
              </w:rPr>
            </w:pPr>
            <w:r>
              <w:rPr>
                <w:spacing w:val="-5"/>
                <w:sz w:val="24"/>
                <w:szCs w:val="24"/>
              </w:rPr>
              <w:t>科技</w:t>
            </w:r>
          </w:p>
          <w:p>
            <w:pPr>
              <w:pStyle w:val="6"/>
              <w:spacing w:before="27" w:line="220" w:lineRule="auto"/>
              <w:ind w:left="235"/>
              <w:rPr>
                <w:sz w:val="24"/>
                <w:szCs w:val="24"/>
              </w:rPr>
            </w:pPr>
            <w:r>
              <w:rPr>
                <w:spacing w:val="-7"/>
                <w:sz w:val="24"/>
                <w:szCs w:val="24"/>
              </w:rPr>
              <w:t>发展</w:t>
            </w:r>
          </w:p>
          <w:p>
            <w:pPr>
              <w:pStyle w:val="6"/>
              <w:spacing w:before="26" w:line="220" w:lineRule="auto"/>
              <w:ind w:left="232"/>
              <w:rPr>
                <w:sz w:val="24"/>
                <w:szCs w:val="24"/>
              </w:rPr>
            </w:pPr>
            <w:r>
              <w:rPr>
                <w:spacing w:val="-6"/>
                <w:sz w:val="24"/>
                <w:szCs w:val="24"/>
              </w:rPr>
              <w:t>有限</w:t>
            </w:r>
          </w:p>
          <w:p>
            <w:pPr>
              <w:pStyle w:val="6"/>
              <w:spacing w:before="23" w:line="208" w:lineRule="auto"/>
              <w:ind w:left="238"/>
              <w:rPr>
                <w:sz w:val="24"/>
                <w:szCs w:val="24"/>
              </w:rPr>
            </w:pPr>
            <w:r>
              <w:rPr>
                <w:spacing w:val="-9"/>
                <w:sz w:val="24"/>
                <w:szCs w:val="24"/>
              </w:rPr>
              <w:t>公司</w:t>
            </w:r>
          </w:p>
        </w:tc>
        <w:tc>
          <w:tcPr>
            <w:tcW w:w="1082"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line="248"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61" w:type="default"/>
          <w:pgSz w:w="16839" w:h="11906"/>
          <w:pgMar w:top="0" w:right="1327" w:bottom="1263" w:left="495" w:header="0" w:footer="1097" w:gutter="0"/>
          <w:cols w:space="720" w:num="1"/>
        </w:sectPr>
      </w:pPr>
    </w:p>
    <w:p>
      <w:pPr>
        <w:spacing w:before="16"/>
      </w:pPr>
      <w:r>
        <w:drawing>
          <wp:anchor distT="0" distB="0" distL="0" distR="0" simplePos="0" relativeHeight="251719680" behindDoc="0" locked="0" layoutInCell="0" allowOverlap="1">
            <wp:simplePos x="0" y="0"/>
            <wp:positionH relativeFrom="page">
              <wp:posOffset>314325</wp:posOffset>
            </wp:positionH>
            <wp:positionV relativeFrom="page">
              <wp:posOffset>0</wp:posOffset>
            </wp:positionV>
            <wp:extent cx="1523365" cy="1523365"/>
            <wp:effectExtent l="0" t="0" r="0" b="0"/>
            <wp:wrapNone/>
            <wp:docPr id="126" name="IM 126"/>
            <wp:cNvGraphicFramePr/>
            <a:graphic xmlns:a="http://schemas.openxmlformats.org/drawingml/2006/main">
              <a:graphicData uri="http://schemas.openxmlformats.org/drawingml/2006/picture">
                <pic:pic xmlns:pic="http://schemas.openxmlformats.org/drawingml/2006/picture">
                  <pic:nvPicPr>
                    <pic:cNvPr id="126" name="IM 126"/>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742"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7" w:lineRule="auto"/>
              <w:ind w:left="1791"/>
              <w:rPr>
                <w:sz w:val="24"/>
                <w:szCs w:val="24"/>
              </w:rPr>
            </w:pPr>
            <w:r>
              <w:rPr>
                <w:spacing w:val="-2"/>
                <w:sz w:val="24"/>
                <w:szCs w:val="24"/>
              </w:rPr>
              <w:t>一、工具箱外观尺寸</w:t>
            </w:r>
          </w:p>
          <w:p>
            <w:pPr>
              <w:pStyle w:val="6"/>
              <w:spacing w:before="26" w:line="219" w:lineRule="auto"/>
              <w:ind w:left="116"/>
              <w:rPr>
                <w:sz w:val="24"/>
                <w:szCs w:val="24"/>
              </w:rPr>
            </w:pPr>
            <w:r>
              <w:rPr>
                <w:spacing w:val="-5"/>
                <w:sz w:val="24"/>
                <w:szCs w:val="24"/>
              </w:rPr>
              <w:t>便携式手提箱，分为</w:t>
            </w:r>
            <w:r>
              <w:rPr>
                <w:spacing w:val="-29"/>
                <w:sz w:val="24"/>
                <w:szCs w:val="24"/>
              </w:rPr>
              <w:t xml:space="preserve"> </w:t>
            </w:r>
            <w:r>
              <w:rPr>
                <w:spacing w:val="-5"/>
                <w:sz w:val="24"/>
                <w:szCs w:val="24"/>
              </w:rPr>
              <w:t>Ⅰ号箱与Ⅱ号箱。尺寸：不小于</w:t>
            </w:r>
          </w:p>
          <w:p>
            <w:pPr>
              <w:pStyle w:val="6"/>
              <w:spacing w:before="28" w:line="219" w:lineRule="auto"/>
              <w:ind w:left="1400"/>
              <w:rPr>
                <w:sz w:val="24"/>
                <w:szCs w:val="24"/>
              </w:rPr>
            </w:pPr>
            <w:r>
              <w:rPr>
                <w:spacing w:val="-3"/>
                <w:sz w:val="24"/>
                <w:szCs w:val="24"/>
              </w:rPr>
              <w:t>长</w:t>
            </w:r>
            <w:r>
              <w:rPr>
                <w:spacing w:val="-41"/>
                <w:sz w:val="24"/>
                <w:szCs w:val="24"/>
              </w:rPr>
              <w:t xml:space="preserve"> </w:t>
            </w:r>
            <w:r>
              <w:rPr>
                <w:spacing w:val="-3"/>
                <w:sz w:val="24"/>
                <w:szCs w:val="24"/>
              </w:rPr>
              <w:t>42cm *宽</w:t>
            </w:r>
            <w:r>
              <w:rPr>
                <w:spacing w:val="-46"/>
                <w:sz w:val="24"/>
                <w:szCs w:val="24"/>
              </w:rPr>
              <w:t xml:space="preserve"> </w:t>
            </w:r>
            <w:r>
              <w:rPr>
                <w:spacing w:val="-3"/>
                <w:sz w:val="24"/>
                <w:szCs w:val="24"/>
              </w:rPr>
              <w:t>30cm*高</w:t>
            </w:r>
            <w:r>
              <w:rPr>
                <w:spacing w:val="-48"/>
                <w:sz w:val="24"/>
                <w:szCs w:val="24"/>
              </w:rPr>
              <w:t xml:space="preserve"> </w:t>
            </w:r>
            <w:r>
              <w:rPr>
                <w:spacing w:val="-3"/>
                <w:sz w:val="24"/>
                <w:szCs w:val="24"/>
              </w:rPr>
              <w:t>23cm。</w:t>
            </w:r>
          </w:p>
          <w:p>
            <w:pPr>
              <w:pStyle w:val="6"/>
              <w:spacing w:before="24" w:line="221" w:lineRule="auto"/>
              <w:ind w:left="2151"/>
              <w:rPr>
                <w:sz w:val="24"/>
                <w:szCs w:val="24"/>
              </w:rPr>
            </w:pPr>
            <w:r>
              <w:rPr>
                <w:spacing w:val="-3"/>
                <w:sz w:val="24"/>
                <w:szCs w:val="24"/>
              </w:rPr>
              <w:t>二、详细配置</w:t>
            </w:r>
          </w:p>
          <w:p>
            <w:pPr>
              <w:pStyle w:val="6"/>
              <w:spacing w:before="25" w:line="217" w:lineRule="auto"/>
              <w:ind w:left="116"/>
              <w:rPr>
                <w:sz w:val="24"/>
                <w:szCs w:val="24"/>
              </w:rPr>
            </w:pPr>
            <w:r>
              <w:rPr>
                <w:spacing w:val="-1"/>
                <w:sz w:val="24"/>
                <w:szCs w:val="24"/>
              </w:rPr>
              <w:t>利用心理剧工具箱，可以自如运用暖身技术、雕塑技</w:t>
            </w:r>
          </w:p>
          <w:p>
            <w:pPr>
              <w:pStyle w:val="6"/>
              <w:spacing w:before="29" w:line="219" w:lineRule="auto"/>
              <w:jc w:val="right"/>
              <w:rPr>
                <w:sz w:val="24"/>
                <w:szCs w:val="24"/>
              </w:rPr>
            </w:pPr>
            <w:r>
              <w:rPr>
                <w:spacing w:val="-8"/>
                <w:sz w:val="24"/>
                <w:szCs w:val="24"/>
              </w:rPr>
              <w:t>术、设景技术、角色互换技术、镜像技术、替身技术、</w:t>
            </w:r>
          </w:p>
          <w:p>
            <w:pPr>
              <w:pStyle w:val="6"/>
              <w:spacing w:before="25" w:line="216" w:lineRule="auto"/>
              <w:ind w:left="116"/>
              <w:rPr>
                <w:sz w:val="24"/>
                <w:szCs w:val="24"/>
              </w:rPr>
            </w:pPr>
            <w:r>
              <w:rPr>
                <w:spacing w:val="-1"/>
                <w:sz w:val="24"/>
                <w:szCs w:val="24"/>
              </w:rPr>
              <w:t>束绳技术、宣泄技术、空椅子技术，并实施到心理辅</w:t>
            </w:r>
          </w:p>
          <w:p>
            <w:pPr>
              <w:pStyle w:val="6"/>
              <w:spacing w:before="31" w:line="217" w:lineRule="auto"/>
              <w:ind w:left="121"/>
              <w:rPr>
                <w:sz w:val="24"/>
                <w:szCs w:val="24"/>
              </w:rPr>
            </w:pPr>
            <w:r>
              <w:rPr>
                <w:spacing w:val="-2"/>
                <w:sz w:val="24"/>
                <w:szCs w:val="24"/>
              </w:rPr>
              <w:t>导工作中去。该工具包具备螺旋心理剧所需要的各种</w:t>
            </w:r>
          </w:p>
          <w:p>
            <w:pPr>
              <w:pStyle w:val="6"/>
              <w:spacing w:before="30" w:line="217" w:lineRule="auto"/>
              <w:ind w:left="1668"/>
              <w:rPr>
                <w:sz w:val="24"/>
                <w:szCs w:val="24"/>
              </w:rPr>
            </w:pPr>
            <w:r>
              <w:rPr>
                <w:spacing w:val="-2"/>
                <w:sz w:val="24"/>
                <w:szCs w:val="24"/>
              </w:rPr>
              <w:t>标志物、道具、器材。</w:t>
            </w:r>
          </w:p>
          <w:p>
            <w:pPr>
              <w:pStyle w:val="6"/>
              <w:spacing w:before="29" w:line="219" w:lineRule="auto"/>
              <w:ind w:left="719"/>
              <w:rPr>
                <w:sz w:val="24"/>
                <w:szCs w:val="24"/>
              </w:rPr>
            </w:pPr>
            <w:r>
              <w:rPr>
                <w:spacing w:val="-4"/>
                <w:sz w:val="24"/>
                <w:szCs w:val="24"/>
              </w:rPr>
              <w:t>（一）必备的器材：不少于</w:t>
            </w:r>
            <w:r>
              <w:rPr>
                <w:spacing w:val="-16"/>
                <w:sz w:val="24"/>
                <w:szCs w:val="24"/>
              </w:rPr>
              <w:t xml:space="preserve"> </w:t>
            </w:r>
            <w:r>
              <w:rPr>
                <w:spacing w:val="-4"/>
                <w:sz w:val="24"/>
                <w:szCs w:val="24"/>
              </w:rPr>
              <w:t>170</w:t>
            </w:r>
            <w:r>
              <w:rPr>
                <w:spacing w:val="-50"/>
                <w:sz w:val="24"/>
                <w:szCs w:val="24"/>
              </w:rPr>
              <w:t xml:space="preserve"> </w:t>
            </w:r>
            <w:r>
              <w:rPr>
                <w:spacing w:val="-4"/>
                <w:sz w:val="24"/>
                <w:szCs w:val="24"/>
              </w:rPr>
              <w:t>个物品。</w:t>
            </w:r>
          </w:p>
          <w:p>
            <w:pPr>
              <w:pStyle w:val="6"/>
              <w:spacing w:before="25" w:line="223" w:lineRule="auto"/>
              <w:ind w:left="2030" w:right="105" w:hanging="1904"/>
              <w:rPr>
                <w:sz w:val="24"/>
                <w:szCs w:val="24"/>
              </w:rPr>
            </w:pPr>
            <w:r>
              <w:rPr>
                <w:spacing w:val="-2"/>
                <w:sz w:val="24"/>
                <w:szCs w:val="24"/>
              </w:rPr>
              <w:t>（二）心理剧活动手册：一本详细活动指南、一本心理剧活动教材。</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363" w:hRule="atLeast"/>
        </w:trPr>
        <w:tc>
          <w:tcPr>
            <w:tcW w:w="497"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78"/>
              <w:ind w:left="138"/>
              <w:rPr>
                <w:sz w:val="24"/>
                <w:szCs w:val="24"/>
              </w:rPr>
            </w:pPr>
            <w:r>
              <w:rPr>
                <w:spacing w:val="-8"/>
                <w:sz w:val="24"/>
                <w:szCs w:val="24"/>
              </w:rPr>
              <w:t>57</w:t>
            </w:r>
          </w:p>
        </w:tc>
        <w:tc>
          <w:tcPr>
            <w:tcW w:w="1125"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78"/>
              <w:ind w:left="448" w:right="201" w:hanging="237"/>
              <w:rPr>
                <w:sz w:val="24"/>
                <w:szCs w:val="24"/>
              </w:rPr>
            </w:pPr>
            <w:r>
              <w:rPr>
                <w:spacing w:val="-5"/>
                <w:sz w:val="24"/>
                <w:szCs w:val="24"/>
              </w:rPr>
              <w:t>拓展器</w:t>
            </w:r>
            <w:r>
              <w:rPr>
                <w:sz w:val="24"/>
                <w:szCs w:val="24"/>
              </w:rPr>
              <w:t>材</w:t>
            </w:r>
          </w:p>
        </w:tc>
        <w:tc>
          <w:tcPr>
            <w:tcW w:w="5724" w:type="dxa"/>
            <w:vAlign w:val="top"/>
          </w:tcPr>
          <w:p>
            <w:pPr>
              <w:pStyle w:val="6"/>
              <w:spacing w:before="39" w:line="216" w:lineRule="auto"/>
              <w:ind w:left="605"/>
              <w:rPr>
                <w:sz w:val="24"/>
                <w:szCs w:val="24"/>
              </w:rPr>
            </w:pPr>
            <w:r>
              <w:rPr>
                <w:spacing w:val="-4"/>
                <w:sz w:val="24"/>
                <w:szCs w:val="24"/>
              </w:rPr>
              <w:t>阳光心健/一、不少于</w:t>
            </w:r>
            <w:r>
              <w:rPr>
                <w:spacing w:val="-22"/>
                <w:sz w:val="24"/>
                <w:szCs w:val="24"/>
              </w:rPr>
              <w:t xml:space="preserve"> </w:t>
            </w:r>
            <w:r>
              <w:rPr>
                <w:spacing w:val="-4"/>
                <w:sz w:val="24"/>
                <w:szCs w:val="24"/>
              </w:rPr>
              <w:t>10</w:t>
            </w:r>
            <w:r>
              <w:rPr>
                <w:spacing w:val="-47"/>
                <w:sz w:val="24"/>
                <w:szCs w:val="24"/>
              </w:rPr>
              <w:t xml:space="preserve"> </w:t>
            </w:r>
            <w:r>
              <w:rPr>
                <w:spacing w:val="-4"/>
                <w:sz w:val="24"/>
                <w:szCs w:val="24"/>
              </w:rPr>
              <w:t>项活动游戏主题：</w:t>
            </w:r>
          </w:p>
          <w:p>
            <w:pPr>
              <w:pStyle w:val="6"/>
              <w:spacing w:before="30" w:line="239" w:lineRule="auto"/>
              <w:ind w:left="741" w:right="105" w:hanging="615"/>
              <w:rPr>
                <w:sz w:val="24"/>
                <w:szCs w:val="24"/>
              </w:rPr>
            </w:pPr>
            <w:r>
              <w:rPr>
                <w:spacing w:val="-3"/>
                <w:sz w:val="24"/>
                <w:szCs w:val="24"/>
              </w:rPr>
              <w:t>（一）摸石头过河：彩色砖块</w:t>
            </w:r>
            <w:r>
              <w:rPr>
                <w:spacing w:val="-35"/>
                <w:sz w:val="24"/>
                <w:szCs w:val="24"/>
              </w:rPr>
              <w:t xml:space="preserve"> </w:t>
            </w:r>
            <w:r>
              <w:rPr>
                <w:spacing w:val="-3"/>
                <w:sz w:val="24"/>
                <w:szCs w:val="24"/>
              </w:rPr>
              <w:t>6</w:t>
            </w:r>
            <w:r>
              <w:rPr>
                <w:spacing w:val="-50"/>
                <w:sz w:val="24"/>
                <w:szCs w:val="24"/>
              </w:rPr>
              <w:t xml:space="preserve"> </w:t>
            </w:r>
            <w:r>
              <w:rPr>
                <w:spacing w:val="-3"/>
                <w:sz w:val="24"/>
                <w:szCs w:val="24"/>
              </w:rPr>
              <w:t>块，多种颜色，便于</w:t>
            </w:r>
            <w:r>
              <w:rPr>
                <w:spacing w:val="-1"/>
                <w:sz w:val="24"/>
                <w:szCs w:val="24"/>
              </w:rPr>
              <w:t>分队，尺寸：不小于</w:t>
            </w:r>
            <w:r>
              <w:rPr>
                <w:spacing w:val="-48"/>
                <w:sz w:val="24"/>
                <w:szCs w:val="24"/>
              </w:rPr>
              <w:t xml:space="preserve"> </w:t>
            </w:r>
            <w:r>
              <w:rPr>
                <w:spacing w:val="-1"/>
                <w:sz w:val="24"/>
                <w:szCs w:val="24"/>
              </w:rPr>
              <w:t>23cmX15cmX7.5cm，</w:t>
            </w:r>
          </w:p>
          <w:p>
            <w:pPr>
              <w:pStyle w:val="6"/>
              <w:spacing w:line="239" w:lineRule="auto"/>
              <w:ind w:left="1697" w:right="218" w:hanging="1518"/>
              <w:rPr>
                <w:sz w:val="24"/>
                <w:szCs w:val="24"/>
              </w:rPr>
            </w:pPr>
            <w:r>
              <w:rPr>
                <w:spacing w:val="-7"/>
                <w:sz w:val="24"/>
                <w:szCs w:val="24"/>
              </w:rPr>
              <w:t>（二）哑人筑塔：不少于</w:t>
            </w:r>
            <w:r>
              <w:rPr>
                <w:spacing w:val="-29"/>
                <w:sz w:val="24"/>
                <w:szCs w:val="24"/>
              </w:rPr>
              <w:t xml:space="preserve"> </w:t>
            </w:r>
            <w:r>
              <w:rPr>
                <w:spacing w:val="-7"/>
                <w:sz w:val="24"/>
                <w:szCs w:val="24"/>
              </w:rPr>
              <w:t>3</w:t>
            </w:r>
            <w:r>
              <w:rPr>
                <w:spacing w:val="-47"/>
                <w:sz w:val="24"/>
                <w:szCs w:val="24"/>
              </w:rPr>
              <w:t xml:space="preserve"> </w:t>
            </w:r>
            <w:r>
              <w:rPr>
                <w:spacing w:val="-7"/>
                <w:sz w:val="24"/>
                <w:szCs w:val="24"/>
              </w:rPr>
              <w:t>色，每色不少于</w:t>
            </w:r>
            <w:r>
              <w:rPr>
                <w:spacing w:val="-33"/>
                <w:sz w:val="24"/>
                <w:szCs w:val="24"/>
              </w:rPr>
              <w:t xml:space="preserve"> </w:t>
            </w:r>
            <w:r>
              <w:rPr>
                <w:spacing w:val="-7"/>
                <w:sz w:val="24"/>
                <w:szCs w:val="24"/>
              </w:rPr>
              <w:t>10</w:t>
            </w:r>
            <w:r>
              <w:rPr>
                <w:spacing w:val="-51"/>
                <w:sz w:val="24"/>
                <w:szCs w:val="24"/>
              </w:rPr>
              <w:t xml:space="preserve"> </w:t>
            </w:r>
            <w:r>
              <w:rPr>
                <w:spacing w:val="-7"/>
                <w:sz w:val="24"/>
                <w:szCs w:val="24"/>
              </w:rPr>
              <w:t>块，</w:t>
            </w:r>
            <w:r>
              <w:rPr>
                <w:spacing w:val="-2"/>
                <w:sz w:val="24"/>
                <w:szCs w:val="24"/>
              </w:rPr>
              <w:t>尺寸：不小于</w:t>
            </w:r>
            <w:r>
              <w:rPr>
                <w:spacing w:val="-44"/>
                <w:sz w:val="24"/>
                <w:szCs w:val="24"/>
              </w:rPr>
              <w:t xml:space="preserve"> </w:t>
            </w:r>
            <w:r>
              <w:rPr>
                <w:spacing w:val="-2"/>
                <w:sz w:val="24"/>
                <w:szCs w:val="24"/>
              </w:rPr>
              <w:t>3x3x2cm</w:t>
            </w:r>
          </w:p>
          <w:p>
            <w:pPr>
              <w:pStyle w:val="6"/>
              <w:spacing w:line="239" w:lineRule="auto"/>
              <w:ind w:left="946" w:right="129" w:hanging="796"/>
              <w:rPr>
                <w:sz w:val="24"/>
                <w:szCs w:val="24"/>
              </w:rPr>
            </w:pPr>
            <w:r>
              <w:rPr>
                <w:spacing w:val="-1"/>
                <w:sz w:val="24"/>
                <w:szCs w:val="24"/>
              </w:rPr>
              <w:t>（三）穿越雷阵：雷阵图一张：不小于</w:t>
            </w:r>
            <w:r>
              <w:rPr>
                <w:spacing w:val="-51"/>
                <w:sz w:val="24"/>
                <w:szCs w:val="24"/>
              </w:rPr>
              <w:t xml:space="preserve"> </w:t>
            </w:r>
            <w:r>
              <w:rPr>
                <w:spacing w:val="-1"/>
                <w:sz w:val="24"/>
                <w:szCs w:val="24"/>
              </w:rPr>
              <w:t>4m</w:t>
            </w:r>
            <w:r>
              <w:rPr>
                <w:spacing w:val="-2"/>
                <w:sz w:val="24"/>
                <w:szCs w:val="24"/>
              </w:rPr>
              <w:t>X4m，观察</w:t>
            </w:r>
            <w:r>
              <w:rPr>
                <w:spacing w:val="-5"/>
                <w:sz w:val="24"/>
                <w:szCs w:val="24"/>
              </w:rPr>
              <w:t>表不少于</w:t>
            </w:r>
            <w:r>
              <w:rPr>
                <w:spacing w:val="-42"/>
                <w:sz w:val="24"/>
                <w:szCs w:val="24"/>
              </w:rPr>
              <w:t xml:space="preserve"> </w:t>
            </w:r>
            <w:r>
              <w:rPr>
                <w:spacing w:val="-5"/>
                <w:sz w:val="24"/>
                <w:szCs w:val="24"/>
              </w:rPr>
              <w:t>5</w:t>
            </w:r>
            <w:r>
              <w:rPr>
                <w:spacing w:val="-45"/>
                <w:sz w:val="24"/>
                <w:szCs w:val="24"/>
              </w:rPr>
              <w:t xml:space="preserve"> </w:t>
            </w:r>
            <w:r>
              <w:rPr>
                <w:spacing w:val="-5"/>
                <w:sz w:val="24"/>
                <w:szCs w:val="24"/>
              </w:rPr>
              <w:t>张，可擦笔不少于</w:t>
            </w:r>
            <w:r>
              <w:rPr>
                <w:spacing w:val="-33"/>
                <w:sz w:val="24"/>
                <w:szCs w:val="24"/>
              </w:rPr>
              <w:t xml:space="preserve"> </w:t>
            </w:r>
            <w:r>
              <w:rPr>
                <w:spacing w:val="-5"/>
                <w:sz w:val="24"/>
                <w:szCs w:val="24"/>
              </w:rPr>
              <w:t>1</w:t>
            </w:r>
            <w:r>
              <w:rPr>
                <w:spacing w:val="-50"/>
                <w:sz w:val="24"/>
                <w:szCs w:val="24"/>
              </w:rPr>
              <w:t xml:space="preserve"> </w:t>
            </w:r>
            <w:r>
              <w:rPr>
                <w:spacing w:val="-5"/>
                <w:sz w:val="24"/>
                <w:szCs w:val="24"/>
              </w:rPr>
              <w:t>支。</w:t>
            </w:r>
          </w:p>
          <w:p>
            <w:pPr>
              <w:pStyle w:val="6"/>
              <w:spacing w:before="2" w:line="239" w:lineRule="auto"/>
              <w:ind w:left="2031" w:right="218" w:hanging="1852"/>
              <w:rPr>
                <w:sz w:val="24"/>
                <w:szCs w:val="24"/>
              </w:rPr>
            </w:pPr>
            <w:r>
              <w:rPr>
                <w:spacing w:val="-5"/>
                <w:sz w:val="24"/>
                <w:szCs w:val="24"/>
              </w:rPr>
              <w:t>（四）同心击鼓颠球：直径约</w:t>
            </w:r>
            <w:r>
              <w:rPr>
                <w:spacing w:val="-32"/>
                <w:sz w:val="24"/>
                <w:szCs w:val="24"/>
              </w:rPr>
              <w:t xml:space="preserve"> </w:t>
            </w:r>
            <w:r>
              <w:rPr>
                <w:spacing w:val="-5"/>
                <w:sz w:val="24"/>
                <w:szCs w:val="24"/>
              </w:rPr>
              <w:t>30cm</w:t>
            </w:r>
            <w:r>
              <w:rPr>
                <w:spacing w:val="-49"/>
                <w:sz w:val="24"/>
                <w:szCs w:val="24"/>
              </w:rPr>
              <w:t xml:space="preserve"> </w:t>
            </w:r>
            <w:r>
              <w:rPr>
                <w:spacing w:val="-5"/>
                <w:sz w:val="24"/>
                <w:szCs w:val="24"/>
              </w:rPr>
              <w:t>左右鼓，拉绳，</w:t>
            </w:r>
            <w:r>
              <w:rPr>
                <w:spacing w:val="-2"/>
                <w:sz w:val="24"/>
                <w:szCs w:val="24"/>
              </w:rPr>
              <w:t>打气筒，颠球。</w:t>
            </w:r>
          </w:p>
          <w:p>
            <w:pPr>
              <w:pStyle w:val="6"/>
              <w:spacing w:line="216" w:lineRule="auto"/>
              <w:jc w:val="right"/>
              <w:rPr>
                <w:sz w:val="24"/>
                <w:szCs w:val="24"/>
              </w:rPr>
            </w:pPr>
            <w:r>
              <w:rPr>
                <w:spacing w:val="-9"/>
                <w:sz w:val="24"/>
                <w:szCs w:val="24"/>
              </w:rPr>
              <w:t>（五）神笔马良：产品材质：可升缩笔杆，海绵笔头；</w:t>
            </w:r>
          </w:p>
          <w:p>
            <w:pPr>
              <w:pStyle w:val="6"/>
              <w:spacing w:before="30" w:line="219" w:lineRule="auto"/>
              <w:ind w:left="923"/>
              <w:rPr>
                <w:sz w:val="24"/>
                <w:szCs w:val="24"/>
              </w:rPr>
            </w:pPr>
            <w:r>
              <w:rPr>
                <w:spacing w:val="-1"/>
                <w:sz w:val="24"/>
                <w:szCs w:val="24"/>
              </w:rPr>
              <w:t>不少于</w:t>
            </w:r>
            <w:r>
              <w:rPr>
                <w:spacing w:val="-32"/>
                <w:sz w:val="24"/>
                <w:szCs w:val="24"/>
              </w:rPr>
              <w:t xml:space="preserve"> </w:t>
            </w:r>
            <w:r>
              <w:rPr>
                <w:spacing w:val="-1"/>
                <w:sz w:val="24"/>
                <w:szCs w:val="24"/>
              </w:rPr>
              <w:t>1</w:t>
            </w:r>
            <w:r>
              <w:rPr>
                <w:spacing w:val="-47"/>
                <w:sz w:val="24"/>
                <w:szCs w:val="24"/>
              </w:rPr>
              <w:t xml:space="preserve"> </w:t>
            </w:r>
            <w:r>
              <w:rPr>
                <w:spacing w:val="-1"/>
                <w:sz w:val="24"/>
                <w:szCs w:val="24"/>
              </w:rPr>
              <w:t>笔+11绳+1</w:t>
            </w:r>
            <w:r>
              <w:rPr>
                <w:spacing w:val="-49"/>
                <w:sz w:val="24"/>
                <w:szCs w:val="24"/>
              </w:rPr>
              <w:t xml:space="preserve"> </w:t>
            </w:r>
            <w:r>
              <w:rPr>
                <w:spacing w:val="-1"/>
                <w:sz w:val="24"/>
                <w:szCs w:val="24"/>
              </w:rPr>
              <w:t>折叠桶+1</w:t>
            </w:r>
            <w:r>
              <w:rPr>
                <w:spacing w:val="-48"/>
                <w:sz w:val="24"/>
                <w:szCs w:val="24"/>
              </w:rPr>
              <w:t xml:space="preserve"> </w:t>
            </w:r>
            <w:r>
              <w:rPr>
                <w:spacing w:val="-1"/>
                <w:sz w:val="24"/>
                <w:szCs w:val="24"/>
              </w:rPr>
              <w:t>水写布</w:t>
            </w:r>
          </w:p>
          <w:p>
            <w:pPr>
              <w:pStyle w:val="6"/>
              <w:spacing w:before="26"/>
              <w:ind w:left="2509" w:right="105" w:hanging="2383"/>
              <w:rPr>
                <w:sz w:val="24"/>
                <w:szCs w:val="24"/>
              </w:rPr>
            </w:pPr>
            <w:r>
              <w:rPr>
                <w:spacing w:val="-5"/>
                <w:sz w:val="24"/>
                <w:szCs w:val="24"/>
              </w:rPr>
              <w:t>（六）车轮滚滚：成人不少于</w:t>
            </w:r>
            <w:r>
              <w:rPr>
                <w:spacing w:val="-31"/>
                <w:sz w:val="24"/>
                <w:szCs w:val="24"/>
              </w:rPr>
              <w:t xml:space="preserve"> </w:t>
            </w:r>
            <w:r>
              <w:rPr>
                <w:spacing w:val="-5"/>
                <w:sz w:val="24"/>
                <w:szCs w:val="24"/>
              </w:rPr>
              <w:t>5</w:t>
            </w:r>
            <w:r>
              <w:rPr>
                <w:spacing w:val="-51"/>
                <w:sz w:val="24"/>
                <w:szCs w:val="24"/>
              </w:rPr>
              <w:t xml:space="preserve"> </w:t>
            </w:r>
            <w:r>
              <w:rPr>
                <w:spacing w:val="-5"/>
                <w:sz w:val="24"/>
                <w:szCs w:val="24"/>
              </w:rPr>
              <w:t>米牛津布</w:t>
            </w:r>
            <w:r>
              <w:rPr>
                <w:spacing w:val="-32"/>
                <w:sz w:val="24"/>
                <w:szCs w:val="24"/>
              </w:rPr>
              <w:t xml:space="preserve"> </w:t>
            </w:r>
            <w:r>
              <w:rPr>
                <w:spacing w:val="-5"/>
                <w:sz w:val="24"/>
                <w:szCs w:val="24"/>
              </w:rPr>
              <w:t>1</w:t>
            </w:r>
            <w:r>
              <w:rPr>
                <w:spacing w:val="-45"/>
                <w:sz w:val="24"/>
                <w:szCs w:val="24"/>
              </w:rPr>
              <w:t xml:space="preserve"> </w:t>
            </w:r>
            <w:r>
              <w:rPr>
                <w:spacing w:val="-5"/>
                <w:sz w:val="24"/>
                <w:szCs w:val="24"/>
              </w:rPr>
              <w:t>张，多色</w:t>
            </w:r>
            <w:r>
              <w:rPr>
                <w:spacing w:val="-4"/>
                <w:sz w:val="24"/>
                <w:szCs w:val="24"/>
              </w:rPr>
              <w:t>可选。</w:t>
            </w:r>
          </w:p>
          <w:p>
            <w:pPr>
              <w:pStyle w:val="6"/>
              <w:spacing w:before="1" w:line="205" w:lineRule="auto"/>
              <w:ind w:left="150"/>
              <w:rPr>
                <w:sz w:val="24"/>
                <w:szCs w:val="24"/>
              </w:rPr>
            </w:pPr>
            <w:r>
              <w:rPr>
                <w:spacing w:val="-2"/>
                <w:sz w:val="24"/>
                <w:szCs w:val="24"/>
              </w:rPr>
              <w:t>（七）袋鼠跳成人跳袋不少于</w:t>
            </w:r>
            <w:r>
              <w:rPr>
                <w:spacing w:val="-49"/>
                <w:sz w:val="24"/>
                <w:szCs w:val="24"/>
              </w:rPr>
              <w:t xml:space="preserve"> </w:t>
            </w:r>
            <w:r>
              <w:rPr>
                <w:spacing w:val="-2"/>
                <w:sz w:val="24"/>
                <w:szCs w:val="24"/>
              </w:rPr>
              <w:t>6</w:t>
            </w:r>
            <w:r>
              <w:rPr>
                <w:spacing w:val="-50"/>
                <w:sz w:val="24"/>
                <w:szCs w:val="24"/>
              </w:rPr>
              <w:t xml:space="preserve"> </w:t>
            </w:r>
            <w:r>
              <w:rPr>
                <w:spacing w:val="-2"/>
                <w:sz w:val="24"/>
                <w:szCs w:val="24"/>
              </w:rPr>
              <w:t>个约</w:t>
            </w:r>
            <w:r>
              <w:rPr>
                <w:spacing w:val="-45"/>
                <w:sz w:val="24"/>
                <w:szCs w:val="24"/>
              </w:rPr>
              <w:t xml:space="preserve"> </w:t>
            </w:r>
            <w:r>
              <w:rPr>
                <w:spacing w:val="-2"/>
                <w:sz w:val="24"/>
                <w:szCs w:val="24"/>
              </w:rPr>
              <w:t>70x9</w:t>
            </w:r>
            <w:r>
              <w:rPr>
                <w:spacing w:val="-3"/>
                <w:sz w:val="24"/>
                <w:szCs w:val="24"/>
              </w:rPr>
              <w:t>0cm，帆布</w:t>
            </w:r>
          </w:p>
        </w:tc>
        <w:tc>
          <w:tcPr>
            <w:tcW w:w="842"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ind w:left="157"/>
              <w:rPr>
                <w:sz w:val="24"/>
                <w:szCs w:val="24"/>
              </w:rPr>
            </w:pPr>
            <w:r>
              <w:rPr>
                <w:spacing w:val="-4"/>
                <w:sz w:val="24"/>
                <w:szCs w:val="24"/>
              </w:rPr>
              <w:t>884</w:t>
            </w:r>
          </w:p>
          <w:p>
            <w:pPr>
              <w:pStyle w:val="6"/>
              <w:spacing w:before="153"/>
              <w:ind w:left="278"/>
              <w:rPr>
                <w:sz w:val="24"/>
                <w:szCs w:val="24"/>
              </w:rPr>
            </w:pPr>
            <w:r>
              <w:rPr>
                <w:sz w:val="24"/>
                <w:szCs w:val="24"/>
              </w:rPr>
              <w:t>0</w:t>
            </w:r>
          </w:p>
        </w:tc>
        <w:tc>
          <w:tcPr>
            <w:tcW w:w="511"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78" w:line="238" w:lineRule="auto"/>
              <w:ind w:left="141"/>
              <w:rPr>
                <w:sz w:val="24"/>
                <w:szCs w:val="24"/>
              </w:rPr>
            </w:pPr>
            <w:r>
              <w:rPr>
                <w:spacing w:val="-5"/>
                <w:sz w:val="24"/>
                <w:szCs w:val="24"/>
              </w:rPr>
              <w:t>44</w:t>
            </w:r>
          </w:p>
          <w:p>
            <w:pPr>
              <w:pStyle w:val="6"/>
              <w:spacing w:line="239" w:lineRule="auto"/>
              <w:ind w:left="145"/>
              <w:rPr>
                <w:sz w:val="24"/>
                <w:szCs w:val="24"/>
              </w:rPr>
            </w:pPr>
            <w:r>
              <w:rPr>
                <w:spacing w:val="-7"/>
                <w:sz w:val="24"/>
                <w:szCs w:val="24"/>
              </w:rPr>
              <w:t>20</w:t>
            </w:r>
          </w:p>
        </w:tc>
        <w:tc>
          <w:tcPr>
            <w:tcW w:w="546"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78" w:line="238" w:lineRule="auto"/>
              <w:ind w:left="160"/>
              <w:rPr>
                <w:sz w:val="24"/>
                <w:szCs w:val="24"/>
              </w:rPr>
            </w:pPr>
            <w:r>
              <w:rPr>
                <w:spacing w:val="-5"/>
                <w:sz w:val="24"/>
                <w:szCs w:val="24"/>
              </w:rPr>
              <w:t>44</w:t>
            </w:r>
          </w:p>
          <w:p>
            <w:pPr>
              <w:pStyle w:val="6"/>
              <w:spacing w:line="239" w:lineRule="auto"/>
              <w:ind w:left="164"/>
              <w:rPr>
                <w:sz w:val="24"/>
                <w:szCs w:val="24"/>
              </w:rPr>
            </w:pPr>
            <w:r>
              <w:rPr>
                <w:spacing w:val="-7"/>
                <w:sz w:val="24"/>
                <w:szCs w:val="24"/>
              </w:rPr>
              <w:t>20</w:t>
            </w:r>
          </w:p>
        </w:tc>
        <w:tc>
          <w:tcPr>
            <w:tcW w:w="529"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0" w:lineRule="auto"/>
              <w:rPr>
                <w:rFonts w:ascii="Arial"/>
                <w:sz w:val="21"/>
              </w:rPr>
            </w:pPr>
          </w:p>
          <w:p>
            <w:pPr>
              <w:spacing w:line="271"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6" w:lineRule="auto"/>
              <w:ind w:left="1906"/>
              <w:rPr>
                <w:sz w:val="24"/>
                <w:szCs w:val="24"/>
              </w:rPr>
            </w:pPr>
            <w:r>
              <w:rPr>
                <w:spacing w:val="34"/>
                <w:sz w:val="24"/>
                <w:szCs w:val="24"/>
              </w:rPr>
              <w:t>安徽</w:t>
            </w:r>
          </w:p>
        </w:tc>
        <w:tc>
          <w:tcPr>
            <w:tcW w:w="922" w:type="dxa"/>
            <w:vAlign w:val="top"/>
          </w:tcPr>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78"/>
              <w:ind w:left="231" w:right="215" w:firstLine="4"/>
              <w:jc w:val="both"/>
              <w:rPr>
                <w:sz w:val="24"/>
                <w:szCs w:val="24"/>
              </w:rPr>
            </w:pPr>
            <w:r>
              <w:rPr>
                <w:spacing w:val="-8"/>
                <w:sz w:val="24"/>
                <w:szCs w:val="24"/>
              </w:rPr>
              <w:t>安徽</w:t>
            </w:r>
            <w:r>
              <w:rPr>
                <w:spacing w:val="-5"/>
                <w:sz w:val="24"/>
                <w:szCs w:val="24"/>
              </w:rPr>
              <w:t>阳光心健科技发展有限公司</w:t>
            </w:r>
          </w:p>
        </w:tc>
        <w:tc>
          <w:tcPr>
            <w:tcW w:w="1082"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78" w:line="246" w:lineRule="auto"/>
              <w:ind w:left="426" w:right="178" w:hanging="232"/>
              <w:rPr>
                <w:sz w:val="24"/>
                <w:szCs w:val="24"/>
              </w:rPr>
            </w:pPr>
            <w:r>
              <w:rPr>
                <w:spacing w:val="-6"/>
                <w:sz w:val="24"/>
                <w:szCs w:val="24"/>
              </w:rPr>
              <w:t>小型企</w:t>
            </w:r>
            <w:r>
              <w:rPr>
                <w:sz w:val="24"/>
                <w:szCs w:val="24"/>
              </w:rPr>
              <w:t>业</w:t>
            </w:r>
          </w:p>
        </w:tc>
      </w:tr>
    </w:tbl>
    <w:p>
      <w:pPr>
        <w:rPr>
          <w:rFonts w:ascii="Arial"/>
          <w:sz w:val="21"/>
        </w:rPr>
      </w:pPr>
    </w:p>
    <w:p>
      <w:pPr>
        <w:rPr>
          <w:rFonts w:ascii="Arial" w:hAnsi="Arial" w:eastAsia="Arial" w:cs="Arial"/>
          <w:sz w:val="21"/>
          <w:szCs w:val="21"/>
        </w:rPr>
        <w:sectPr>
          <w:footerReference r:id="rId62" w:type="default"/>
          <w:pgSz w:w="16839" w:h="11906"/>
          <w:pgMar w:top="0" w:right="1327" w:bottom="1261" w:left="495" w:header="0" w:footer="1097" w:gutter="0"/>
          <w:cols w:space="720" w:num="1"/>
        </w:sectPr>
      </w:pPr>
    </w:p>
    <w:p>
      <w:pPr>
        <w:spacing w:before="16"/>
      </w:pPr>
      <w:r>
        <w:drawing>
          <wp:anchor distT="0" distB="0" distL="0" distR="0" simplePos="0" relativeHeight="251720704" behindDoc="0" locked="0" layoutInCell="0" allowOverlap="1">
            <wp:simplePos x="0" y="0"/>
            <wp:positionH relativeFrom="page">
              <wp:posOffset>314325</wp:posOffset>
            </wp:positionH>
            <wp:positionV relativeFrom="page">
              <wp:posOffset>0</wp:posOffset>
            </wp:positionV>
            <wp:extent cx="1523365" cy="1523365"/>
            <wp:effectExtent l="0" t="0" r="0" b="0"/>
            <wp:wrapNone/>
            <wp:docPr id="128" name="IM 128"/>
            <wp:cNvGraphicFramePr/>
            <a:graphic xmlns:a="http://schemas.openxmlformats.org/drawingml/2006/main">
              <a:graphicData uri="http://schemas.openxmlformats.org/drawingml/2006/picture">
                <pic:pic xmlns:pic="http://schemas.openxmlformats.org/drawingml/2006/picture">
                  <pic:nvPicPr>
                    <pic:cNvPr id="128" name="IM 128"/>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21"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9" w:lineRule="auto"/>
              <w:ind w:left="2507"/>
              <w:rPr>
                <w:sz w:val="24"/>
                <w:szCs w:val="24"/>
              </w:rPr>
            </w:pPr>
            <w:r>
              <w:rPr>
                <w:spacing w:val="-4"/>
                <w:sz w:val="24"/>
                <w:szCs w:val="24"/>
              </w:rPr>
              <w:t>材质，</w:t>
            </w:r>
          </w:p>
          <w:p>
            <w:pPr>
              <w:pStyle w:val="6"/>
              <w:spacing w:before="24" w:line="219" w:lineRule="auto"/>
              <w:ind w:left="179"/>
              <w:rPr>
                <w:sz w:val="24"/>
                <w:szCs w:val="24"/>
              </w:rPr>
            </w:pPr>
            <w:r>
              <w:rPr>
                <w:spacing w:val="-2"/>
                <w:sz w:val="24"/>
                <w:szCs w:val="24"/>
              </w:rPr>
              <w:t>（八）齐眉棍：不少于</w:t>
            </w:r>
            <w:r>
              <w:rPr>
                <w:spacing w:val="-48"/>
                <w:sz w:val="24"/>
                <w:szCs w:val="24"/>
              </w:rPr>
              <w:t xml:space="preserve"> </w:t>
            </w:r>
            <w:r>
              <w:rPr>
                <w:spacing w:val="-2"/>
                <w:sz w:val="24"/>
                <w:szCs w:val="24"/>
              </w:rPr>
              <w:t>6</w:t>
            </w:r>
            <w:r>
              <w:rPr>
                <w:spacing w:val="-50"/>
                <w:sz w:val="24"/>
                <w:szCs w:val="24"/>
              </w:rPr>
              <w:t xml:space="preserve"> </w:t>
            </w:r>
            <w:r>
              <w:rPr>
                <w:spacing w:val="-2"/>
                <w:sz w:val="24"/>
                <w:szCs w:val="24"/>
              </w:rPr>
              <w:t>节齐眉棍、有机玻璃刚，</w:t>
            </w:r>
          </w:p>
          <w:p>
            <w:pPr>
              <w:pStyle w:val="6"/>
              <w:spacing w:before="27" w:line="239" w:lineRule="auto"/>
              <w:ind w:left="1431" w:right="160" w:hanging="1252"/>
              <w:rPr>
                <w:sz w:val="24"/>
                <w:szCs w:val="24"/>
              </w:rPr>
            </w:pPr>
            <w:r>
              <w:rPr>
                <w:spacing w:val="-2"/>
                <w:sz w:val="24"/>
                <w:szCs w:val="24"/>
              </w:rPr>
              <w:t>（九）抢球大战：约</w:t>
            </w:r>
            <w:r>
              <w:rPr>
                <w:spacing w:val="-46"/>
                <w:sz w:val="24"/>
                <w:szCs w:val="24"/>
              </w:rPr>
              <w:t xml:space="preserve"> </w:t>
            </w:r>
            <w:r>
              <w:rPr>
                <w:spacing w:val="-2"/>
                <w:sz w:val="24"/>
                <w:szCs w:val="24"/>
              </w:rPr>
              <w:t>3x3m</w:t>
            </w:r>
            <w:r>
              <w:rPr>
                <w:spacing w:val="-48"/>
                <w:sz w:val="24"/>
                <w:szCs w:val="24"/>
              </w:rPr>
              <w:t xml:space="preserve"> </w:t>
            </w:r>
            <w:r>
              <w:rPr>
                <w:spacing w:val="-2"/>
                <w:sz w:val="24"/>
                <w:szCs w:val="24"/>
              </w:rPr>
              <w:t>左右喷绘布一块，充气锤</w:t>
            </w:r>
            <w:r>
              <w:rPr>
                <w:spacing w:val="-5"/>
                <w:sz w:val="24"/>
                <w:szCs w:val="24"/>
              </w:rPr>
              <w:t>不少于</w:t>
            </w:r>
            <w:r>
              <w:rPr>
                <w:spacing w:val="-36"/>
                <w:sz w:val="24"/>
                <w:szCs w:val="24"/>
              </w:rPr>
              <w:t xml:space="preserve"> </w:t>
            </w:r>
            <w:r>
              <w:rPr>
                <w:spacing w:val="-5"/>
                <w:sz w:val="24"/>
                <w:szCs w:val="24"/>
              </w:rPr>
              <w:t>3</w:t>
            </w:r>
            <w:r>
              <w:rPr>
                <w:spacing w:val="-51"/>
                <w:sz w:val="24"/>
                <w:szCs w:val="24"/>
              </w:rPr>
              <w:t xml:space="preserve"> </w:t>
            </w:r>
            <w:r>
              <w:rPr>
                <w:spacing w:val="-5"/>
                <w:sz w:val="24"/>
                <w:szCs w:val="24"/>
              </w:rPr>
              <w:t>个，球不少于</w:t>
            </w:r>
            <w:r>
              <w:rPr>
                <w:spacing w:val="-48"/>
                <w:sz w:val="24"/>
                <w:szCs w:val="24"/>
              </w:rPr>
              <w:t xml:space="preserve"> </w:t>
            </w:r>
            <w:r>
              <w:rPr>
                <w:spacing w:val="-5"/>
                <w:sz w:val="24"/>
                <w:szCs w:val="24"/>
              </w:rPr>
              <w:t>2</w:t>
            </w:r>
            <w:r>
              <w:rPr>
                <w:spacing w:val="-50"/>
                <w:sz w:val="24"/>
                <w:szCs w:val="24"/>
              </w:rPr>
              <w:t xml:space="preserve"> </w:t>
            </w:r>
            <w:r>
              <w:rPr>
                <w:spacing w:val="-5"/>
                <w:sz w:val="24"/>
                <w:szCs w:val="24"/>
              </w:rPr>
              <w:t>个</w:t>
            </w:r>
          </w:p>
          <w:p>
            <w:pPr>
              <w:pStyle w:val="6"/>
              <w:spacing w:before="1" w:line="220" w:lineRule="auto"/>
              <w:ind w:left="1919"/>
              <w:rPr>
                <w:sz w:val="24"/>
                <w:szCs w:val="24"/>
              </w:rPr>
            </w:pPr>
            <w:r>
              <w:rPr>
                <w:spacing w:val="-3"/>
                <w:sz w:val="24"/>
                <w:szCs w:val="24"/>
              </w:rPr>
              <w:t>（十）穿越电网：</w:t>
            </w:r>
          </w:p>
          <w:p>
            <w:pPr>
              <w:pStyle w:val="6"/>
              <w:spacing w:before="25" w:line="239" w:lineRule="auto"/>
              <w:ind w:left="2747" w:right="189" w:hanging="2531"/>
              <w:rPr>
                <w:sz w:val="24"/>
                <w:szCs w:val="24"/>
              </w:rPr>
            </w:pPr>
            <w:r>
              <w:rPr>
                <w:spacing w:val="-4"/>
                <w:sz w:val="24"/>
                <w:szCs w:val="24"/>
              </w:rPr>
              <w:t>1、网绳：约长</w:t>
            </w:r>
            <w:r>
              <w:rPr>
                <w:spacing w:val="-46"/>
                <w:sz w:val="24"/>
                <w:szCs w:val="24"/>
              </w:rPr>
              <w:t xml:space="preserve"> </w:t>
            </w:r>
            <w:r>
              <w:rPr>
                <w:spacing w:val="-4"/>
                <w:sz w:val="24"/>
                <w:szCs w:val="24"/>
              </w:rPr>
              <w:t>3</w:t>
            </w:r>
            <w:r>
              <w:rPr>
                <w:spacing w:val="-51"/>
                <w:sz w:val="24"/>
                <w:szCs w:val="24"/>
              </w:rPr>
              <w:t xml:space="preserve"> </w:t>
            </w:r>
            <w:r>
              <w:rPr>
                <w:spacing w:val="-4"/>
                <w:sz w:val="24"/>
                <w:szCs w:val="24"/>
              </w:rPr>
              <w:t>米，宽</w:t>
            </w:r>
            <w:r>
              <w:rPr>
                <w:spacing w:val="-33"/>
                <w:sz w:val="24"/>
                <w:szCs w:val="24"/>
              </w:rPr>
              <w:t xml:space="preserve"> </w:t>
            </w:r>
            <w:r>
              <w:rPr>
                <w:spacing w:val="-4"/>
                <w:sz w:val="24"/>
                <w:szCs w:val="24"/>
              </w:rPr>
              <w:t>1.3</w:t>
            </w:r>
            <w:r>
              <w:rPr>
                <w:spacing w:val="-51"/>
                <w:sz w:val="24"/>
                <w:szCs w:val="24"/>
              </w:rPr>
              <w:t xml:space="preserve"> </w:t>
            </w:r>
            <w:r>
              <w:rPr>
                <w:spacing w:val="-4"/>
                <w:sz w:val="24"/>
                <w:szCs w:val="24"/>
              </w:rPr>
              <w:t>米，两边延长线各</w:t>
            </w:r>
            <w:r>
              <w:rPr>
                <w:spacing w:val="-48"/>
                <w:sz w:val="24"/>
                <w:szCs w:val="24"/>
              </w:rPr>
              <w:t xml:space="preserve"> </w:t>
            </w:r>
            <w:r>
              <w:rPr>
                <w:spacing w:val="-4"/>
                <w:sz w:val="24"/>
                <w:szCs w:val="24"/>
              </w:rPr>
              <w:t>2.3</w:t>
            </w:r>
            <w:r>
              <w:rPr>
                <w:sz w:val="24"/>
                <w:szCs w:val="24"/>
              </w:rPr>
              <w:t>米</w:t>
            </w:r>
          </w:p>
          <w:p>
            <w:pPr>
              <w:pStyle w:val="6"/>
              <w:spacing w:line="219" w:lineRule="auto"/>
              <w:ind w:left="1010"/>
              <w:rPr>
                <w:sz w:val="24"/>
                <w:szCs w:val="24"/>
              </w:rPr>
            </w:pPr>
            <w:r>
              <w:rPr>
                <w:spacing w:val="-4"/>
                <w:sz w:val="24"/>
                <w:szCs w:val="24"/>
              </w:rPr>
              <w:t>2、支架：长度约</w:t>
            </w:r>
            <w:r>
              <w:rPr>
                <w:spacing w:val="-31"/>
                <w:sz w:val="24"/>
                <w:szCs w:val="24"/>
              </w:rPr>
              <w:t xml:space="preserve"> </w:t>
            </w:r>
            <w:r>
              <w:rPr>
                <w:spacing w:val="-4"/>
                <w:sz w:val="24"/>
                <w:szCs w:val="24"/>
              </w:rPr>
              <w:t>3</w:t>
            </w:r>
            <w:r>
              <w:rPr>
                <w:spacing w:val="-51"/>
                <w:sz w:val="24"/>
                <w:szCs w:val="24"/>
              </w:rPr>
              <w:t xml:space="preserve"> </w:t>
            </w:r>
            <w:r>
              <w:rPr>
                <w:spacing w:val="-4"/>
                <w:sz w:val="24"/>
                <w:szCs w:val="24"/>
              </w:rPr>
              <w:t>米，高度约</w:t>
            </w:r>
            <w:r>
              <w:rPr>
                <w:spacing w:val="-48"/>
                <w:sz w:val="24"/>
                <w:szCs w:val="24"/>
              </w:rPr>
              <w:t xml:space="preserve"> </w:t>
            </w:r>
            <w:r>
              <w:rPr>
                <w:spacing w:val="-4"/>
                <w:sz w:val="24"/>
                <w:szCs w:val="24"/>
              </w:rPr>
              <w:t>2</w:t>
            </w:r>
            <w:r>
              <w:rPr>
                <w:spacing w:val="-50"/>
                <w:sz w:val="24"/>
                <w:szCs w:val="24"/>
              </w:rPr>
              <w:t xml:space="preserve"> </w:t>
            </w:r>
            <w:r>
              <w:rPr>
                <w:spacing w:val="-4"/>
                <w:sz w:val="24"/>
                <w:szCs w:val="24"/>
              </w:rPr>
              <w:t>米</w:t>
            </w:r>
          </w:p>
          <w:p>
            <w:pPr>
              <w:pStyle w:val="6"/>
              <w:spacing w:before="28" w:line="223" w:lineRule="auto"/>
              <w:ind w:left="2510" w:right="105" w:hanging="2391"/>
              <w:rPr>
                <w:sz w:val="24"/>
                <w:szCs w:val="24"/>
              </w:rPr>
            </w:pPr>
            <w:r>
              <w:rPr>
                <w:spacing w:val="-5"/>
                <w:sz w:val="24"/>
                <w:szCs w:val="24"/>
              </w:rPr>
              <w:t>3、STOP</w:t>
            </w:r>
            <w:r>
              <w:rPr>
                <w:spacing w:val="-50"/>
                <w:sz w:val="24"/>
                <w:szCs w:val="24"/>
              </w:rPr>
              <w:t xml:space="preserve"> </w:t>
            </w:r>
            <w:r>
              <w:rPr>
                <w:spacing w:val="-5"/>
                <w:sz w:val="24"/>
                <w:szCs w:val="24"/>
              </w:rPr>
              <w:t>牌不少于</w:t>
            </w:r>
            <w:r>
              <w:rPr>
                <w:spacing w:val="-48"/>
                <w:sz w:val="24"/>
                <w:szCs w:val="24"/>
              </w:rPr>
              <w:t xml:space="preserve"> </w:t>
            </w:r>
            <w:r>
              <w:rPr>
                <w:spacing w:val="-5"/>
                <w:sz w:val="24"/>
                <w:szCs w:val="24"/>
              </w:rPr>
              <w:t>20</w:t>
            </w:r>
            <w:r>
              <w:rPr>
                <w:spacing w:val="-50"/>
                <w:sz w:val="24"/>
                <w:szCs w:val="24"/>
              </w:rPr>
              <w:t xml:space="preserve"> </w:t>
            </w:r>
            <w:r>
              <w:rPr>
                <w:spacing w:val="-5"/>
                <w:sz w:val="24"/>
                <w:szCs w:val="24"/>
              </w:rPr>
              <w:t>个/铃铛不少于</w:t>
            </w:r>
            <w:r>
              <w:rPr>
                <w:spacing w:val="-52"/>
                <w:sz w:val="24"/>
                <w:szCs w:val="24"/>
              </w:rPr>
              <w:t xml:space="preserve"> </w:t>
            </w:r>
            <w:r>
              <w:rPr>
                <w:spacing w:val="-5"/>
                <w:sz w:val="24"/>
                <w:szCs w:val="24"/>
              </w:rPr>
              <w:t>4</w:t>
            </w:r>
            <w:r>
              <w:rPr>
                <w:spacing w:val="-51"/>
                <w:sz w:val="24"/>
                <w:szCs w:val="24"/>
              </w:rPr>
              <w:t xml:space="preserve"> </w:t>
            </w:r>
            <w:r>
              <w:rPr>
                <w:spacing w:val="-5"/>
                <w:sz w:val="24"/>
                <w:szCs w:val="24"/>
              </w:rPr>
              <w:t>个/收纳包</w:t>
            </w:r>
            <w:r>
              <w:rPr>
                <w:spacing w:val="-6"/>
                <w:sz w:val="24"/>
                <w:szCs w:val="24"/>
              </w:rPr>
              <w:t>不少</w:t>
            </w:r>
            <w:r>
              <w:rPr>
                <w:spacing w:val="-14"/>
                <w:sz w:val="24"/>
                <w:szCs w:val="24"/>
              </w:rPr>
              <w:t>于</w:t>
            </w:r>
            <w:r>
              <w:rPr>
                <w:spacing w:val="-33"/>
                <w:sz w:val="24"/>
                <w:szCs w:val="24"/>
              </w:rPr>
              <w:t xml:space="preserve"> </w:t>
            </w:r>
            <w:r>
              <w:rPr>
                <w:spacing w:val="-14"/>
                <w:sz w:val="24"/>
                <w:szCs w:val="24"/>
              </w:rPr>
              <w:t>1</w:t>
            </w:r>
            <w:r>
              <w:rPr>
                <w:spacing w:val="-50"/>
                <w:sz w:val="24"/>
                <w:szCs w:val="24"/>
              </w:rPr>
              <w:t xml:space="preserve"> </w:t>
            </w:r>
            <w:r>
              <w:rPr>
                <w:spacing w:val="-14"/>
                <w:sz w:val="24"/>
                <w:szCs w:val="24"/>
              </w:rPr>
              <w:t>个</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84" w:hRule="atLeast"/>
        </w:trPr>
        <w:tc>
          <w:tcPr>
            <w:tcW w:w="497"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pStyle w:val="6"/>
              <w:spacing w:before="78"/>
              <w:ind w:left="138"/>
              <w:rPr>
                <w:sz w:val="24"/>
                <w:szCs w:val="24"/>
              </w:rPr>
            </w:pPr>
            <w:r>
              <w:rPr>
                <w:spacing w:val="-8"/>
                <w:sz w:val="24"/>
                <w:szCs w:val="24"/>
              </w:rPr>
              <w:t>58</w:t>
            </w:r>
          </w:p>
        </w:tc>
        <w:tc>
          <w:tcPr>
            <w:tcW w:w="1125"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pStyle w:val="6"/>
              <w:spacing w:before="78" w:line="219" w:lineRule="auto"/>
              <w:ind w:left="223"/>
              <w:rPr>
                <w:sz w:val="24"/>
                <w:szCs w:val="24"/>
              </w:rPr>
            </w:pPr>
            <w:r>
              <w:rPr>
                <w:spacing w:val="-9"/>
                <w:sz w:val="24"/>
                <w:szCs w:val="24"/>
              </w:rPr>
              <w:t>防水线</w:t>
            </w:r>
          </w:p>
          <w:p>
            <w:pPr>
              <w:pStyle w:val="6"/>
              <w:spacing w:before="27" w:line="219" w:lineRule="auto"/>
              <w:ind w:left="221"/>
              <w:rPr>
                <w:sz w:val="24"/>
                <w:szCs w:val="24"/>
              </w:rPr>
            </w:pPr>
            <w:r>
              <w:rPr>
                <w:spacing w:val="-8"/>
                <w:sz w:val="24"/>
                <w:szCs w:val="24"/>
              </w:rPr>
              <w:t>阵主音</w:t>
            </w:r>
          </w:p>
          <w:p>
            <w:pPr>
              <w:pStyle w:val="6"/>
              <w:spacing w:before="24" w:line="220" w:lineRule="auto"/>
              <w:ind w:left="450"/>
              <w:rPr>
                <w:sz w:val="24"/>
                <w:szCs w:val="24"/>
              </w:rPr>
            </w:pPr>
            <w:r>
              <w:rPr>
                <w:sz w:val="24"/>
                <w:szCs w:val="24"/>
              </w:rPr>
              <w:t>箱</w:t>
            </w:r>
          </w:p>
        </w:tc>
        <w:tc>
          <w:tcPr>
            <w:tcW w:w="5724" w:type="dxa"/>
            <w:vAlign w:val="top"/>
          </w:tcPr>
          <w:p>
            <w:pPr>
              <w:pStyle w:val="6"/>
              <w:spacing w:before="36" w:line="219" w:lineRule="auto"/>
              <w:ind w:left="1078"/>
              <w:rPr>
                <w:sz w:val="24"/>
                <w:szCs w:val="24"/>
              </w:rPr>
            </w:pPr>
            <w:r>
              <w:rPr>
                <w:spacing w:val="-1"/>
                <w:sz w:val="24"/>
                <w:szCs w:val="24"/>
              </w:rPr>
              <w:t>惠威/1、▲频率范围：60Hz-20KHz</w:t>
            </w:r>
          </w:p>
          <w:p>
            <w:pPr>
              <w:pStyle w:val="6"/>
              <w:spacing w:before="26" w:line="218" w:lineRule="auto"/>
              <w:ind w:left="1670"/>
              <w:rPr>
                <w:sz w:val="24"/>
                <w:szCs w:val="24"/>
              </w:rPr>
            </w:pPr>
            <w:r>
              <w:rPr>
                <w:spacing w:val="-4"/>
                <w:sz w:val="24"/>
                <w:szCs w:val="24"/>
              </w:rPr>
              <w:t>2、额定功率：</w:t>
            </w:r>
            <w:r>
              <w:rPr>
                <w:spacing w:val="-86"/>
                <w:sz w:val="24"/>
                <w:szCs w:val="24"/>
              </w:rPr>
              <w:t xml:space="preserve"> </w:t>
            </w:r>
            <w:r>
              <w:rPr>
                <w:spacing w:val="-4"/>
                <w:sz w:val="24"/>
                <w:szCs w:val="24"/>
              </w:rPr>
              <w:t>≥800W</w:t>
            </w:r>
          </w:p>
          <w:p>
            <w:pPr>
              <w:pStyle w:val="6"/>
              <w:spacing w:before="29" w:line="219" w:lineRule="auto"/>
              <w:ind w:left="1372"/>
              <w:rPr>
                <w:sz w:val="24"/>
                <w:szCs w:val="24"/>
              </w:rPr>
            </w:pPr>
            <w:r>
              <w:rPr>
                <w:spacing w:val="-4"/>
                <w:sz w:val="24"/>
                <w:szCs w:val="24"/>
              </w:rPr>
              <w:t>3、▲灵敏度</w:t>
            </w:r>
            <w:r>
              <w:rPr>
                <w:spacing w:val="2"/>
                <w:sz w:val="24"/>
                <w:szCs w:val="24"/>
              </w:rPr>
              <w:t>：：</w:t>
            </w:r>
            <w:r>
              <w:rPr>
                <w:spacing w:val="-88"/>
                <w:sz w:val="24"/>
                <w:szCs w:val="24"/>
              </w:rPr>
              <w:t xml:space="preserve"> </w:t>
            </w:r>
            <w:r>
              <w:rPr>
                <w:spacing w:val="-4"/>
                <w:sz w:val="24"/>
                <w:szCs w:val="24"/>
              </w:rPr>
              <w:t>≥100dB；</w:t>
            </w:r>
          </w:p>
          <w:p>
            <w:pPr>
              <w:pStyle w:val="6"/>
              <w:spacing w:before="24" w:line="219" w:lineRule="auto"/>
              <w:ind w:left="1427"/>
              <w:rPr>
                <w:sz w:val="24"/>
                <w:szCs w:val="24"/>
              </w:rPr>
            </w:pPr>
            <w:r>
              <w:rPr>
                <w:spacing w:val="-3"/>
                <w:sz w:val="24"/>
                <w:szCs w:val="24"/>
              </w:rPr>
              <w:t>4、▲最大声压级：</w:t>
            </w:r>
            <w:r>
              <w:rPr>
                <w:spacing w:val="-85"/>
                <w:sz w:val="24"/>
                <w:szCs w:val="24"/>
              </w:rPr>
              <w:t xml:space="preserve"> </w:t>
            </w:r>
            <w:r>
              <w:rPr>
                <w:spacing w:val="-3"/>
                <w:sz w:val="24"/>
                <w:szCs w:val="24"/>
              </w:rPr>
              <w:t>≥136dB</w:t>
            </w:r>
          </w:p>
          <w:p>
            <w:pPr>
              <w:pStyle w:val="6"/>
              <w:spacing w:before="26" w:line="218" w:lineRule="auto"/>
              <w:ind w:left="1732"/>
              <w:rPr>
                <w:sz w:val="24"/>
                <w:szCs w:val="24"/>
              </w:rPr>
            </w:pPr>
            <w:r>
              <w:rPr>
                <w:spacing w:val="-8"/>
                <w:sz w:val="24"/>
                <w:szCs w:val="24"/>
              </w:rPr>
              <w:t>5、额定阻抗：8</w:t>
            </w:r>
            <w:r>
              <w:rPr>
                <w:spacing w:val="-56"/>
                <w:sz w:val="24"/>
                <w:szCs w:val="24"/>
              </w:rPr>
              <w:t xml:space="preserve"> </w:t>
            </w:r>
            <w:r>
              <w:rPr>
                <w:spacing w:val="-8"/>
                <w:sz w:val="24"/>
                <w:szCs w:val="24"/>
              </w:rPr>
              <w:t>Ω</w:t>
            </w:r>
            <w:r>
              <w:rPr>
                <w:spacing w:val="-90"/>
                <w:sz w:val="24"/>
                <w:szCs w:val="24"/>
              </w:rPr>
              <w:t xml:space="preserve"> </w:t>
            </w:r>
            <w:r>
              <w:rPr>
                <w:spacing w:val="-8"/>
                <w:sz w:val="24"/>
                <w:szCs w:val="24"/>
              </w:rPr>
              <w:t>;</w:t>
            </w:r>
          </w:p>
          <w:p>
            <w:pPr>
              <w:pStyle w:val="6"/>
              <w:spacing w:before="29" w:line="241" w:lineRule="auto"/>
              <w:ind w:left="119" w:right="129" w:firstLine="21"/>
              <w:rPr>
                <w:sz w:val="24"/>
                <w:szCs w:val="24"/>
              </w:rPr>
            </w:pPr>
            <w:r>
              <w:rPr>
                <w:spacing w:val="-4"/>
                <w:sz w:val="24"/>
                <w:szCs w:val="24"/>
              </w:rPr>
              <w:t>6、单元配置：LF：</w:t>
            </w:r>
            <w:r>
              <w:rPr>
                <w:spacing w:val="-87"/>
                <w:sz w:val="24"/>
                <w:szCs w:val="24"/>
              </w:rPr>
              <w:t xml:space="preserve"> </w:t>
            </w:r>
            <w:r>
              <w:rPr>
                <w:spacing w:val="-4"/>
                <w:sz w:val="24"/>
                <w:szCs w:val="24"/>
              </w:rPr>
              <w:t>≥2*10（65mm</w:t>
            </w:r>
            <w:r>
              <w:rPr>
                <w:spacing w:val="-49"/>
                <w:sz w:val="24"/>
                <w:szCs w:val="24"/>
              </w:rPr>
              <w:t xml:space="preserve"> </w:t>
            </w:r>
            <w:r>
              <w:rPr>
                <w:spacing w:val="-4"/>
                <w:sz w:val="24"/>
                <w:szCs w:val="24"/>
              </w:rPr>
              <w:t>音圈</w:t>
            </w:r>
            <w:r>
              <w:rPr>
                <w:spacing w:val="11"/>
                <w:sz w:val="24"/>
                <w:szCs w:val="24"/>
              </w:rPr>
              <w:t>）；</w:t>
            </w:r>
            <w:r>
              <w:rPr>
                <w:spacing w:val="-4"/>
                <w:sz w:val="24"/>
                <w:szCs w:val="24"/>
              </w:rPr>
              <w:t>HF：</w:t>
            </w:r>
            <w:r>
              <w:rPr>
                <w:spacing w:val="-87"/>
                <w:sz w:val="24"/>
                <w:szCs w:val="24"/>
              </w:rPr>
              <w:t xml:space="preserve"> </w:t>
            </w:r>
            <w:r>
              <w:rPr>
                <w:spacing w:val="-4"/>
                <w:sz w:val="24"/>
                <w:szCs w:val="24"/>
              </w:rPr>
              <w:t>≥1*</w:t>
            </w:r>
            <w:r>
              <w:rPr>
                <w:sz w:val="24"/>
                <w:szCs w:val="24"/>
              </w:rPr>
              <w:t xml:space="preserve"> </w:t>
            </w:r>
            <w:r>
              <w:rPr>
                <w:spacing w:val="-6"/>
                <w:sz w:val="24"/>
                <w:szCs w:val="24"/>
              </w:rPr>
              <w:t>3"（75mm</w:t>
            </w:r>
            <w:r>
              <w:rPr>
                <w:spacing w:val="-48"/>
                <w:sz w:val="24"/>
                <w:szCs w:val="24"/>
              </w:rPr>
              <w:t xml:space="preserve"> </w:t>
            </w:r>
            <w:r>
              <w:rPr>
                <w:spacing w:val="-6"/>
                <w:sz w:val="24"/>
                <w:szCs w:val="24"/>
              </w:rPr>
              <w:t>音圈</w:t>
            </w:r>
            <w:r>
              <w:rPr>
                <w:spacing w:val="4"/>
                <w:sz w:val="24"/>
                <w:szCs w:val="24"/>
              </w:rPr>
              <w:t>）；</w:t>
            </w:r>
          </w:p>
          <w:p>
            <w:pPr>
              <w:pStyle w:val="6"/>
              <w:spacing w:before="307" w:line="219" w:lineRule="auto"/>
              <w:ind w:left="293"/>
              <w:rPr>
                <w:sz w:val="24"/>
                <w:szCs w:val="24"/>
              </w:rPr>
            </w:pPr>
            <w:r>
              <w:rPr>
                <w:spacing w:val="-1"/>
                <w:sz w:val="24"/>
                <w:szCs w:val="24"/>
              </w:rPr>
              <w:t>7、▲指向系统： 带光束扩声指向定位功能装置</w:t>
            </w:r>
          </w:p>
          <w:p>
            <w:pPr>
              <w:pStyle w:val="6"/>
              <w:spacing w:before="25" w:line="218" w:lineRule="auto"/>
              <w:ind w:left="1008"/>
              <w:rPr>
                <w:sz w:val="24"/>
                <w:szCs w:val="24"/>
              </w:rPr>
            </w:pPr>
            <w:r>
              <w:rPr>
                <w:spacing w:val="-1"/>
                <w:sz w:val="24"/>
                <w:szCs w:val="24"/>
              </w:rPr>
              <w:t>8、吊挂系统： 专用阵列吊挂系统</w:t>
            </w:r>
          </w:p>
          <w:p>
            <w:pPr>
              <w:pStyle w:val="6"/>
              <w:spacing w:before="28" w:line="219" w:lineRule="auto"/>
              <w:ind w:left="680"/>
              <w:rPr>
                <w:sz w:val="24"/>
                <w:szCs w:val="24"/>
              </w:rPr>
            </w:pPr>
            <w:r>
              <w:rPr>
                <w:spacing w:val="-3"/>
                <w:sz w:val="24"/>
                <w:szCs w:val="24"/>
              </w:rPr>
              <w:t>9、▲覆盖角度（H×V</w:t>
            </w:r>
            <w:r>
              <w:rPr>
                <w:spacing w:val="-9"/>
                <w:sz w:val="24"/>
                <w:szCs w:val="24"/>
              </w:rPr>
              <w:t>）</w:t>
            </w:r>
            <w:r>
              <w:rPr>
                <w:spacing w:val="30"/>
                <w:sz w:val="24"/>
                <w:szCs w:val="24"/>
              </w:rPr>
              <w:t xml:space="preserve"> </w:t>
            </w:r>
            <w:r>
              <w:rPr>
                <w:spacing w:val="-9"/>
                <w:sz w:val="24"/>
                <w:szCs w:val="24"/>
              </w:rPr>
              <w:t>：</w:t>
            </w:r>
            <w:r>
              <w:rPr>
                <w:spacing w:val="-87"/>
                <w:sz w:val="24"/>
                <w:szCs w:val="24"/>
              </w:rPr>
              <w:t xml:space="preserve"> </w:t>
            </w:r>
            <w:r>
              <w:rPr>
                <w:spacing w:val="-3"/>
                <w:sz w:val="24"/>
                <w:szCs w:val="24"/>
              </w:rPr>
              <w:t>≥120×20</w:t>
            </w:r>
            <w:r>
              <w:rPr>
                <w:spacing w:val="-51"/>
                <w:sz w:val="24"/>
                <w:szCs w:val="24"/>
              </w:rPr>
              <w:t xml:space="preserve"> </w:t>
            </w:r>
            <w:r>
              <w:rPr>
                <w:spacing w:val="-3"/>
                <w:sz w:val="24"/>
                <w:szCs w:val="24"/>
              </w:rPr>
              <w:t>度</w:t>
            </w:r>
          </w:p>
          <w:p>
            <w:pPr>
              <w:pStyle w:val="6"/>
              <w:spacing w:before="27" w:line="219" w:lineRule="auto"/>
              <w:ind w:left="905"/>
              <w:rPr>
                <w:sz w:val="24"/>
                <w:szCs w:val="24"/>
              </w:rPr>
            </w:pPr>
            <w:r>
              <w:rPr>
                <w:spacing w:val="-4"/>
                <w:sz w:val="24"/>
                <w:szCs w:val="24"/>
              </w:rPr>
              <w:t>10、箱体板材</w:t>
            </w:r>
            <w:r>
              <w:rPr>
                <w:spacing w:val="39"/>
                <w:sz w:val="24"/>
                <w:szCs w:val="24"/>
              </w:rPr>
              <w:t xml:space="preserve"> </w:t>
            </w:r>
            <w:r>
              <w:rPr>
                <w:spacing w:val="-4"/>
                <w:sz w:val="24"/>
                <w:szCs w:val="24"/>
              </w:rPr>
              <w:t>：俄罗斯进口桦木夹板</w:t>
            </w:r>
          </w:p>
          <w:p>
            <w:pPr>
              <w:pStyle w:val="6"/>
              <w:spacing w:before="28" w:line="219" w:lineRule="auto"/>
              <w:ind w:left="132"/>
              <w:rPr>
                <w:sz w:val="24"/>
                <w:szCs w:val="24"/>
              </w:rPr>
            </w:pPr>
            <w:r>
              <w:rPr>
                <w:spacing w:val="-5"/>
                <w:sz w:val="24"/>
                <w:szCs w:val="24"/>
              </w:rPr>
              <w:t>11、箱体板面</w:t>
            </w:r>
            <w:r>
              <w:rPr>
                <w:spacing w:val="34"/>
                <w:sz w:val="24"/>
                <w:szCs w:val="24"/>
              </w:rPr>
              <w:t xml:space="preserve"> </w:t>
            </w:r>
            <w:r>
              <w:rPr>
                <w:spacing w:val="-5"/>
                <w:sz w:val="24"/>
                <w:szCs w:val="24"/>
              </w:rPr>
              <w:t>：防水耐磨聚脲漆</w:t>
            </w:r>
          </w:p>
          <w:p>
            <w:pPr>
              <w:pStyle w:val="6"/>
              <w:spacing w:before="25" w:line="219" w:lineRule="auto"/>
              <w:ind w:left="2225"/>
              <w:rPr>
                <w:sz w:val="24"/>
                <w:szCs w:val="24"/>
              </w:rPr>
            </w:pPr>
            <w:r>
              <w:rPr>
                <w:spacing w:val="-3"/>
                <w:sz w:val="24"/>
                <w:szCs w:val="24"/>
              </w:rPr>
              <w:t>12、▲防水级别：IP56</w:t>
            </w:r>
          </w:p>
          <w:p>
            <w:pPr>
              <w:pStyle w:val="6"/>
              <w:spacing w:before="28" w:line="219" w:lineRule="auto"/>
              <w:ind w:left="132"/>
              <w:rPr>
                <w:sz w:val="24"/>
                <w:szCs w:val="24"/>
              </w:rPr>
            </w:pPr>
            <w:r>
              <w:rPr>
                <w:spacing w:val="-7"/>
                <w:sz w:val="24"/>
                <w:szCs w:val="24"/>
              </w:rPr>
              <w:t>13、安装</w:t>
            </w:r>
            <w:r>
              <w:rPr>
                <w:spacing w:val="36"/>
                <w:sz w:val="24"/>
                <w:szCs w:val="24"/>
              </w:rPr>
              <w:t xml:space="preserve"> </w:t>
            </w:r>
            <w:r>
              <w:rPr>
                <w:spacing w:val="-7"/>
                <w:sz w:val="24"/>
                <w:szCs w:val="24"/>
              </w:rPr>
              <w:t>：吊挂、堆叠</w:t>
            </w:r>
          </w:p>
        </w:tc>
        <w:tc>
          <w:tcPr>
            <w:tcW w:w="842"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pStyle w:val="6"/>
              <w:spacing w:before="78" w:line="221" w:lineRule="auto"/>
              <w:ind w:left="219"/>
              <w:rPr>
                <w:sz w:val="24"/>
                <w:szCs w:val="24"/>
              </w:rPr>
            </w:pPr>
            <w:r>
              <w:rPr>
                <w:spacing w:val="-6"/>
                <w:sz w:val="24"/>
                <w:szCs w:val="24"/>
              </w:rPr>
              <w:t>8</w:t>
            </w:r>
            <w:r>
              <w:rPr>
                <w:spacing w:val="-36"/>
                <w:sz w:val="24"/>
                <w:szCs w:val="24"/>
              </w:rPr>
              <w:t xml:space="preserve"> </w:t>
            </w:r>
            <w:r>
              <w:rPr>
                <w:spacing w:val="-6"/>
                <w:sz w:val="24"/>
                <w:szCs w:val="24"/>
              </w:rPr>
              <w:t>只</w:t>
            </w:r>
          </w:p>
        </w:tc>
        <w:tc>
          <w:tcPr>
            <w:tcW w:w="657"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78"/>
              <w:ind w:left="157"/>
              <w:rPr>
                <w:sz w:val="24"/>
                <w:szCs w:val="24"/>
              </w:rPr>
            </w:pPr>
            <w:r>
              <w:rPr>
                <w:spacing w:val="-4"/>
                <w:sz w:val="24"/>
                <w:szCs w:val="24"/>
              </w:rPr>
              <w:t>900</w:t>
            </w:r>
          </w:p>
          <w:p>
            <w:pPr>
              <w:pStyle w:val="6"/>
              <w:spacing w:before="153"/>
              <w:ind w:left="278"/>
              <w:rPr>
                <w:sz w:val="24"/>
                <w:szCs w:val="24"/>
              </w:rPr>
            </w:pPr>
            <w:r>
              <w:rPr>
                <w:sz w:val="24"/>
                <w:szCs w:val="24"/>
              </w:rPr>
              <w:t>0</w:t>
            </w:r>
          </w:p>
        </w:tc>
        <w:tc>
          <w:tcPr>
            <w:tcW w:w="511"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line="238" w:lineRule="auto"/>
              <w:ind w:left="141"/>
              <w:rPr>
                <w:sz w:val="24"/>
                <w:szCs w:val="24"/>
              </w:rPr>
            </w:pPr>
            <w:r>
              <w:rPr>
                <w:spacing w:val="-5"/>
                <w:sz w:val="24"/>
                <w:szCs w:val="24"/>
              </w:rPr>
              <w:t>45</w:t>
            </w:r>
          </w:p>
          <w:p>
            <w:pPr>
              <w:pStyle w:val="6"/>
              <w:spacing w:line="239" w:lineRule="auto"/>
              <w:ind w:left="144"/>
              <w:rPr>
                <w:sz w:val="24"/>
                <w:szCs w:val="24"/>
              </w:rPr>
            </w:pPr>
            <w:r>
              <w:rPr>
                <w:spacing w:val="-6"/>
                <w:sz w:val="24"/>
                <w:szCs w:val="24"/>
              </w:rPr>
              <w:t>00</w:t>
            </w:r>
          </w:p>
        </w:tc>
        <w:tc>
          <w:tcPr>
            <w:tcW w:w="546"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78"/>
              <w:ind w:left="166"/>
              <w:rPr>
                <w:sz w:val="24"/>
                <w:szCs w:val="24"/>
              </w:rPr>
            </w:pPr>
            <w:r>
              <w:rPr>
                <w:spacing w:val="-8"/>
                <w:sz w:val="24"/>
                <w:szCs w:val="24"/>
              </w:rPr>
              <w:t>36</w:t>
            </w:r>
          </w:p>
          <w:p>
            <w:pPr>
              <w:pStyle w:val="6"/>
              <w:spacing w:line="238" w:lineRule="auto"/>
              <w:ind w:left="163"/>
              <w:rPr>
                <w:sz w:val="24"/>
                <w:szCs w:val="24"/>
              </w:rPr>
            </w:pPr>
            <w:r>
              <w:rPr>
                <w:spacing w:val="-6"/>
                <w:sz w:val="24"/>
                <w:szCs w:val="24"/>
              </w:rPr>
              <w:t>00</w:t>
            </w:r>
          </w:p>
          <w:p>
            <w:pPr>
              <w:pStyle w:val="6"/>
              <w:spacing w:line="239" w:lineRule="auto"/>
              <w:ind w:left="223"/>
              <w:rPr>
                <w:sz w:val="24"/>
                <w:szCs w:val="24"/>
              </w:rPr>
            </w:pPr>
            <w:r>
              <w:rPr>
                <w:sz w:val="24"/>
                <w:szCs w:val="24"/>
              </w:rPr>
              <w:t>0</w:t>
            </w:r>
          </w:p>
        </w:tc>
        <w:tc>
          <w:tcPr>
            <w:tcW w:w="529"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3"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9" w:lineRule="auto"/>
              <w:ind w:left="2215"/>
              <w:rPr>
                <w:sz w:val="24"/>
                <w:szCs w:val="24"/>
              </w:rPr>
            </w:pPr>
            <w:r>
              <w:rPr>
                <w:spacing w:val="34"/>
                <w:sz w:val="24"/>
                <w:szCs w:val="24"/>
              </w:rPr>
              <w:t>珠海</w:t>
            </w:r>
          </w:p>
        </w:tc>
        <w:tc>
          <w:tcPr>
            <w:tcW w:w="922" w:type="dxa"/>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ind w:left="231" w:right="215"/>
              <w:jc w:val="both"/>
              <w:rPr>
                <w:sz w:val="24"/>
                <w:szCs w:val="24"/>
              </w:rPr>
            </w:pPr>
            <w:r>
              <w:rPr>
                <w:spacing w:val="-6"/>
                <w:sz w:val="24"/>
                <w:szCs w:val="24"/>
              </w:rPr>
              <w:t>珠海</w:t>
            </w:r>
            <w:r>
              <w:rPr>
                <w:spacing w:val="-5"/>
                <w:sz w:val="24"/>
                <w:szCs w:val="24"/>
              </w:rPr>
              <w:t>惠威科技有限公司</w:t>
            </w:r>
          </w:p>
        </w:tc>
        <w:tc>
          <w:tcPr>
            <w:tcW w:w="1082"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line="246"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63" w:type="default"/>
          <w:pgSz w:w="16839" w:h="11906"/>
          <w:pgMar w:top="0" w:right="1327" w:bottom="1263" w:left="495" w:header="0" w:footer="1097" w:gutter="0"/>
          <w:cols w:space="720" w:num="1"/>
        </w:sectPr>
      </w:pPr>
    </w:p>
    <w:p>
      <w:pPr>
        <w:spacing w:before="16"/>
      </w:pPr>
      <w:r>
        <w:drawing>
          <wp:anchor distT="0" distB="0" distL="0" distR="0" simplePos="0" relativeHeight="251721728" behindDoc="0" locked="0" layoutInCell="0" allowOverlap="1">
            <wp:simplePos x="0" y="0"/>
            <wp:positionH relativeFrom="page">
              <wp:posOffset>314325</wp:posOffset>
            </wp:positionH>
            <wp:positionV relativeFrom="page">
              <wp:posOffset>0</wp:posOffset>
            </wp:positionV>
            <wp:extent cx="1523365" cy="1523365"/>
            <wp:effectExtent l="0" t="0" r="0" b="0"/>
            <wp:wrapNone/>
            <wp:docPr id="130" name="IM 130"/>
            <wp:cNvGraphicFramePr/>
            <a:graphic xmlns:a="http://schemas.openxmlformats.org/drawingml/2006/main">
              <a:graphicData uri="http://schemas.openxmlformats.org/drawingml/2006/picture">
                <pic:pic xmlns:pic="http://schemas.openxmlformats.org/drawingml/2006/picture">
                  <pic:nvPicPr>
                    <pic:cNvPr id="130" name="IM 130"/>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2"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23" w:lineRule="auto"/>
              <w:ind w:left="651" w:right="105" w:hanging="519"/>
              <w:rPr>
                <w:sz w:val="24"/>
                <w:szCs w:val="24"/>
              </w:rPr>
            </w:pPr>
            <w:r>
              <w:rPr>
                <w:spacing w:val="-2"/>
                <w:sz w:val="24"/>
                <w:szCs w:val="24"/>
              </w:rPr>
              <w:t>14、▲提供产品省级或以上电子产品监督检验机构出</w:t>
            </w:r>
            <w:r>
              <w:rPr>
                <w:spacing w:val="-4"/>
                <w:sz w:val="24"/>
                <w:szCs w:val="24"/>
              </w:rPr>
              <w:t>具的检验报告及</w:t>
            </w:r>
            <w:r>
              <w:rPr>
                <w:spacing w:val="-20"/>
                <w:sz w:val="24"/>
                <w:szCs w:val="24"/>
              </w:rPr>
              <w:t xml:space="preserve"> </w:t>
            </w:r>
            <w:r>
              <w:rPr>
                <w:spacing w:val="-4"/>
                <w:sz w:val="24"/>
                <w:szCs w:val="24"/>
              </w:rPr>
              <w:t>IP56</w:t>
            </w:r>
            <w:r>
              <w:rPr>
                <w:spacing w:val="-36"/>
                <w:sz w:val="24"/>
                <w:szCs w:val="24"/>
              </w:rPr>
              <w:t xml:space="preserve"> </w:t>
            </w:r>
            <w:r>
              <w:rPr>
                <w:spacing w:val="-4"/>
                <w:sz w:val="24"/>
                <w:szCs w:val="24"/>
              </w:rPr>
              <w:t>防水检测报告复印件</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226" w:hRule="atLeast"/>
        </w:trPr>
        <w:tc>
          <w:tcPr>
            <w:tcW w:w="497"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78"/>
              <w:ind w:left="138"/>
              <w:rPr>
                <w:sz w:val="24"/>
                <w:szCs w:val="24"/>
              </w:rPr>
            </w:pPr>
            <w:r>
              <w:rPr>
                <w:spacing w:val="-8"/>
                <w:sz w:val="24"/>
                <w:szCs w:val="24"/>
              </w:rPr>
              <w:t>59</w:t>
            </w:r>
          </w:p>
        </w:tc>
        <w:tc>
          <w:tcPr>
            <w:tcW w:w="1125"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78" w:line="243" w:lineRule="auto"/>
              <w:ind w:left="331" w:right="201" w:hanging="121"/>
              <w:rPr>
                <w:sz w:val="24"/>
                <w:szCs w:val="24"/>
              </w:rPr>
            </w:pPr>
            <w:r>
              <w:rPr>
                <w:spacing w:val="-4"/>
                <w:sz w:val="24"/>
                <w:szCs w:val="24"/>
              </w:rPr>
              <w:t>主音箱</w:t>
            </w:r>
            <w:r>
              <w:rPr>
                <w:spacing w:val="-7"/>
                <w:sz w:val="24"/>
                <w:szCs w:val="24"/>
              </w:rPr>
              <w:t>功放</w:t>
            </w:r>
          </w:p>
        </w:tc>
        <w:tc>
          <w:tcPr>
            <w:tcW w:w="5724" w:type="dxa"/>
            <w:vAlign w:val="top"/>
          </w:tcPr>
          <w:p>
            <w:pPr>
              <w:pStyle w:val="6"/>
              <w:spacing w:before="36" w:line="239" w:lineRule="auto"/>
              <w:ind w:left="287" w:right="160" w:hanging="109"/>
              <w:rPr>
                <w:sz w:val="24"/>
                <w:szCs w:val="24"/>
              </w:rPr>
            </w:pPr>
            <w:r>
              <w:rPr>
                <w:spacing w:val="-4"/>
                <w:sz w:val="24"/>
                <w:szCs w:val="24"/>
              </w:rPr>
              <w:t>惠威/1、额定功率：8Ω立体声功率：</w:t>
            </w:r>
            <w:r>
              <w:rPr>
                <w:spacing w:val="-87"/>
                <w:sz w:val="24"/>
                <w:szCs w:val="24"/>
              </w:rPr>
              <w:t xml:space="preserve"> </w:t>
            </w:r>
            <w:r>
              <w:rPr>
                <w:spacing w:val="-4"/>
                <w:sz w:val="24"/>
                <w:szCs w:val="24"/>
              </w:rPr>
              <w:t>≥1000W</w:t>
            </w:r>
            <w:r>
              <w:rPr>
                <w:spacing w:val="-5"/>
                <w:sz w:val="24"/>
                <w:szCs w:val="24"/>
              </w:rPr>
              <w:t>，4</w:t>
            </w:r>
            <w:r>
              <w:rPr>
                <w:spacing w:val="-63"/>
                <w:sz w:val="24"/>
                <w:szCs w:val="24"/>
              </w:rPr>
              <w:t xml:space="preserve"> </w:t>
            </w:r>
            <w:r>
              <w:rPr>
                <w:spacing w:val="-5"/>
                <w:sz w:val="24"/>
                <w:szCs w:val="24"/>
              </w:rPr>
              <w:t>Ω</w:t>
            </w:r>
            <w:r>
              <w:rPr>
                <w:spacing w:val="-3"/>
                <w:sz w:val="24"/>
                <w:szCs w:val="24"/>
              </w:rPr>
              <w:t>立体声功率：</w:t>
            </w:r>
            <w:r>
              <w:rPr>
                <w:spacing w:val="-83"/>
                <w:sz w:val="24"/>
                <w:szCs w:val="24"/>
              </w:rPr>
              <w:t xml:space="preserve"> </w:t>
            </w:r>
            <w:r>
              <w:rPr>
                <w:spacing w:val="-3"/>
                <w:sz w:val="24"/>
                <w:szCs w:val="24"/>
              </w:rPr>
              <w:t>≥1600W，8Ω桥接功率：</w:t>
            </w:r>
            <w:r>
              <w:rPr>
                <w:spacing w:val="-87"/>
                <w:sz w:val="24"/>
                <w:szCs w:val="24"/>
              </w:rPr>
              <w:t xml:space="preserve"> </w:t>
            </w:r>
            <w:r>
              <w:rPr>
                <w:spacing w:val="-3"/>
                <w:sz w:val="24"/>
                <w:szCs w:val="24"/>
              </w:rPr>
              <w:t>≥3200W；</w:t>
            </w:r>
          </w:p>
          <w:p>
            <w:pPr>
              <w:pStyle w:val="6"/>
              <w:spacing w:line="219" w:lineRule="auto"/>
              <w:ind w:left="710"/>
              <w:rPr>
                <w:sz w:val="24"/>
                <w:szCs w:val="24"/>
              </w:rPr>
            </w:pPr>
            <w:r>
              <w:rPr>
                <w:spacing w:val="-4"/>
                <w:sz w:val="24"/>
                <w:szCs w:val="24"/>
              </w:rPr>
              <w:t>2、频率响应：20Hz-20KHz (</w:t>
            </w:r>
            <w:r>
              <w:rPr>
                <w:spacing w:val="-48"/>
                <w:sz w:val="24"/>
                <w:szCs w:val="24"/>
              </w:rPr>
              <w:t xml:space="preserve"> </w:t>
            </w:r>
            <w:r>
              <w:rPr>
                <w:spacing w:val="-4"/>
                <w:sz w:val="24"/>
                <w:szCs w:val="24"/>
              </w:rPr>
              <w:t>±0.5dB</w:t>
            </w:r>
            <w:r>
              <w:rPr>
                <w:spacing w:val="7"/>
                <w:sz w:val="24"/>
                <w:szCs w:val="24"/>
              </w:rPr>
              <w:t>）；</w:t>
            </w:r>
          </w:p>
          <w:p>
            <w:pPr>
              <w:pStyle w:val="6"/>
              <w:spacing w:before="27" w:line="239" w:lineRule="auto"/>
              <w:ind w:left="115" w:right="43" w:firstLine="4"/>
              <w:rPr>
                <w:sz w:val="24"/>
                <w:szCs w:val="24"/>
              </w:rPr>
            </w:pPr>
            <w:r>
              <w:rPr>
                <w:spacing w:val="-10"/>
                <w:sz w:val="24"/>
                <w:szCs w:val="24"/>
              </w:rPr>
              <w:t>3、总谐波失真（正常工作条件，1KHz/8</w:t>
            </w:r>
            <w:r>
              <w:rPr>
                <w:spacing w:val="-51"/>
                <w:sz w:val="24"/>
                <w:szCs w:val="24"/>
              </w:rPr>
              <w:t xml:space="preserve"> </w:t>
            </w:r>
            <w:r>
              <w:rPr>
                <w:spacing w:val="-10"/>
                <w:sz w:val="24"/>
                <w:szCs w:val="24"/>
              </w:rPr>
              <w:t>Ω</w:t>
            </w:r>
            <w:r>
              <w:rPr>
                <w:spacing w:val="-85"/>
                <w:sz w:val="24"/>
                <w:szCs w:val="24"/>
              </w:rPr>
              <w:t xml:space="preserve"> </w:t>
            </w:r>
            <w:r>
              <w:rPr>
                <w:spacing w:val="-10"/>
                <w:sz w:val="24"/>
                <w:szCs w:val="24"/>
              </w:rPr>
              <w:t>) ≤0.05%，</w:t>
            </w:r>
            <w:r>
              <w:rPr>
                <w:spacing w:val="-5"/>
                <w:sz w:val="24"/>
                <w:szCs w:val="24"/>
              </w:rPr>
              <w:t>信噪比（1KHz，0.775V A</w:t>
            </w:r>
            <w:r>
              <w:rPr>
                <w:spacing w:val="-41"/>
                <w:sz w:val="24"/>
                <w:szCs w:val="24"/>
              </w:rPr>
              <w:t xml:space="preserve"> </w:t>
            </w:r>
            <w:r>
              <w:rPr>
                <w:spacing w:val="-5"/>
                <w:sz w:val="24"/>
                <w:szCs w:val="24"/>
              </w:rPr>
              <w:t>计权）≥102dB，阻尼系数：</w:t>
            </w:r>
          </w:p>
          <w:p>
            <w:pPr>
              <w:pStyle w:val="6"/>
              <w:spacing w:before="1" w:line="217" w:lineRule="auto"/>
              <w:ind w:left="1271"/>
              <w:rPr>
                <w:sz w:val="24"/>
                <w:szCs w:val="24"/>
              </w:rPr>
            </w:pPr>
            <w:r>
              <w:rPr>
                <w:spacing w:val="-4"/>
                <w:sz w:val="24"/>
                <w:szCs w:val="24"/>
              </w:rPr>
              <w:t>≥300，转换速率：</w:t>
            </w:r>
            <w:r>
              <w:rPr>
                <w:spacing w:val="-82"/>
                <w:sz w:val="24"/>
                <w:szCs w:val="24"/>
              </w:rPr>
              <w:t xml:space="preserve"> </w:t>
            </w:r>
            <w:r>
              <w:rPr>
                <w:spacing w:val="-4"/>
                <w:sz w:val="24"/>
                <w:szCs w:val="24"/>
              </w:rPr>
              <w:t>≥10V/us；</w:t>
            </w:r>
          </w:p>
          <w:p>
            <w:pPr>
              <w:pStyle w:val="6"/>
              <w:spacing w:before="29" w:line="219" w:lineRule="auto"/>
              <w:ind w:left="1007"/>
              <w:rPr>
                <w:sz w:val="24"/>
                <w:szCs w:val="24"/>
              </w:rPr>
            </w:pPr>
            <w:r>
              <w:rPr>
                <w:spacing w:val="-1"/>
                <w:sz w:val="24"/>
                <w:szCs w:val="24"/>
              </w:rPr>
              <w:t>4、输入灵敏度：0.775V/1V/32dB；</w:t>
            </w:r>
          </w:p>
          <w:p>
            <w:pPr>
              <w:pStyle w:val="6"/>
              <w:spacing w:before="24"/>
              <w:ind w:left="1129" w:right="160" w:hanging="957"/>
              <w:rPr>
                <w:sz w:val="24"/>
                <w:szCs w:val="24"/>
              </w:rPr>
            </w:pPr>
            <w:r>
              <w:rPr>
                <w:spacing w:val="-7"/>
                <w:sz w:val="24"/>
                <w:szCs w:val="24"/>
              </w:rPr>
              <w:t>5、输入阻抗（平衡/不平衡）20KΩ/10K</w:t>
            </w:r>
            <w:r>
              <w:rPr>
                <w:spacing w:val="-63"/>
                <w:sz w:val="24"/>
                <w:szCs w:val="24"/>
              </w:rPr>
              <w:t xml:space="preserve"> </w:t>
            </w:r>
            <w:r>
              <w:rPr>
                <w:spacing w:val="-7"/>
                <w:sz w:val="24"/>
                <w:szCs w:val="24"/>
              </w:rPr>
              <w:t>Ω</w:t>
            </w:r>
            <w:r>
              <w:rPr>
                <w:spacing w:val="-91"/>
                <w:sz w:val="24"/>
                <w:szCs w:val="24"/>
              </w:rPr>
              <w:t xml:space="preserve"> </w:t>
            </w:r>
            <w:r>
              <w:rPr>
                <w:spacing w:val="-8"/>
                <w:sz w:val="24"/>
                <w:szCs w:val="24"/>
              </w:rPr>
              <w:t>,</w:t>
            </w:r>
            <w:r>
              <w:rPr>
                <w:spacing w:val="91"/>
                <w:sz w:val="24"/>
                <w:szCs w:val="24"/>
              </w:rPr>
              <w:t xml:space="preserve"> </w:t>
            </w:r>
            <w:r>
              <w:rPr>
                <w:spacing w:val="-8"/>
                <w:sz w:val="24"/>
                <w:szCs w:val="24"/>
              </w:rPr>
              <w:t>电压增</w:t>
            </w:r>
            <w:r>
              <w:rPr>
                <w:spacing w:val="-1"/>
                <w:sz w:val="24"/>
                <w:szCs w:val="24"/>
              </w:rPr>
              <w:t>益（1KHz/8Ω/0.775V）41.2dB；</w:t>
            </w:r>
          </w:p>
          <w:p>
            <w:pPr>
              <w:pStyle w:val="6"/>
              <w:spacing w:line="219" w:lineRule="auto"/>
              <w:ind w:left="649"/>
              <w:rPr>
                <w:sz w:val="24"/>
                <w:szCs w:val="24"/>
              </w:rPr>
            </w:pPr>
            <w:r>
              <w:rPr>
                <w:spacing w:val="-1"/>
                <w:sz w:val="24"/>
                <w:szCs w:val="24"/>
              </w:rPr>
              <w:t>6、冷却：无级风扇调速，由前向后出风；</w:t>
            </w:r>
          </w:p>
          <w:p>
            <w:pPr>
              <w:pStyle w:val="6"/>
              <w:spacing w:before="26" w:line="239" w:lineRule="auto"/>
              <w:ind w:left="949" w:right="105" w:hanging="829"/>
              <w:rPr>
                <w:sz w:val="24"/>
                <w:szCs w:val="24"/>
              </w:rPr>
            </w:pPr>
            <w:r>
              <w:rPr>
                <w:spacing w:val="-1"/>
                <w:sz w:val="24"/>
                <w:szCs w:val="24"/>
              </w:rPr>
              <w:t>7、保护功能：软启动/直流/断路/过载/过热保</w:t>
            </w:r>
            <w:r>
              <w:rPr>
                <w:spacing w:val="-2"/>
                <w:sz w:val="24"/>
                <w:szCs w:val="24"/>
              </w:rPr>
              <w:t>护/失</w:t>
            </w:r>
            <w:r>
              <w:rPr>
                <w:spacing w:val="-1"/>
                <w:sz w:val="24"/>
                <w:szCs w:val="24"/>
              </w:rPr>
              <w:t>真压限/高频压限/开机音量淡入；</w:t>
            </w:r>
          </w:p>
          <w:p>
            <w:pPr>
              <w:pStyle w:val="6"/>
              <w:spacing w:before="1" w:line="239" w:lineRule="auto"/>
              <w:ind w:left="1398" w:right="43" w:hanging="1282"/>
              <w:rPr>
                <w:sz w:val="24"/>
                <w:szCs w:val="24"/>
              </w:rPr>
            </w:pPr>
            <w:r>
              <w:rPr>
                <w:spacing w:val="-9"/>
                <w:sz w:val="24"/>
                <w:szCs w:val="24"/>
              </w:rPr>
              <w:t>8、输入：平衡输入</w:t>
            </w:r>
            <w:r>
              <w:rPr>
                <w:spacing w:val="-52"/>
                <w:sz w:val="24"/>
                <w:szCs w:val="24"/>
              </w:rPr>
              <w:t xml:space="preserve"> </w:t>
            </w:r>
            <w:r>
              <w:rPr>
                <w:spacing w:val="-9"/>
                <w:sz w:val="24"/>
                <w:szCs w:val="24"/>
              </w:rPr>
              <w:t>XLR</w:t>
            </w:r>
            <w:r>
              <w:rPr>
                <w:spacing w:val="-51"/>
                <w:sz w:val="24"/>
                <w:szCs w:val="24"/>
              </w:rPr>
              <w:t xml:space="preserve"> </w:t>
            </w:r>
            <w:r>
              <w:rPr>
                <w:spacing w:val="-9"/>
                <w:sz w:val="24"/>
                <w:szCs w:val="24"/>
              </w:rPr>
              <w:t>母插座/平衡并接</w:t>
            </w:r>
            <w:r>
              <w:rPr>
                <w:spacing w:val="-53"/>
                <w:sz w:val="24"/>
                <w:szCs w:val="24"/>
              </w:rPr>
              <w:t xml:space="preserve"> </w:t>
            </w:r>
            <w:r>
              <w:rPr>
                <w:spacing w:val="-9"/>
                <w:sz w:val="24"/>
                <w:szCs w:val="24"/>
              </w:rPr>
              <w:t>XLR</w:t>
            </w:r>
            <w:r>
              <w:rPr>
                <w:spacing w:val="-43"/>
                <w:sz w:val="24"/>
                <w:szCs w:val="24"/>
              </w:rPr>
              <w:t xml:space="preserve"> </w:t>
            </w:r>
            <w:r>
              <w:rPr>
                <w:spacing w:val="-9"/>
                <w:sz w:val="24"/>
                <w:szCs w:val="24"/>
              </w:rPr>
              <w:t>公插座，</w:t>
            </w:r>
            <w:r>
              <w:rPr>
                <w:spacing w:val="-2"/>
                <w:sz w:val="24"/>
                <w:szCs w:val="24"/>
              </w:rPr>
              <w:t>输出</w:t>
            </w:r>
            <w:r>
              <w:rPr>
                <w:spacing w:val="-36"/>
                <w:sz w:val="24"/>
                <w:szCs w:val="24"/>
              </w:rPr>
              <w:t xml:space="preserve"> </w:t>
            </w:r>
            <w:r>
              <w:rPr>
                <w:spacing w:val="-2"/>
                <w:sz w:val="24"/>
                <w:szCs w:val="24"/>
              </w:rPr>
              <w:t>Speakon（NL4）插座；</w:t>
            </w:r>
          </w:p>
          <w:p>
            <w:pPr>
              <w:pStyle w:val="6"/>
              <w:ind w:left="229" w:right="160" w:hanging="61"/>
              <w:rPr>
                <w:sz w:val="24"/>
                <w:szCs w:val="24"/>
              </w:rPr>
            </w:pPr>
            <w:r>
              <w:rPr>
                <w:spacing w:val="-1"/>
                <w:sz w:val="24"/>
                <w:szCs w:val="24"/>
              </w:rPr>
              <w:t>9、前面板：电源开关/独立通道音量控制旋钮/电源</w:t>
            </w:r>
            <w:r>
              <w:rPr>
                <w:sz w:val="24"/>
                <w:szCs w:val="24"/>
              </w:rPr>
              <w:t>指示/信号指示/削峰指示/保护指示/增益调节，背</w:t>
            </w:r>
          </w:p>
          <w:p>
            <w:pPr>
              <w:pStyle w:val="6"/>
              <w:spacing w:before="1" w:line="217" w:lineRule="auto"/>
              <w:ind w:left="888"/>
              <w:rPr>
                <w:sz w:val="24"/>
                <w:szCs w:val="24"/>
              </w:rPr>
            </w:pPr>
            <w:r>
              <w:rPr>
                <w:spacing w:val="-1"/>
                <w:sz w:val="24"/>
                <w:szCs w:val="24"/>
              </w:rPr>
              <w:t>板：模式转换开关/灵敏度选择开关；</w:t>
            </w:r>
          </w:p>
          <w:p>
            <w:pPr>
              <w:pStyle w:val="6"/>
              <w:spacing w:before="26" w:line="219" w:lineRule="auto"/>
              <w:ind w:left="365"/>
              <w:rPr>
                <w:sz w:val="24"/>
                <w:szCs w:val="24"/>
              </w:rPr>
            </w:pPr>
            <w:r>
              <w:rPr>
                <w:spacing w:val="-2"/>
                <w:sz w:val="24"/>
                <w:szCs w:val="24"/>
              </w:rPr>
              <w:t>10、▲考虑系统耦合性，功放与音箱为同一品牌</w:t>
            </w:r>
          </w:p>
          <w:p>
            <w:pPr>
              <w:pStyle w:val="6"/>
              <w:spacing w:before="29" w:line="222" w:lineRule="auto"/>
              <w:ind w:left="2267" w:right="105" w:hanging="2135"/>
              <w:rPr>
                <w:sz w:val="24"/>
                <w:szCs w:val="24"/>
              </w:rPr>
            </w:pPr>
            <w:r>
              <w:rPr>
                <w:sz w:val="24"/>
                <w:szCs w:val="24"/>
              </w:rPr>
              <w:t>11、▲为保证产品品质及稳定性，提供产品CQC</w:t>
            </w:r>
            <w:r>
              <w:rPr>
                <w:spacing w:val="-41"/>
                <w:sz w:val="24"/>
                <w:szCs w:val="24"/>
              </w:rPr>
              <w:t xml:space="preserve"> </w:t>
            </w:r>
            <w:r>
              <w:rPr>
                <w:sz w:val="24"/>
                <w:szCs w:val="24"/>
              </w:rPr>
              <w:t>认证</w:t>
            </w:r>
            <w:r>
              <w:rPr>
                <w:spacing w:val="-2"/>
                <w:sz w:val="24"/>
                <w:szCs w:val="24"/>
              </w:rPr>
              <w:t>证书复印件</w:t>
            </w:r>
          </w:p>
        </w:tc>
        <w:tc>
          <w:tcPr>
            <w:tcW w:w="842"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78" w:line="221" w:lineRule="auto"/>
              <w:ind w:left="217"/>
              <w:rPr>
                <w:sz w:val="24"/>
                <w:szCs w:val="24"/>
              </w:rPr>
            </w:pPr>
            <w:r>
              <w:rPr>
                <w:spacing w:val="-5"/>
                <w:sz w:val="24"/>
                <w:szCs w:val="24"/>
              </w:rPr>
              <w:t>4</w:t>
            </w:r>
            <w:r>
              <w:rPr>
                <w:spacing w:val="-32"/>
                <w:sz w:val="24"/>
                <w:szCs w:val="24"/>
              </w:rPr>
              <w:t xml:space="preserve"> </w:t>
            </w:r>
            <w:r>
              <w:rPr>
                <w:spacing w:val="-5"/>
                <w:sz w:val="24"/>
                <w:szCs w:val="24"/>
              </w:rPr>
              <w:t>台</w:t>
            </w:r>
          </w:p>
        </w:tc>
        <w:tc>
          <w:tcPr>
            <w:tcW w:w="657" w:type="dxa"/>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ind w:left="162"/>
              <w:rPr>
                <w:sz w:val="24"/>
                <w:szCs w:val="24"/>
              </w:rPr>
            </w:pPr>
            <w:r>
              <w:rPr>
                <w:spacing w:val="-6"/>
                <w:sz w:val="24"/>
                <w:szCs w:val="24"/>
              </w:rPr>
              <w:t>740</w:t>
            </w:r>
          </w:p>
          <w:p>
            <w:pPr>
              <w:pStyle w:val="6"/>
              <w:spacing w:before="153"/>
              <w:ind w:left="278"/>
              <w:rPr>
                <w:sz w:val="24"/>
                <w:szCs w:val="24"/>
              </w:rPr>
            </w:pPr>
            <w:r>
              <w:rPr>
                <w:sz w:val="24"/>
                <w:szCs w:val="24"/>
              </w:rPr>
              <w:t>0</w:t>
            </w:r>
          </w:p>
        </w:tc>
        <w:tc>
          <w:tcPr>
            <w:tcW w:w="511"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78"/>
              <w:ind w:left="147"/>
              <w:rPr>
                <w:sz w:val="24"/>
                <w:szCs w:val="24"/>
              </w:rPr>
            </w:pPr>
            <w:r>
              <w:rPr>
                <w:spacing w:val="-8"/>
                <w:sz w:val="24"/>
                <w:szCs w:val="24"/>
              </w:rPr>
              <w:t>37</w:t>
            </w:r>
          </w:p>
          <w:p>
            <w:pPr>
              <w:pStyle w:val="6"/>
              <w:spacing w:before="1" w:line="239" w:lineRule="auto"/>
              <w:ind w:left="144"/>
              <w:rPr>
                <w:sz w:val="24"/>
                <w:szCs w:val="24"/>
              </w:rPr>
            </w:pPr>
            <w:r>
              <w:rPr>
                <w:spacing w:val="-6"/>
                <w:sz w:val="24"/>
                <w:szCs w:val="24"/>
              </w:rPr>
              <w:t>00</w:t>
            </w:r>
          </w:p>
        </w:tc>
        <w:tc>
          <w:tcPr>
            <w:tcW w:w="546" w:type="dxa"/>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ind w:left="179"/>
              <w:rPr>
                <w:sz w:val="24"/>
                <w:szCs w:val="24"/>
              </w:rPr>
            </w:pPr>
            <w:r>
              <w:rPr>
                <w:spacing w:val="-14"/>
                <w:sz w:val="24"/>
                <w:szCs w:val="24"/>
              </w:rPr>
              <w:t>14</w:t>
            </w:r>
          </w:p>
          <w:p>
            <w:pPr>
              <w:pStyle w:val="6"/>
              <w:spacing w:line="238" w:lineRule="auto"/>
              <w:ind w:left="162"/>
              <w:rPr>
                <w:sz w:val="24"/>
                <w:szCs w:val="24"/>
              </w:rPr>
            </w:pPr>
            <w:r>
              <w:rPr>
                <w:spacing w:val="-6"/>
                <w:sz w:val="24"/>
                <w:szCs w:val="24"/>
              </w:rPr>
              <w:t>80</w:t>
            </w:r>
          </w:p>
          <w:p>
            <w:pPr>
              <w:pStyle w:val="6"/>
              <w:spacing w:line="239" w:lineRule="auto"/>
              <w:ind w:left="223"/>
              <w:rPr>
                <w:sz w:val="24"/>
                <w:szCs w:val="24"/>
              </w:rPr>
            </w:pPr>
            <w:r>
              <w:rPr>
                <w:sz w:val="24"/>
                <w:szCs w:val="24"/>
              </w:rPr>
              <w:t>0</w:t>
            </w:r>
          </w:p>
        </w:tc>
        <w:tc>
          <w:tcPr>
            <w:tcW w:w="529"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52"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9" w:lineRule="auto"/>
              <w:ind w:left="2836"/>
              <w:rPr>
                <w:sz w:val="24"/>
                <w:szCs w:val="24"/>
              </w:rPr>
            </w:pPr>
            <w:r>
              <w:rPr>
                <w:spacing w:val="35"/>
                <w:sz w:val="24"/>
                <w:szCs w:val="24"/>
              </w:rPr>
              <w:t>珠海</w:t>
            </w:r>
          </w:p>
        </w:tc>
        <w:tc>
          <w:tcPr>
            <w:tcW w:w="922"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pStyle w:val="6"/>
              <w:spacing w:before="78"/>
              <w:ind w:left="231" w:right="215"/>
              <w:jc w:val="both"/>
              <w:rPr>
                <w:sz w:val="24"/>
                <w:szCs w:val="24"/>
              </w:rPr>
            </w:pPr>
            <w:r>
              <w:rPr>
                <w:spacing w:val="-6"/>
                <w:sz w:val="24"/>
                <w:szCs w:val="24"/>
              </w:rPr>
              <w:t>珠海</w:t>
            </w:r>
            <w:r>
              <w:rPr>
                <w:spacing w:val="-5"/>
                <w:sz w:val="24"/>
                <w:szCs w:val="24"/>
              </w:rPr>
              <w:t>惠威科技有限公司</w:t>
            </w:r>
          </w:p>
        </w:tc>
        <w:tc>
          <w:tcPr>
            <w:tcW w:w="1082"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52" w:hRule="atLeast"/>
        </w:trPr>
        <w:tc>
          <w:tcPr>
            <w:tcW w:w="497" w:type="dxa"/>
            <w:vAlign w:val="top"/>
          </w:tcPr>
          <w:p>
            <w:pPr>
              <w:spacing w:line="424" w:lineRule="auto"/>
              <w:rPr>
                <w:rFonts w:ascii="Arial"/>
                <w:sz w:val="21"/>
              </w:rPr>
            </w:pPr>
          </w:p>
          <w:p>
            <w:pPr>
              <w:pStyle w:val="6"/>
              <w:spacing w:before="78"/>
              <w:ind w:left="135"/>
              <w:rPr>
                <w:sz w:val="24"/>
                <w:szCs w:val="24"/>
              </w:rPr>
            </w:pPr>
            <w:r>
              <w:rPr>
                <w:spacing w:val="-6"/>
                <w:sz w:val="24"/>
                <w:szCs w:val="24"/>
              </w:rPr>
              <w:t>60</w:t>
            </w:r>
          </w:p>
        </w:tc>
        <w:tc>
          <w:tcPr>
            <w:tcW w:w="1125" w:type="dxa"/>
            <w:vAlign w:val="top"/>
          </w:tcPr>
          <w:p>
            <w:pPr>
              <w:pStyle w:val="6"/>
              <w:spacing w:before="194" w:line="219" w:lineRule="auto"/>
              <w:ind w:left="223"/>
              <w:rPr>
                <w:sz w:val="24"/>
                <w:szCs w:val="24"/>
              </w:rPr>
            </w:pPr>
            <w:r>
              <w:rPr>
                <w:spacing w:val="-9"/>
                <w:sz w:val="24"/>
                <w:szCs w:val="24"/>
              </w:rPr>
              <w:t>防水线</w:t>
            </w:r>
          </w:p>
          <w:p>
            <w:pPr>
              <w:pStyle w:val="6"/>
              <w:spacing w:before="27" w:line="243" w:lineRule="auto"/>
              <w:ind w:left="449" w:right="201" w:hanging="228"/>
              <w:rPr>
                <w:sz w:val="24"/>
                <w:szCs w:val="24"/>
              </w:rPr>
            </w:pPr>
            <w:r>
              <w:rPr>
                <w:spacing w:val="-8"/>
                <w:sz w:val="24"/>
                <w:szCs w:val="24"/>
              </w:rPr>
              <w:t>阵阵低</w:t>
            </w:r>
            <w:r>
              <w:rPr>
                <w:sz w:val="24"/>
                <w:szCs w:val="24"/>
              </w:rPr>
              <w:t>音</w:t>
            </w:r>
          </w:p>
        </w:tc>
        <w:tc>
          <w:tcPr>
            <w:tcW w:w="5724" w:type="dxa"/>
            <w:vAlign w:val="top"/>
          </w:tcPr>
          <w:p>
            <w:pPr>
              <w:pStyle w:val="6"/>
              <w:spacing w:before="40" w:line="219" w:lineRule="auto"/>
              <w:ind w:left="898"/>
              <w:rPr>
                <w:sz w:val="24"/>
                <w:szCs w:val="24"/>
              </w:rPr>
            </w:pPr>
            <w:r>
              <w:rPr>
                <w:spacing w:val="-3"/>
                <w:sz w:val="24"/>
                <w:szCs w:val="24"/>
              </w:rPr>
              <w:t>惠威/1、▲频率范围：</w:t>
            </w:r>
            <w:r>
              <w:rPr>
                <w:spacing w:val="-75"/>
                <w:sz w:val="24"/>
                <w:szCs w:val="24"/>
              </w:rPr>
              <w:t xml:space="preserve"> </w:t>
            </w:r>
            <w:r>
              <w:rPr>
                <w:spacing w:val="-3"/>
                <w:sz w:val="24"/>
                <w:szCs w:val="24"/>
              </w:rPr>
              <w:t>≥30Hz-500Hz</w:t>
            </w:r>
          </w:p>
          <w:p>
            <w:pPr>
              <w:pStyle w:val="6"/>
              <w:spacing w:before="24" w:line="218" w:lineRule="auto"/>
              <w:ind w:left="1610"/>
              <w:rPr>
                <w:sz w:val="24"/>
                <w:szCs w:val="24"/>
              </w:rPr>
            </w:pPr>
            <w:r>
              <w:rPr>
                <w:spacing w:val="-4"/>
                <w:sz w:val="24"/>
                <w:szCs w:val="24"/>
              </w:rPr>
              <w:t>2、额定功率：</w:t>
            </w:r>
            <w:r>
              <w:rPr>
                <w:spacing w:val="-82"/>
                <w:sz w:val="24"/>
                <w:szCs w:val="24"/>
              </w:rPr>
              <w:t xml:space="preserve"> </w:t>
            </w:r>
            <w:r>
              <w:rPr>
                <w:spacing w:val="-4"/>
                <w:sz w:val="24"/>
                <w:szCs w:val="24"/>
              </w:rPr>
              <w:t>≥1000W</w:t>
            </w:r>
          </w:p>
          <w:p>
            <w:pPr>
              <w:pStyle w:val="6"/>
              <w:spacing w:before="29" w:line="219" w:lineRule="auto"/>
              <w:ind w:left="1672"/>
              <w:rPr>
                <w:sz w:val="24"/>
                <w:szCs w:val="24"/>
              </w:rPr>
            </w:pPr>
            <w:r>
              <w:rPr>
                <w:spacing w:val="-4"/>
                <w:sz w:val="24"/>
                <w:szCs w:val="24"/>
              </w:rPr>
              <w:t>3、▲灵敏度：</w:t>
            </w:r>
            <w:r>
              <w:rPr>
                <w:spacing w:val="-88"/>
                <w:sz w:val="24"/>
                <w:szCs w:val="24"/>
              </w:rPr>
              <w:t xml:space="preserve"> </w:t>
            </w:r>
            <w:r>
              <w:rPr>
                <w:spacing w:val="-4"/>
                <w:sz w:val="24"/>
                <w:szCs w:val="24"/>
              </w:rPr>
              <w:t>≥98dB</w:t>
            </w:r>
          </w:p>
          <w:p>
            <w:pPr>
              <w:pStyle w:val="6"/>
              <w:spacing w:before="27" w:line="206" w:lineRule="auto"/>
              <w:ind w:left="1427"/>
              <w:rPr>
                <w:sz w:val="24"/>
                <w:szCs w:val="24"/>
              </w:rPr>
            </w:pPr>
            <w:r>
              <w:rPr>
                <w:spacing w:val="-3"/>
                <w:sz w:val="24"/>
                <w:szCs w:val="24"/>
              </w:rPr>
              <w:t>4、▲最大声压级：</w:t>
            </w:r>
            <w:r>
              <w:rPr>
                <w:spacing w:val="-85"/>
                <w:sz w:val="24"/>
                <w:szCs w:val="24"/>
              </w:rPr>
              <w:t xml:space="preserve"> </w:t>
            </w:r>
            <w:r>
              <w:rPr>
                <w:spacing w:val="-3"/>
                <w:sz w:val="24"/>
                <w:szCs w:val="24"/>
              </w:rPr>
              <w:t>≥134dB</w:t>
            </w:r>
          </w:p>
        </w:tc>
        <w:tc>
          <w:tcPr>
            <w:tcW w:w="842" w:type="dxa"/>
            <w:vAlign w:val="top"/>
          </w:tcPr>
          <w:p>
            <w:pPr>
              <w:spacing w:line="424" w:lineRule="auto"/>
              <w:rPr>
                <w:rFonts w:ascii="Arial"/>
                <w:sz w:val="21"/>
              </w:rPr>
            </w:pPr>
          </w:p>
          <w:p>
            <w:pPr>
              <w:pStyle w:val="6"/>
              <w:spacing w:before="78" w:line="221" w:lineRule="auto"/>
              <w:ind w:left="217"/>
              <w:rPr>
                <w:sz w:val="24"/>
                <w:szCs w:val="24"/>
              </w:rPr>
            </w:pPr>
            <w:r>
              <w:rPr>
                <w:spacing w:val="-5"/>
                <w:sz w:val="24"/>
                <w:szCs w:val="24"/>
              </w:rPr>
              <w:t>4</w:t>
            </w:r>
            <w:r>
              <w:rPr>
                <w:spacing w:val="-36"/>
                <w:sz w:val="24"/>
                <w:szCs w:val="24"/>
              </w:rPr>
              <w:t xml:space="preserve"> </w:t>
            </w:r>
            <w:r>
              <w:rPr>
                <w:spacing w:val="-5"/>
                <w:sz w:val="24"/>
                <w:szCs w:val="24"/>
              </w:rPr>
              <w:t>只</w:t>
            </w:r>
          </w:p>
        </w:tc>
        <w:tc>
          <w:tcPr>
            <w:tcW w:w="657" w:type="dxa"/>
            <w:vAlign w:val="top"/>
          </w:tcPr>
          <w:p>
            <w:pPr>
              <w:pStyle w:val="6"/>
              <w:spacing w:before="193"/>
              <w:ind w:left="174"/>
              <w:rPr>
                <w:sz w:val="24"/>
                <w:szCs w:val="24"/>
              </w:rPr>
            </w:pPr>
            <w:r>
              <w:rPr>
                <w:spacing w:val="-10"/>
                <w:sz w:val="24"/>
                <w:szCs w:val="24"/>
              </w:rPr>
              <w:t>109</w:t>
            </w:r>
          </w:p>
          <w:p>
            <w:pPr>
              <w:pStyle w:val="6"/>
              <w:spacing w:before="155"/>
              <w:ind w:left="218"/>
              <w:rPr>
                <w:sz w:val="24"/>
                <w:szCs w:val="24"/>
              </w:rPr>
            </w:pPr>
            <w:r>
              <w:rPr>
                <w:spacing w:val="-6"/>
                <w:sz w:val="24"/>
                <w:szCs w:val="24"/>
              </w:rPr>
              <w:t>00</w:t>
            </w:r>
          </w:p>
        </w:tc>
        <w:tc>
          <w:tcPr>
            <w:tcW w:w="511" w:type="dxa"/>
            <w:vAlign w:val="top"/>
          </w:tcPr>
          <w:p>
            <w:pPr>
              <w:spacing w:line="269" w:lineRule="auto"/>
              <w:rPr>
                <w:rFonts w:ascii="Arial"/>
                <w:sz w:val="21"/>
              </w:rPr>
            </w:pPr>
          </w:p>
          <w:p>
            <w:pPr>
              <w:pStyle w:val="6"/>
              <w:spacing w:before="78"/>
              <w:ind w:left="147"/>
              <w:rPr>
                <w:sz w:val="24"/>
                <w:szCs w:val="24"/>
              </w:rPr>
            </w:pPr>
            <w:r>
              <w:rPr>
                <w:spacing w:val="-8"/>
                <w:sz w:val="24"/>
                <w:szCs w:val="24"/>
              </w:rPr>
              <w:t>54</w:t>
            </w:r>
          </w:p>
          <w:p>
            <w:pPr>
              <w:pStyle w:val="6"/>
              <w:ind w:left="147"/>
              <w:rPr>
                <w:sz w:val="24"/>
                <w:szCs w:val="24"/>
              </w:rPr>
            </w:pPr>
            <w:r>
              <w:rPr>
                <w:spacing w:val="-8"/>
                <w:sz w:val="24"/>
                <w:szCs w:val="24"/>
              </w:rPr>
              <w:t>50</w:t>
            </w:r>
          </w:p>
        </w:tc>
        <w:tc>
          <w:tcPr>
            <w:tcW w:w="546" w:type="dxa"/>
            <w:vAlign w:val="top"/>
          </w:tcPr>
          <w:p>
            <w:pPr>
              <w:pStyle w:val="6"/>
              <w:spacing w:before="193"/>
              <w:ind w:left="164"/>
              <w:rPr>
                <w:sz w:val="24"/>
                <w:szCs w:val="24"/>
              </w:rPr>
            </w:pPr>
            <w:r>
              <w:rPr>
                <w:spacing w:val="-7"/>
                <w:sz w:val="24"/>
                <w:szCs w:val="24"/>
              </w:rPr>
              <w:t>21</w:t>
            </w:r>
          </w:p>
          <w:p>
            <w:pPr>
              <w:pStyle w:val="6"/>
              <w:spacing w:line="239" w:lineRule="auto"/>
              <w:ind w:left="162"/>
              <w:rPr>
                <w:sz w:val="24"/>
                <w:szCs w:val="24"/>
              </w:rPr>
            </w:pPr>
            <w:r>
              <w:rPr>
                <w:spacing w:val="-6"/>
                <w:sz w:val="24"/>
                <w:szCs w:val="24"/>
              </w:rPr>
              <w:t>80</w:t>
            </w:r>
          </w:p>
          <w:p>
            <w:pPr>
              <w:pStyle w:val="6"/>
              <w:spacing w:before="1" w:line="239" w:lineRule="auto"/>
              <w:ind w:left="223"/>
              <w:rPr>
                <w:sz w:val="24"/>
                <w:szCs w:val="24"/>
              </w:rPr>
            </w:pPr>
            <w:r>
              <w:rPr>
                <w:sz w:val="24"/>
                <w:szCs w:val="24"/>
              </w:rPr>
              <w:t>0</w:t>
            </w:r>
          </w:p>
        </w:tc>
        <w:tc>
          <w:tcPr>
            <w:tcW w:w="529" w:type="dxa"/>
            <w:vAlign w:val="top"/>
          </w:tcPr>
          <w:p>
            <w:pPr>
              <w:spacing w:line="270"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40"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3" w:line="206" w:lineRule="auto"/>
              <w:ind w:left="274"/>
              <w:rPr>
                <w:sz w:val="24"/>
                <w:szCs w:val="24"/>
              </w:rPr>
            </w:pPr>
            <w:r>
              <w:rPr>
                <w:spacing w:val="-4"/>
                <w:sz w:val="24"/>
                <w:szCs w:val="24"/>
              </w:rPr>
              <w:t>完成供</w:t>
            </w:r>
          </w:p>
        </w:tc>
        <w:tc>
          <w:tcPr>
            <w:tcW w:w="493" w:type="dxa"/>
            <w:textDirection w:val="tbRlV"/>
            <w:vAlign w:val="top"/>
          </w:tcPr>
          <w:p>
            <w:pPr>
              <w:pStyle w:val="6"/>
              <w:spacing w:before="121" w:line="209" w:lineRule="auto"/>
              <w:ind w:left="349"/>
              <w:rPr>
                <w:sz w:val="24"/>
                <w:szCs w:val="24"/>
              </w:rPr>
            </w:pPr>
            <w:r>
              <w:rPr>
                <w:spacing w:val="-1"/>
                <w:sz w:val="24"/>
                <w:szCs w:val="24"/>
              </w:rPr>
              <w:t>珠</w:t>
            </w:r>
            <w:r>
              <w:rPr>
                <w:spacing w:val="-47"/>
                <w:sz w:val="24"/>
                <w:szCs w:val="24"/>
              </w:rPr>
              <w:t xml:space="preserve"> </w:t>
            </w:r>
            <w:r>
              <w:rPr>
                <w:spacing w:val="-1"/>
                <w:sz w:val="24"/>
                <w:szCs w:val="24"/>
              </w:rPr>
              <w:t>海</w:t>
            </w:r>
          </w:p>
        </w:tc>
        <w:tc>
          <w:tcPr>
            <w:tcW w:w="922" w:type="dxa"/>
            <w:vAlign w:val="top"/>
          </w:tcPr>
          <w:p>
            <w:pPr>
              <w:pStyle w:val="6"/>
              <w:spacing w:before="40" w:line="220" w:lineRule="auto"/>
              <w:ind w:left="232"/>
              <w:rPr>
                <w:sz w:val="24"/>
                <w:szCs w:val="24"/>
              </w:rPr>
            </w:pPr>
            <w:r>
              <w:rPr>
                <w:spacing w:val="-6"/>
                <w:sz w:val="24"/>
                <w:szCs w:val="24"/>
              </w:rPr>
              <w:t>珠海</w:t>
            </w:r>
          </w:p>
          <w:p>
            <w:pPr>
              <w:pStyle w:val="6"/>
              <w:spacing w:before="23" w:line="220" w:lineRule="auto"/>
              <w:ind w:left="241"/>
              <w:rPr>
                <w:sz w:val="24"/>
                <w:szCs w:val="24"/>
              </w:rPr>
            </w:pPr>
            <w:r>
              <w:rPr>
                <w:spacing w:val="-10"/>
                <w:sz w:val="24"/>
                <w:szCs w:val="24"/>
              </w:rPr>
              <w:t>惠威</w:t>
            </w:r>
          </w:p>
          <w:p>
            <w:pPr>
              <w:pStyle w:val="6"/>
              <w:spacing w:before="25" w:line="219" w:lineRule="auto"/>
              <w:ind w:left="231"/>
              <w:rPr>
                <w:sz w:val="24"/>
                <w:szCs w:val="24"/>
              </w:rPr>
            </w:pPr>
            <w:r>
              <w:rPr>
                <w:spacing w:val="-5"/>
                <w:sz w:val="24"/>
                <w:szCs w:val="24"/>
              </w:rPr>
              <w:t>科技</w:t>
            </w:r>
          </w:p>
          <w:p>
            <w:pPr>
              <w:pStyle w:val="6"/>
              <w:spacing w:before="28" w:line="206" w:lineRule="auto"/>
              <w:ind w:left="232"/>
              <w:rPr>
                <w:sz w:val="24"/>
                <w:szCs w:val="24"/>
              </w:rPr>
            </w:pPr>
            <w:r>
              <w:rPr>
                <w:spacing w:val="-6"/>
                <w:sz w:val="24"/>
                <w:szCs w:val="24"/>
              </w:rPr>
              <w:t>有限</w:t>
            </w:r>
          </w:p>
        </w:tc>
        <w:tc>
          <w:tcPr>
            <w:tcW w:w="1082" w:type="dxa"/>
            <w:vAlign w:val="top"/>
          </w:tcPr>
          <w:p>
            <w:pPr>
              <w:spacing w:line="270"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64" w:type="default"/>
          <w:pgSz w:w="16839" w:h="11906"/>
          <w:pgMar w:top="0" w:right="1327" w:bottom="1263" w:left="495" w:header="0" w:footer="1097" w:gutter="0"/>
          <w:cols w:space="720" w:num="1"/>
        </w:sectPr>
      </w:pPr>
    </w:p>
    <w:p>
      <w:pPr>
        <w:spacing w:before="16"/>
      </w:pPr>
      <w:r>
        <w:drawing>
          <wp:anchor distT="0" distB="0" distL="0" distR="0" simplePos="0" relativeHeight="251722752" behindDoc="0" locked="0" layoutInCell="0" allowOverlap="1">
            <wp:simplePos x="0" y="0"/>
            <wp:positionH relativeFrom="page">
              <wp:posOffset>314325</wp:posOffset>
            </wp:positionH>
            <wp:positionV relativeFrom="page">
              <wp:posOffset>0</wp:posOffset>
            </wp:positionV>
            <wp:extent cx="1523365" cy="1523365"/>
            <wp:effectExtent l="0" t="0" r="0" b="0"/>
            <wp:wrapNone/>
            <wp:docPr id="132" name="IM 132"/>
            <wp:cNvGraphicFramePr/>
            <a:graphic xmlns:a="http://schemas.openxmlformats.org/drawingml/2006/main">
              <a:graphicData uri="http://schemas.openxmlformats.org/drawingml/2006/picture">
                <pic:pic xmlns:pic="http://schemas.openxmlformats.org/drawingml/2006/picture">
                  <pic:nvPicPr>
                    <pic:cNvPr id="132" name="IM 132"/>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21"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8" w:lineRule="auto"/>
              <w:ind w:left="119"/>
              <w:rPr>
                <w:sz w:val="24"/>
                <w:szCs w:val="24"/>
              </w:rPr>
            </w:pPr>
            <w:r>
              <w:rPr>
                <w:spacing w:val="-3"/>
                <w:sz w:val="24"/>
                <w:szCs w:val="24"/>
              </w:rPr>
              <w:t>5、额定阻抗： 8</w:t>
            </w:r>
            <w:r>
              <w:rPr>
                <w:spacing w:val="-61"/>
                <w:sz w:val="24"/>
                <w:szCs w:val="24"/>
              </w:rPr>
              <w:t xml:space="preserve"> </w:t>
            </w:r>
            <w:r>
              <w:rPr>
                <w:spacing w:val="-3"/>
                <w:sz w:val="24"/>
                <w:szCs w:val="24"/>
              </w:rPr>
              <w:t>Ω</w:t>
            </w:r>
          </w:p>
          <w:p>
            <w:pPr>
              <w:spacing w:line="258" w:lineRule="auto"/>
              <w:rPr>
                <w:rFonts w:ascii="Arial"/>
                <w:sz w:val="21"/>
              </w:rPr>
            </w:pPr>
          </w:p>
          <w:p>
            <w:pPr>
              <w:pStyle w:val="6"/>
              <w:spacing w:before="78" w:line="220" w:lineRule="auto"/>
              <w:ind w:left="741"/>
              <w:rPr>
                <w:sz w:val="24"/>
                <w:szCs w:val="24"/>
              </w:rPr>
            </w:pPr>
            <w:r>
              <w:rPr>
                <w:spacing w:val="-3"/>
                <w:sz w:val="24"/>
                <w:szCs w:val="24"/>
              </w:rPr>
              <w:t>6、单元配置：</w:t>
            </w:r>
            <w:r>
              <w:rPr>
                <w:spacing w:val="-81"/>
                <w:sz w:val="24"/>
                <w:szCs w:val="24"/>
              </w:rPr>
              <w:t xml:space="preserve"> </w:t>
            </w:r>
            <w:r>
              <w:rPr>
                <w:spacing w:val="-3"/>
                <w:sz w:val="24"/>
                <w:szCs w:val="24"/>
              </w:rPr>
              <w:t>≥1*18（100mm</w:t>
            </w:r>
            <w:r>
              <w:rPr>
                <w:spacing w:val="-49"/>
                <w:sz w:val="24"/>
                <w:szCs w:val="24"/>
              </w:rPr>
              <w:t xml:space="preserve"> </w:t>
            </w:r>
            <w:r>
              <w:rPr>
                <w:spacing w:val="-3"/>
                <w:sz w:val="24"/>
                <w:szCs w:val="24"/>
              </w:rPr>
              <w:t>音圈）</w:t>
            </w:r>
          </w:p>
          <w:p>
            <w:pPr>
              <w:pStyle w:val="6"/>
              <w:spacing w:before="23" w:line="218" w:lineRule="auto"/>
              <w:ind w:left="1073"/>
              <w:rPr>
                <w:sz w:val="24"/>
                <w:szCs w:val="24"/>
              </w:rPr>
            </w:pPr>
            <w:r>
              <w:rPr>
                <w:spacing w:val="-2"/>
                <w:sz w:val="24"/>
                <w:szCs w:val="24"/>
              </w:rPr>
              <w:t>7、吊挂系统：专用阵列吊挂系统</w:t>
            </w:r>
          </w:p>
          <w:p>
            <w:pPr>
              <w:pStyle w:val="6"/>
              <w:spacing w:before="28" w:line="219" w:lineRule="auto"/>
              <w:ind w:left="1008"/>
              <w:rPr>
                <w:sz w:val="24"/>
                <w:szCs w:val="24"/>
              </w:rPr>
            </w:pPr>
            <w:r>
              <w:rPr>
                <w:spacing w:val="-1"/>
                <w:sz w:val="24"/>
                <w:szCs w:val="24"/>
              </w:rPr>
              <w:t>8、箱体板材：俄罗斯进口桦木夹板</w:t>
            </w:r>
          </w:p>
          <w:p>
            <w:pPr>
              <w:pStyle w:val="6"/>
              <w:spacing w:before="27" w:line="219" w:lineRule="auto"/>
              <w:ind w:left="116"/>
              <w:rPr>
                <w:sz w:val="24"/>
                <w:szCs w:val="24"/>
              </w:rPr>
            </w:pPr>
            <w:r>
              <w:rPr>
                <w:spacing w:val="-2"/>
                <w:sz w:val="24"/>
                <w:szCs w:val="24"/>
              </w:rPr>
              <w:t>9、箱体板面：防水耐磨聚脲漆</w:t>
            </w:r>
          </w:p>
          <w:p>
            <w:pPr>
              <w:pStyle w:val="6"/>
              <w:spacing w:before="26" w:line="219" w:lineRule="auto"/>
              <w:ind w:left="2765"/>
              <w:rPr>
                <w:sz w:val="24"/>
                <w:szCs w:val="24"/>
              </w:rPr>
            </w:pPr>
            <w:r>
              <w:rPr>
                <w:spacing w:val="-3"/>
                <w:sz w:val="24"/>
                <w:szCs w:val="24"/>
              </w:rPr>
              <w:t>10、▲防水级别：IP56</w:t>
            </w:r>
          </w:p>
          <w:p>
            <w:pPr>
              <w:pStyle w:val="6"/>
              <w:spacing w:before="27" w:line="219" w:lineRule="auto"/>
              <w:ind w:left="1685"/>
              <w:rPr>
                <w:sz w:val="24"/>
                <w:szCs w:val="24"/>
              </w:rPr>
            </w:pPr>
            <w:r>
              <w:rPr>
                <w:spacing w:val="-3"/>
                <w:sz w:val="24"/>
                <w:szCs w:val="24"/>
              </w:rPr>
              <w:t>11、安装：吊挂、堆叠</w:t>
            </w:r>
          </w:p>
          <w:p>
            <w:pPr>
              <w:pStyle w:val="6"/>
              <w:spacing w:before="28" w:line="223" w:lineRule="auto"/>
              <w:ind w:left="651" w:right="105" w:hanging="519"/>
              <w:rPr>
                <w:sz w:val="24"/>
                <w:szCs w:val="24"/>
              </w:rPr>
            </w:pPr>
            <w:r>
              <w:rPr>
                <w:spacing w:val="-2"/>
                <w:sz w:val="24"/>
                <w:szCs w:val="24"/>
              </w:rPr>
              <w:t>12、▲提供产品省级或以上电子产品监督检验机构出</w:t>
            </w:r>
            <w:r>
              <w:rPr>
                <w:spacing w:val="-4"/>
                <w:sz w:val="24"/>
                <w:szCs w:val="24"/>
              </w:rPr>
              <w:t>具的检验报告及</w:t>
            </w:r>
            <w:r>
              <w:rPr>
                <w:spacing w:val="-20"/>
                <w:sz w:val="24"/>
                <w:szCs w:val="24"/>
              </w:rPr>
              <w:t xml:space="preserve"> </w:t>
            </w:r>
            <w:r>
              <w:rPr>
                <w:spacing w:val="-4"/>
                <w:sz w:val="24"/>
                <w:szCs w:val="24"/>
              </w:rPr>
              <w:t>IP56</w:t>
            </w:r>
            <w:r>
              <w:rPr>
                <w:spacing w:val="-36"/>
                <w:sz w:val="24"/>
                <w:szCs w:val="24"/>
              </w:rPr>
              <w:t xml:space="preserve"> </w:t>
            </w:r>
            <w:r>
              <w:rPr>
                <w:spacing w:val="-4"/>
                <w:sz w:val="24"/>
                <w:szCs w:val="24"/>
              </w:rPr>
              <w:t>防水检测报告复印件</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pStyle w:val="6"/>
              <w:spacing w:before="42" w:line="217" w:lineRule="auto"/>
              <w:ind w:left="398"/>
              <w:rPr>
                <w:sz w:val="24"/>
                <w:szCs w:val="24"/>
              </w:rPr>
            </w:pPr>
            <w:r>
              <w:rPr>
                <w:spacing w:val="-8"/>
                <w:sz w:val="24"/>
                <w:szCs w:val="24"/>
              </w:rPr>
              <w:t>货。</w:t>
            </w:r>
          </w:p>
        </w:tc>
        <w:tc>
          <w:tcPr>
            <w:tcW w:w="493" w:type="dxa"/>
            <w:vAlign w:val="top"/>
          </w:tcPr>
          <w:p>
            <w:pPr>
              <w:rPr>
                <w:rFonts w:ascii="Arial"/>
                <w:sz w:val="21"/>
              </w:rPr>
            </w:pPr>
          </w:p>
        </w:tc>
        <w:tc>
          <w:tcPr>
            <w:tcW w:w="922" w:type="dxa"/>
            <w:vAlign w:val="top"/>
          </w:tcPr>
          <w:p>
            <w:pPr>
              <w:pStyle w:val="6"/>
              <w:spacing w:before="42" w:line="219" w:lineRule="auto"/>
              <w:ind w:left="238"/>
              <w:rPr>
                <w:sz w:val="24"/>
                <w:szCs w:val="24"/>
              </w:rPr>
            </w:pPr>
            <w:r>
              <w:rPr>
                <w:spacing w:val="-9"/>
                <w:sz w:val="24"/>
                <w:szCs w:val="24"/>
              </w:rPr>
              <w:t>公司</w:t>
            </w: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84" w:hRule="atLeast"/>
        </w:trPr>
        <w:tc>
          <w:tcPr>
            <w:tcW w:w="497"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pStyle w:val="6"/>
              <w:spacing w:before="78"/>
              <w:ind w:left="135"/>
              <w:rPr>
                <w:sz w:val="24"/>
                <w:szCs w:val="24"/>
              </w:rPr>
            </w:pPr>
            <w:r>
              <w:rPr>
                <w:spacing w:val="-6"/>
                <w:sz w:val="24"/>
                <w:szCs w:val="24"/>
              </w:rPr>
              <w:t>61</w:t>
            </w:r>
          </w:p>
        </w:tc>
        <w:tc>
          <w:tcPr>
            <w:tcW w:w="1125"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line="241" w:lineRule="auto"/>
              <w:ind w:left="209" w:right="201" w:hanging="2"/>
              <w:rPr>
                <w:sz w:val="24"/>
                <w:szCs w:val="24"/>
              </w:rPr>
            </w:pPr>
            <w:r>
              <w:rPr>
                <w:spacing w:val="-3"/>
                <w:sz w:val="24"/>
                <w:szCs w:val="24"/>
              </w:rPr>
              <w:t>低音音</w:t>
            </w:r>
            <w:r>
              <w:rPr>
                <w:spacing w:val="-4"/>
                <w:sz w:val="24"/>
                <w:szCs w:val="24"/>
              </w:rPr>
              <w:t>箱功放</w:t>
            </w:r>
          </w:p>
        </w:tc>
        <w:tc>
          <w:tcPr>
            <w:tcW w:w="5724" w:type="dxa"/>
            <w:vAlign w:val="top"/>
          </w:tcPr>
          <w:p>
            <w:pPr>
              <w:pStyle w:val="6"/>
              <w:spacing w:before="35"/>
              <w:ind w:left="287" w:right="160" w:hanging="109"/>
              <w:rPr>
                <w:sz w:val="24"/>
                <w:szCs w:val="24"/>
              </w:rPr>
            </w:pPr>
            <w:r>
              <w:rPr>
                <w:spacing w:val="-4"/>
                <w:sz w:val="24"/>
                <w:szCs w:val="24"/>
              </w:rPr>
              <w:t>惠威/1、额定功率：8Ω立体声功率：</w:t>
            </w:r>
            <w:r>
              <w:rPr>
                <w:spacing w:val="-87"/>
                <w:sz w:val="24"/>
                <w:szCs w:val="24"/>
              </w:rPr>
              <w:t xml:space="preserve"> </w:t>
            </w:r>
            <w:r>
              <w:rPr>
                <w:spacing w:val="-4"/>
                <w:sz w:val="24"/>
                <w:szCs w:val="24"/>
              </w:rPr>
              <w:t>≥1000W</w:t>
            </w:r>
            <w:r>
              <w:rPr>
                <w:spacing w:val="-5"/>
                <w:sz w:val="24"/>
                <w:szCs w:val="24"/>
              </w:rPr>
              <w:t>，4</w:t>
            </w:r>
            <w:r>
              <w:rPr>
                <w:spacing w:val="-63"/>
                <w:sz w:val="24"/>
                <w:szCs w:val="24"/>
              </w:rPr>
              <w:t xml:space="preserve"> </w:t>
            </w:r>
            <w:r>
              <w:rPr>
                <w:spacing w:val="-5"/>
                <w:sz w:val="24"/>
                <w:szCs w:val="24"/>
              </w:rPr>
              <w:t>Ω</w:t>
            </w:r>
            <w:r>
              <w:rPr>
                <w:spacing w:val="-3"/>
                <w:sz w:val="24"/>
                <w:szCs w:val="24"/>
              </w:rPr>
              <w:t>立体声功率：</w:t>
            </w:r>
            <w:r>
              <w:rPr>
                <w:spacing w:val="-83"/>
                <w:sz w:val="24"/>
                <w:szCs w:val="24"/>
              </w:rPr>
              <w:t xml:space="preserve"> </w:t>
            </w:r>
            <w:r>
              <w:rPr>
                <w:spacing w:val="-3"/>
                <w:sz w:val="24"/>
                <w:szCs w:val="24"/>
              </w:rPr>
              <w:t>≥1600W，8Ω桥接功率：</w:t>
            </w:r>
            <w:r>
              <w:rPr>
                <w:spacing w:val="-87"/>
                <w:sz w:val="24"/>
                <w:szCs w:val="24"/>
              </w:rPr>
              <w:t xml:space="preserve"> </w:t>
            </w:r>
            <w:r>
              <w:rPr>
                <w:spacing w:val="-3"/>
                <w:sz w:val="24"/>
                <w:szCs w:val="24"/>
              </w:rPr>
              <w:t>≥3200W；</w:t>
            </w:r>
          </w:p>
          <w:p>
            <w:pPr>
              <w:pStyle w:val="6"/>
              <w:spacing w:line="219" w:lineRule="auto"/>
              <w:ind w:left="710"/>
              <w:rPr>
                <w:sz w:val="24"/>
                <w:szCs w:val="24"/>
              </w:rPr>
            </w:pPr>
            <w:r>
              <w:rPr>
                <w:spacing w:val="-4"/>
                <w:sz w:val="24"/>
                <w:szCs w:val="24"/>
              </w:rPr>
              <w:t>2、频率响应：20Hz-20KHz (</w:t>
            </w:r>
            <w:r>
              <w:rPr>
                <w:spacing w:val="-48"/>
                <w:sz w:val="24"/>
                <w:szCs w:val="24"/>
              </w:rPr>
              <w:t xml:space="preserve"> </w:t>
            </w:r>
            <w:r>
              <w:rPr>
                <w:spacing w:val="-4"/>
                <w:sz w:val="24"/>
                <w:szCs w:val="24"/>
              </w:rPr>
              <w:t>±0.5dB</w:t>
            </w:r>
            <w:r>
              <w:rPr>
                <w:spacing w:val="7"/>
                <w:sz w:val="24"/>
                <w:szCs w:val="24"/>
              </w:rPr>
              <w:t>）；</w:t>
            </w:r>
          </w:p>
          <w:p>
            <w:pPr>
              <w:pStyle w:val="6"/>
              <w:spacing w:before="24"/>
              <w:ind w:left="115" w:right="43" w:firstLine="4"/>
              <w:rPr>
                <w:sz w:val="24"/>
                <w:szCs w:val="24"/>
              </w:rPr>
            </w:pPr>
            <w:r>
              <w:rPr>
                <w:spacing w:val="-10"/>
                <w:sz w:val="24"/>
                <w:szCs w:val="24"/>
              </w:rPr>
              <w:t>3、总谐波失真（正常工作条件，1KHz/8</w:t>
            </w:r>
            <w:r>
              <w:rPr>
                <w:spacing w:val="-51"/>
                <w:sz w:val="24"/>
                <w:szCs w:val="24"/>
              </w:rPr>
              <w:t xml:space="preserve"> </w:t>
            </w:r>
            <w:r>
              <w:rPr>
                <w:spacing w:val="-10"/>
                <w:sz w:val="24"/>
                <w:szCs w:val="24"/>
              </w:rPr>
              <w:t>Ω</w:t>
            </w:r>
            <w:r>
              <w:rPr>
                <w:spacing w:val="-85"/>
                <w:sz w:val="24"/>
                <w:szCs w:val="24"/>
              </w:rPr>
              <w:t xml:space="preserve"> </w:t>
            </w:r>
            <w:r>
              <w:rPr>
                <w:spacing w:val="-10"/>
                <w:sz w:val="24"/>
                <w:szCs w:val="24"/>
              </w:rPr>
              <w:t>) ≤0.05%，</w:t>
            </w:r>
            <w:r>
              <w:rPr>
                <w:spacing w:val="-5"/>
                <w:sz w:val="24"/>
                <w:szCs w:val="24"/>
              </w:rPr>
              <w:t>信噪比（1KHz，0.775V A</w:t>
            </w:r>
            <w:r>
              <w:rPr>
                <w:spacing w:val="-41"/>
                <w:sz w:val="24"/>
                <w:szCs w:val="24"/>
              </w:rPr>
              <w:t xml:space="preserve"> </w:t>
            </w:r>
            <w:r>
              <w:rPr>
                <w:spacing w:val="-5"/>
                <w:sz w:val="24"/>
                <w:szCs w:val="24"/>
              </w:rPr>
              <w:t>计权）≥102dB，阻尼系数：</w:t>
            </w:r>
          </w:p>
          <w:p>
            <w:pPr>
              <w:pStyle w:val="6"/>
              <w:spacing w:before="1" w:line="217" w:lineRule="auto"/>
              <w:ind w:left="1271"/>
              <w:rPr>
                <w:sz w:val="24"/>
                <w:szCs w:val="24"/>
              </w:rPr>
            </w:pPr>
            <w:r>
              <w:rPr>
                <w:spacing w:val="-4"/>
                <w:sz w:val="24"/>
                <w:szCs w:val="24"/>
              </w:rPr>
              <w:t>≥300，转换速率：</w:t>
            </w:r>
            <w:r>
              <w:rPr>
                <w:spacing w:val="-82"/>
                <w:sz w:val="24"/>
                <w:szCs w:val="24"/>
              </w:rPr>
              <w:t xml:space="preserve"> </w:t>
            </w:r>
            <w:r>
              <w:rPr>
                <w:spacing w:val="-4"/>
                <w:sz w:val="24"/>
                <w:szCs w:val="24"/>
              </w:rPr>
              <w:t>≥10V/us；</w:t>
            </w:r>
          </w:p>
          <w:p>
            <w:pPr>
              <w:pStyle w:val="6"/>
              <w:spacing w:before="26" w:line="219" w:lineRule="auto"/>
              <w:ind w:left="1007"/>
              <w:rPr>
                <w:sz w:val="24"/>
                <w:szCs w:val="24"/>
              </w:rPr>
            </w:pPr>
            <w:r>
              <w:rPr>
                <w:spacing w:val="-1"/>
                <w:sz w:val="24"/>
                <w:szCs w:val="24"/>
              </w:rPr>
              <w:t>4、输入灵敏度：0.775V/1V/32dB；</w:t>
            </w:r>
          </w:p>
          <w:p>
            <w:pPr>
              <w:pStyle w:val="6"/>
              <w:spacing w:before="27" w:line="239" w:lineRule="auto"/>
              <w:ind w:left="1129" w:right="160" w:hanging="957"/>
              <w:rPr>
                <w:sz w:val="24"/>
                <w:szCs w:val="24"/>
              </w:rPr>
            </w:pPr>
            <w:r>
              <w:rPr>
                <w:spacing w:val="-7"/>
                <w:sz w:val="24"/>
                <w:szCs w:val="24"/>
              </w:rPr>
              <w:t>5、输入阻抗（平衡/不平衡）20KΩ/10K</w:t>
            </w:r>
            <w:r>
              <w:rPr>
                <w:spacing w:val="-63"/>
                <w:sz w:val="24"/>
                <w:szCs w:val="24"/>
              </w:rPr>
              <w:t xml:space="preserve"> </w:t>
            </w:r>
            <w:r>
              <w:rPr>
                <w:spacing w:val="-7"/>
                <w:sz w:val="24"/>
                <w:szCs w:val="24"/>
              </w:rPr>
              <w:t>Ω</w:t>
            </w:r>
            <w:r>
              <w:rPr>
                <w:spacing w:val="-91"/>
                <w:sz w:val="24"/>
                <w:szCs w:val="24"/>
              </w:rPr>
              <w:t xml:space="preserve"> </w:t>
            </w:r>
            <w:r>
              <w:rPr>
                <w:spacing w:val="-8"/>
                <w:sz w:val="24"/>
                <w:szCs w:val="24"/>
              </w:rPr>
              <w:t>,</w:t>
            </w:r>
            <w:r>
              <w:rPr>
                <w:spacing w:val="91"/>
                <w:sz w:val="24"/>
                <w:szCs w:val="24"/>
              </w:rPr>
              <w:t xml:space="preserve"> </w:t>
            </w:r>
            <w:r>
              <w:rPr>
                <w:spacing w:val="-8"/>
                <w:sz w:val="24"/>
                <w:szCs w:val="24"/>
              </w:rPr>
              <w:t>电压增</w:t>
            </w:r>
            <w:r>
              <w:rPr>
                <w:spacing w:val="-1"/>
                <w:sz w:val="24"/>
                <w:szCs w:val="24"/>
              </w:rPr>
              <w:t>益（1KHz/8Ω/0.775V）41.2dB；</w:t>
            </w:r>
          </w:p>
          <w:p>
            <w:pPr>
              <w:pStyle w:val="6"/>
              <w:spacing w:before="1" w:line="219" w:lineRule="auto"/>
              <w:ind w:left="649"/>
              <w:rPr>
                <w:sz w:val="24"/>
                <w:szCs w:val="24"/>
              </w:rPr>
            </w:pPr>
            <w:r>
              <w:rPr>
                <w:spacing w:val="-1"/>
                <w:sz w:val="24"/>
                <w:szCs w:val="24"/>
              </w:rPr>
              <w:t>6、冷却：无级风扇调速，由前向后出风；</w:t>
            </w:r>
          </w:p>
          <w:p>
            <w:pPr>
              <w:pStyle w:val="6"/>
              <w:spacing w:before="27"/>
              <w:ind w:left="949" w:right="105" w:hanging="829"/>
              <w:rPr>
                <w:sz w:val="24"/>
                <w:szCs w:val="24"/>
              </w:rPr>
            </w:pPr>
            <w:r>
              <w:rPr>
                <w:spacing w:val="-1"/>
                <w:sz w:val="24"/>
                <w:szCs w:val="24"/>
              </w:rPr>
              <w:t>7、保护功能：软启动/直流/断路/过载/过热保</w:t>
            </w:r>
            <w:r>
              <w:rPr>
                <w:spacing w:val="-2"/>
                <w:sz w:val="24"/>
                <w:szCs w:val="24"/>
              </w:rPr>
              <w:t>护/失</w:t>
            </w:r>
            <w:r>
              <w:rPr>
                <w:spacing w:val="-1"/>
                <w:sz w:val="24"/>
                <w:szCs w:val="24"/>
              </w:rPr>
              <w:t>真压限/高频压限/开机音量淡入；</w:t>
            </w:r>
          </w:p>
          <w:p>
            <w:pPr>
              <w:pStyle w:val="6"/>
              <w:spacing w:before="1" w:line="237" w:lineRule="auto"/>
              <w:ind w:left="1398" w:right="43" w:hanging="1282"/>
              <w:rPr>
                <w:sz w:val="24"/>
                <w:szCs w:val="24"/>
              </w:rPr>
            </w:pPr>
            <w:r>
              <w:rPr>
                <w:spacing w:val="-9"/>
                <w:sz w:val="24"/>
                <w:szCs w:val="24"/>
              </w:rPr>
              <w:t>8、输入：平衡输入</w:t>
            </w:r>
            <w:r>
              <w:rPr>
                <w:spacing w:val="-52"/>
                <w:sz w:val="24"/>
                <w:szCs w:val="24"/>
              </w:rPr>
              <w:t xml:space="preserve"> </w:t>
            </w:r>
            <w:r>
              <w:rPr>
                <w:spacing w:val="-9"/>
                <w:sz w:val="24"/>
                <w:szCs w:val="24"/>
              </w:rPr>
              <w:t>XLR</w:t>
            </w:r>
            <w:r>
              <w:rPr>
                <w:spacing w:val="-51"/>
                <w:sz w:val="24"/>
                <w:szCs w:val="24"/>
              </w:rPr>
              <w:t xml:space="preserve"> </w:t>
            </w:r>
            <w:r>
              <w:rPr>
                <w:spacing w:val="-9"/>
                <w:sz w:val="24"/>
                <w:szCs w:val="24"/>
              </w:rPr>
              <w:t>母插座/平衡并接</w:t>
            </w:r>
            <w:r>
              <w:rPr>
                <w:spacing w:val="-53"/>
                <w:sz w:val="24"/>
                <w:szCs w:val="24"/>
              </w:rPr>
              <w:t xml:space="preserve"> </w:t>
            </w:r>
            <w:r>
              <w:rPr>
                <w:spacing w:val="-9"/>
                <w:sz w:val="24"/>
                <w:szCs w:val="24"/>
              </w:rPr>
              <w:t>XLR</w:t>
            </w:r>
            <w:r>
              <w:rPr>
                <w:spacing w:val="-43"/>
                <w:sz w:val="24"/>
                <w:szCs w:val="24"/>
              </w:rPr>
              <w:t xml:space="preserve"> </w:t>
            </w:r>
            <w:r>
              <w:rPr>
                <w:spacing w:val="-9"/>
                <w:sz w:val="24"/>
                <w:szCs w:val="24"/>
              </w:rPr>
              <w:t>公插座，</w:t>
            </w:r>
            <w:r>
              <w:rPr>
                <w:spacing w:val="-2"/>
                <w:sz w:val="24"/>
                <w:szCs w:val="24"/>
              </w:rPr>
              <w:t>输出</w:t>
            </w:r>
            <w:r>
              <w:rPr>
                <w:spacing w:val="-36"/>
                <w:sz w:val="24"/>
                <w:szCs w:val="24"/>
              </w:rPr>
              <w:t xml:space="preserve"> </w:t>
            </w:r>
            <w:r>
              <w:rPr>
                <w:spacing w:val="-2"/>
                <w:sz w:val="24"/>
                <w:szCs w:val="24"/>
              </w:rPr>
              <w:t>Speakon（NL4）插座；</w:t>
            </w:r>
          </w:p>
          <w:p>
            <w:pPr>
              <w:pStyle w:val="6"/>
              <w:spacing w:before="4" w:line="223" w:lineRule="auto"/>
              <w:ind w:left="229" w:right="160" w:hanging="61"/>
              <w:rPr>
                <w:sz w:val="24"/>
                <w:szCs w:val="24"/>
              </w:rPr>
            </w:pPr>
            <w:r>
              <w:rPr>
                <w:spacing w:val="-1"/>
                <w:sz w:val="24"/>
                <w:szCs w:val="24"/>
              </w:rPr>
              <w:t>9、前面板：电源开关/独立通道音量控制旋钮/电源</w:t>
            </w:r>
            <w:r>
              <w:rPr>
                <w:sz w:val="24"/>
                <w:szCs w:val="24"/>
              </w:rPr>
              <w:t>指示/信号指示/削峰指示/保护指示/增益调节，背</w:t>
            </w:r>
          </w:p>
        </w:tc>
        <w:tc>
          <w:tcPr>
            <w:tcW w:w="842"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pStyle w:val="6"/>
              <w:spacing w:before="78" w:line="221" w:lineRule="auto"/>
              <w:ind w:left="221"/>
              <w:rPr>
                <w:sz w:val="24"/>
                <w:szCs w:val="24"/>
              </w:rPr>
            </w:pPr>
            <w:r>
              <w:rPr>
                <w:spacing w:val="-7"/>
                <w:sz w:val="24"/>
                <w:szCs w:val="24"/>
              </w:rPr>
              <w:t>2</w:t>
            </w:r>
            <w:r>
              <w:rPr>
                <w:spacing w:val="-32"/>
                <w:sz w:val="24"/>
                <w:szCs w:val="24"/>
              </w:rPr>
              <w:t xml:space="preserve"> </w:t>
            </w:r>
            <w:r>
              <w:rPr>
                <w:spacing w:val="-7"/>
                <w:sz w:val="24"/>
                <w:szCs w:val="24"/>
              </w:rPr>
              <w:t>台</w:t>
            </w:r>
          </w:p>
        </w:tc>
        <w:tc>
          <w:tcPr>
            <w:tcW w:w="657"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78"/>
              <w:ind w:left="157"/>
              <w:rPr>
                <w:sz w:val="24"/>
                <w:szCs w:val="24"/>
              </w:rPr>
            </w:pPr>
            <w:r>
              <w:rPr>
                <w:spacing w:val="-4"/>
                <w:sz w:val="24"/>
                <w:szCs w:val="24"/>
              </w:rPr>
              <w:t>826</w:t>
            </w:r>
          </w:p>
          <w:p>
            <w:pPr>
              <w:pStyle w:val="6"/>
              <w:spacing w:before="153"/>
              <w:ind w:left="278"/>
              <w:rPr>
                <w:sz w:val="24"/>
                <w:szCs w:val="24"/>
              </w:rPr>
            </w:pPr>
            <w:r>
              <w:rPr>
                <w:sz w:val="24"/>
                <w:szCs w:val="24"/>
              </w:rPr>
              <w:t>0</w:t>
            </w:r>
          </w:p>
        </w:tc>
        <w:tc>
          <w:tcPr>
            <w:tcW w:w="511"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line="238" w:lineRule="auto"/>
              <w:ind w:left="141"/>
              <w:rPr>
                <w:sz w:val="24"/>
                <w:szCs w:val="24"/>
              </w:rPr>
            </w:pPr>
            <w:r>
              <w:rPr>
                <w:spacing w:val="-5"/>
                <w:sz w:val="24"/>
                <w:szCs w:val="24"/>
              </w:rPr>
              <w:t>41</w:t>
            </w:r>
          </w:p>
          <w:p>
            <w:pPr>
              <w:pStyle w:val="6"/>
              <w:spacing w:line="239" w:lineRule="auto"/>
              <w:ind w:left="147"/>
              <w:rPr>
                <w:sz w:val="24"/>
                <w:szCs w:val="24"/>
              </w:rPr>
            </w:pPr>
            <w:r>
              <w:rPr>
                <w:spacing w:val="-8"/>
                <w:sz w:val="24"/>
                <w:szCs w:val="24"/>
              </w:rPr>
              <w:t>30</w:t>
            </w:r>
          </w:p>
        </w:tc>
        <w:tc>
          <w:tcPr>
            <w:tcW w:w="546"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line="238" w:lineRule="auto"/>
              <w:ind w:left="162"/>
              <w:rPr>
                <w:sz w:val="24"/>
                <w:szCs w:val="24"/>
              </w:rPr>
            </w:pPr>
            <w:r>
              <w:rPr>
                <w:spacing w:val="-6"/>
                <w:sz w:val="24"/>
                <w:szCs w:val="24"/>
              </w:rPr>
              <w:t>82</w:t>
            </w:r>
          </w:p>
          <w:p>
            <w:pPr>
              <w:pStyle w:val="6"/>
              <w:spacing w:line="239" w:lineRule="auto"/>
              <w:ind w:left="163"/>
              <w:rPr>
                <w:sz w:val="24"/>
                <w:szCs w:val="24"/>
              </w:rPr>
            </w:pPr>
            <w:r>
              <w:rPr>
                <w:spacing w:val="-6"/>
                <w:sz w:val="24"/>
                <w:szCs w:val="24"/>
              </w:rPr>
              <w:t>60</w:t>
            </w:r>
          </w:p>
        </w:tc>
        <w:tc>
          <w:tcPr>
            <w:tcW w:w="529"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3"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9" w:lineRule="auto"/>
              <w:ind w:left="2215"/>
              <w:rPr>
                <w:sz w:val="24"/>
                <w:szCs w:val="24"/>
              </w:rPr>
            </w:pPr>
            <w:r>
              <w:rPr>
                <w:spacing w:val="34"/>
                <w:sz w:val="24"/>
                <w:szCs w:val="24"/>
              </w:rPr>
              <w:t>珠海</w:t>
            </w:r>
          </w:p>
        </w:tc>
        <w:tc>
          <w:tcPr>
            <w:tcW w:w="922" w:type="dxa"/>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ind w:left="231" w:right="215"/>
              <w:jc w:val="both"/>
              <w:rPr>
                <w:sz w:val="24"/>
                <w:szCs w:val="24"/>
              </w:rPr>
            </w:pPr>
            <w:r>
              <w:rPr>
                <w:spacing w:val="-6"/>
                <w:sz w:val="24"/>
                <w:szCs w:val="24"/>
              </w:rPr>
              <w:t>珠海</w:t>
            </w:r>
            <w:r>
              <w:rPr>
                <w:spacing w:val="-5"/>
                <w:sz w:val="24"/>
                <w:szCs w:val="24"/>
              </w:rPr>
              <w:t>惠威科技有限公司</w:t>
            </w:r>
          </w:p>
        </w:tc>
        <w:tc>
          <w:tcPr>
            <w:tcW w:w="1082"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line="246"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65" w:type="default"/>
          <w:pgSz w:w="16839" w:h="11906"/>
          <w:pgMar w:top="0" w:right="1327" w:bottom="1263" w:left="495" w:header="0" w:footer="1097" w:gutter="0"/>
          <w:cols w:space="720" w:num="1"/>
        </w:sectPr>
      </w:pPr>
    </w:p>
    <w:p>
      <w:pPr>
        <w:spacing w:before="16"/>
      </w:pPr>
      <w:r>
        <w:drawing>
          <wp:anchor distT="0" distB="0" distL="0" distR="0" simplePos="0" relativeHeight="251723776" behindDoc="0" locked="0" layoutInCell="0" allowOverlap="1">
            <wp:simplePos x="0" y="0"/>
            <wp:positionH relativeFrom="page">
              <wp:posOffset>314325</wp:posOffset>
            </wp:positionH>
            <wp:positionV relativeFrom="page">
              <wp:posOffset>0</wp:posOffset>
            </wp:positionV>
            <wp:extent cx="1523365" cy="1523365"/>
            <wp:effectExtent l="0" t="0" r="0" b="0"/>
            <wp:wrapNone/>
            <wp:docPr id="134" name="IM 134"/>
            <wp:cNvGraphicFramePr/>
            <a:graphic xmlns:a="http://schemas.openxmlformats.org/drawingml/2006/main">
              <a:graphicData uri="http://schemas.openxmlformats.org/drawingml/2006/picture">
                <pic:pic xmlns:pic="http://schemas.openxmlformats.org/drawingml/2006/picture">
                  <pic:nvPicPr>
                    <pic:cNvPr id="134" name="IM 134"/>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54"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8" w:lineRule="auto"/>
              <w:ind w:left="888"/>
              <w:rPr>
                <w:sz w:val="24"/>
                <w:szCs w:val="24"/>
              </w:rPr>
            </w:pPr>
            <w:r>
              <w:rPr>
                <w:spacing w:val="-1"/>
                <w:sz w:val="24"/>
                <w:szCs w:val="24"/>
              </w:rPr>
              <w:t>板：模式转换开关/灵敏度选择开关；</w:t>
            </w:r>
          </w:p>
          <w:p>
            <w:pPr>
              <w:pStyle w:val="6"/>
              <w:spacing w:before="25" w:line="219" w:lineRule="auto"/>
              <w:ind w:left="365"/>
              <w:rPr>
                <w:sz w:val="24"/>
                <w:szCs w:val="24"/>
              </w:rPr>
            </w:pPr>
            <w:r>
              <w:rPr>
                <w:spacing w:val="-2"/>
                <w:sz w:val="24"/>
                <w:szCs w:val="24"/>
              </w:rPr>
              <w:t>10、▲考虑系统耦合性，功放与音箱为同一品牌</w:t>
            </w:r>
          </w:p>
          <w:p>
            <w:pPr>
              <w:pStyle w:val="6"/>
              <w:spacing w:before="28" w:line="223" w:lineRule="auto"/>
              <w:ind w:left="2267" w:right="105" w:hanging="2135"/>
              <w:rPr>
                <w:sz w:val="24"/>
                <w:szCs w:val="24"/>
              </w:rPr>
            </w:pPr>
            <w:r>
              <w:rPr>
                <w:sz w:val="24"/>
                <w:szCs w:val="24"/>
              </w:rPr>
              <w:t>11、▲为保证产品品质及稳定性，提供产品CQC</w:t>
            </w:r>
            <w:r>
              <w:rPr>
                <w:spacing w:val="-41"/>
                <w:sz w:val="24"/>
                <w:szCs w:val="24"/>
              </w:rPr>
              <w:t xml:space="preserve"> </w:t>
            </w:r>
            <w:r>
              <w:rPr>
                <w:sz w:val="24"/>
                <w:szCs w:val="24"/>
              </w:rPr>
              <w:t>认证</w:t>
            </w:r>
            <w:r>
              <w:rPr>
                <w:spacing w:val="-2"/>
                <w:sz w:val="24"/>
                <w:szCs w:val="24"/>
              </w:rPr>
              <w:t>证书复印件</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0" w:hRule="atLeast"/>
        </w:trPr>
        <w:tc>
          <w:tcPr>
            <w:tcW w:w="497" w:type="dxa"/>
            <w:vAlign w:val="top"/>
          </w:tcPr>
          <w:p>
            <w:pPr>
              <w:spacing w:line="288" w:lineRule="auto"/>
              <w:rPr>
                <w:rFonts w:ascii="Arial"/>
                <w:sz w:val="21"/>
              </w:rPr>
            </w:pPr>
          </w:p>
          <w:p>
            <w:pPr>
              <w:spacing w:line="289" w:lineRule="auto"/>
              <w:rPr>
                <w:rFonts w:ascii="Arial"/>
                <w:sz w:val="21"/>
              </w:rPr>
            </w:pPr>
          </w:p>
          <w:p>
            <w:pPr>
              <w:pStyle w:val="6"/>
              <w:spacing w:before="78"/>
              <w:ind w:left="135"/>
              <w:rPr>
                <w:sz w:val="24"/>
                <w:szCs w:val="24"/>
              </w:rPr>
            </w:pPr>
            <w:r>
              <w:rPr>
                <w:spacing w:val="-6"/>
                <w:sz w:val="24"/>
                <w:szCs w:val="24"/>
              </w:rPr>
              <w:t>62</w:t>
            </w:r>
          </w:p>
        </w:tc>
        <w:tc>
          <w:tcPr>
            <w:tcW w:w="1125" w:type="dxa"/>
            <w:vAlign w:val="top"/>
          </w:tcPr>
          <w:p>
            <w:pPr>
              <w:spacing w:line="421" w:lineRule="auto"/>
              <w:rPr>
                <w:rFonts w:ascii="Arial"/>
                <w:sz w:val="21"/>
              </w:rPr>
            </w:pPr>
          </w:p>
          <w:p>
            <w:pPr>
              <w:pStyle w:val="6"/>
              <w:spacing w:before="78" w:line="241" w:lineRule="auto"/>
              <w:ind w:left="210" w:right="201"/>
              <w:rPr>
                <w:sz w:val="24"/>
                <w:szCs w:val="24"/>
              </w:rPr>
            </w:pPr>
            <w:r>
              <w:rPr>
                <w:spacing w:val="-5"/>
                <w:sz w:val="24"/>
                <w:szCs w:val="24"/>
              </w:rPr>
              <w:t>线阵音</w:t>
            </w:r>
            <w:r>
              <w:rPr>
                <w:spacing w:val="-4"/>
                <w:sz w:val="24"/>
                <w:szCs w:val="24"/>
              </w:rPr>
              <w:t>箱吊架</w:t>
            </w:r>
          </w:p>
        </w:tc>
        <w:tc>
          <w:tcPr>
            <w:tcW w:w="5724" w:type="dxa"/>
            <w:vAlign w:val="top"/>
          </w:tcPr>
          <w:p>
            <w:pPr>
              <w:spacing w:line="289" w:lineRule="auto"/>
              <w:rPr>
                <w:rFonts w:ascii="Arial"/>
                <w:sz w:val="21"/>
              </w:rPr>
            </w:pPr>
          </w:p>
          <w:p>
            <w:pPr>
              <w:spacing w:line="289" w:lineRule="auto"/>
              <w:rPr>
                <w:rFonts w:ascii="Arial"/>
                <w:sz w:val="21"/>
              </w:rPr>
            </w:pPr>
          </w:p>
          <w:p>
            <w:pPr>
              <w:pStyle w:val="6"/>
              <w:spacing w:before="78" w:line="219" w:lineRule="auto"/>
              <w:ind w:left="509"/>
              <w:rPr>
                <w:sz w:val="24"/>
                <w:szCs w:val="24"/>
              </w:rPr>
            </w:pPr>
            <w:r>
              <w:rPr>
                <w:spacing w:val="-3"/>
                <w:sz w:val="24"/>
                <w:szCs w:val="24"/>
              </w:rPr>
              <w:t>惠威/定制吊架，纯钢打造，1:12</w:t>
            </w:r>
            <w:r>
              <w:rPr>
                <w:spacing w:val="-15"/>
                <w:sz w:val="24"/>
                <w:szCs w:val="24"/>
              </w:rPr>
              <w:t xml:space="preserve"> </w:t>
            </w:r>
            <w:r>
              <w:rPr>
                <w:spacing w:val="-3"/>
                <w:sz w:val="24"/>
                <w:szCs w:val="24"/>
              </w:rPr>
              <w:t>的安全系数</w:t>
            </w:r>
          </w:p>
        </w:tc>
        <w:tc>
          <w:tcPr>
            <w:tcW w:w="842" w:type="dxa"/>
            <w:vAlign w:val="top"/>
          </w:tcPr>
          <w:p>
            <w:pPr>
              <w:spacing w:line="288" w:lineRule="auto"/>
              <w:rPr>
                <w:rFonts w:ascii="Arial"/>
                <w:sz w:val="21"/>
              </w:rPr>
            </w:pPr>
          </w:p>
          <w:p>
            <w:pPr>
              <w:spacing w:line="289" w:lineRule="auto"/>
              <w:rPr>
                <w:rFonts w:ascii="Arial"/>
                <w:sz w:val="21"/>
              </w:rPr>
            </w:pPr>
          </w:p>
          <w:p>
            <w:pPr>
              <w:pStyle w:val="6"/>
              <w:spacing w:before="78" w:line="218" w:lineRule="auto"/>
              <w:ind w:left="221"/>
              <w:rPr>
                <w:sz w:val="24"/>
                <w:szCs w:val="24"/>
              </w:rPr>
            </w:pPr>
            <w:r>
              <w:rPr>
                <w:spacing w:val="-7"/>
                <w:sz w:val="24"/>
                <w:szCs w:val="24"/>
              </w:rPr>
              <w:t>2</w:t>
            </w:r>
            <w:r>
              <w:rPr>
                <w:spacing w:val="-49"/>
                <w:sz w:val="24"/>
                <w:szCs w:val="24"/>
              </w:rPr>
              <w:t xml:space="preserve"> </w:t>
            </w:r>
            <w:r>
              <w:rPr>
                <w:spacing w:val="-7"/>
                <w:sz w:val="24"/>
                <w:szCs w:val="24"/>
              </w:rPr>
              <w:t>套</w:t>
            </w:r>
          </w:p>
        </w:tc>
        <w:tc>
          <w:tcPr>
            <w:tcW w:w="657" w:type="dxa"/>
            <w:vAlign w:val="top"/>
          </w:tcPr>
          <w:p>
            <w:pPr>
              <w:spacing w:line="267" w:lineRule="auto"/>
              <w:rPr>
                <w:rFonts w:ascii="Arial"/>
                <w:sz w:val="21"/>
              </w:rPr>
            </w:pPr>
          </w:p>
          <w:p>
            <w:pPr>
              <w:pStyle w:val="6"/>
              <w:spacing w:before="78"/>
              <w:ind w:left="174"/>
              <w:rPr>
                <w:sz w:val="24"/>
                <w:szCs w:val="24"/>
              </w:rPr>
            </w:pPr>
            <w:r>
              <w:rPr>
                <w:spacing w:val="-10"/>
                <w:sz w:val="24"/>
                <w:szCs w:val="24"/>
              </w:rPr>
              <w:t>195</w:t>
            </w:r>
          </w:p>
          <w:p>
            <w:pPr>
              <w:pStyle w:val="6"/>
              <w:spacing w:before="153"/>
              <w:ind w:left="278"/>
              <w:rPr>
                <w:sz w:val="24"/>
                <w:szCs w:val="24"/>
              </w:rPr>
            </w:pPr>
            <w:r>
              <w:rPr>
                <w:sz w:val="24"/>
                <w:szCs w:val="24"/>
              </w:rPr>
              <w:t>0</w:t>
            </w:r>
          </w:p>
        </w:tc>
        <w:tc>
          <w:tcPr>
            <w:tcW w:w="511" w:type="dxa"/>
            <w:vAlign w:val="top"/>
          </w:tcPr>
          <w:p>
            <w:pPr>
              <w:spacing w:line="423" w:lineRule="auto"/>
              <w:rPr>
                <w:rFonts w:ascii="Arial"/>
                <w:sz w:val="21"/>
              </w:rPr>
            </w:pPr>
          </w:p>
          <w:p>
            <w:pPr>
              <w:pStyle w:val="6"/>
              <w:spacing w:before="78" w:line="238" w:lineRule="auto"/>
              <w:ind w:left="143"/>
              <w:rPr>
                <w:sz w:val="24"/>
                <w:szCs w:val="24"/>
              </w:rPr>
            </w:pPr>
            <w:r>
              <w:rPr>
                <w:spacing w:val="-6"/>
                <w:sz w:val="24"/>
                <w:szCs w:val="24"/>
              </w:rPr>
              <w:t>97</w:t>
            </w:r>
          </w:p>
          <w:p>
            <w:pPr>
              <w:pStyle w:val="6"/>
              <w:spacing w:line="239" w:lineRule="auto"/>
              <w:ind w:left="207"/>
              <w:rPr>
                <w:sz w:val="24"/>
                <w:szCs w:val="24"/>
              </w:rPr>
            </w:pPr>
            <w:r>
              <w:rPr>
                <w:sz w:val="24"/>
                <w:szCs w:val="24"/>
              </w:rPr>
              <w:t>5</w:t>
            </w:r>
          </w:p>
        </w:tc>
        <w:tc>
          <w:tcPr>
            <w:tcW w:w="546" w:type="dxa"/>
            <w:vAlign w:val="top"/>
          </w:tcPr>
          <w:p>
            <w:pPr>
              <w:spacing w:line="423" w:lineRule="auto"/>
              <w:rPr>
                <w:rFonts w:ascii="Arial"/>
                <w:sz w:val="21"/>
              </w:rPr>
            </w:pPr>
          </w:p>
          <w:p>
            <w:pPr>
              <w:pStyle w:val="6"/>
              <w:spacing w:before="78" w:line="238" w:lineRule="auto"/>
              <w:ind w:left="179"/>
              <w:rPr>
                <w:sz w:val="24"/>
                <w:szCs w:val="24"/>
              </w:rPr>
            </w:pPr>
            <w:r>
              <w:rPr>
                <w:spacing w:val="-14"/>
                <w:sz w:val="24"/>
                <w:szCs w:val="24"/>
              </w:rPr>
              <w:t>19</w:t>
            </w:r>
          </w:p>
          <w:p>
            <w:pPr>
              <w:pStyle w:val="6"/>
              <w:spacing w:line="239" w:lineRule="auto"/>
              <w:ind w:left="166"/>
              <w:rPr>
                <w:sz w:val="24"/>
                <w:szCs w:val="24"/>
              </w:rPr>
            </w:pPr>
            <w:r>
              <w:rPr>
                <w:spacing w:val="-8"/>
                <w:sz w:val="24"/>
                <w:szCs w:val="24"/>
              </w:rPr>
              <w:t>50</w:t>
            </w:r>
          </w:p>
        </w:tc>
        <w:tc>
          <w:tcPr>
            <w:tcW w:w="529" w:type="dxa"/>
            <w:vAlign w:val="top"/>
          </w:tcPr>
          <w:p>
            <w:pPr>
              <w:spacing w:line="423"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5"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7" w:line="207" w:lineRule="auto"/>
              <w:ind w:left="398"/>
              <w:rPr>
                <w:sz w:val="24"/>
                <w:szCs w:val="24"/>
              </w:rPr>
            </w:pPr>
            <w:r>
              <w:rPr>
                <w:spacing w:val="-8"/>
                <w:sz w:val="24"/>
                <w:szCs w:val="24"/>
              </w:rPr>
              <w:t>货。</w:t>
            </w:r>
          </w:p>
        </w:tc>
        <w:tc>
          <w:tcPr>
            <w:tcW w:w="493" w:type="dxa"/>
            <w:textDirection w:val="tbRlV"/>
            <w:vAlign w:val="top"/>
          </w:tcPr>
          <w:p>
            <w:pPr>
              <w:pStyle w:val="6"/>
              <w:spacing w:before="121" w:line="209" w:lineRule="auto"/>
              <w:ind w:left="503"/>
              <w:rPr>
                <w:sz w:val="24"/>
                <w:szCs w:val="24"/>
              </w:rPr>
            </w:pPr>
            <w:r>
              <w:rPr>
                <w:spacing w:val="34"/>
                <w:sz w:val="24"/>
                <w:szCs w:val="24"/>
              </w:rPr>
              <w:t>珠海</w:t>
            </w:r>
          </w:p>
        </w:tc>
        <w:tc>
          <w:tcPr>
            <w:tcW w:w="922" w:type="dxa"/>
            <w:vAlign w:val="top"/>
          </w:tcPr>
          <w:p>
            <w:pPr>
              <w:pStyle w:val="6"/>
              <w:spacing w:before="35" w:line="220" w:lineRule="auto"/>
              <w:ind w:left="232"/>
              <w:rPr>
                <w:sz w:val="24"/>
                <w:szCs w:val="24"/>
              </w:rPr>
            </w:pPr>
            <w:r>
              <w:rPr>
                <w:spacing w:val="-6"/>
                <w:sz w:val="24"/>
                <w:szCs w:val="24"/>
              </w:rPr>
              <w:t>珠海</w:t>
            </w:r>
          </w:p>
          <w:p>
            <w:pPr>
              <w:pStyle w:val="6"/>
              <w:spacing w:before="26" w:line="220" w:lineRule="auto"/>
              <w:ind w:left="241"/>
              <w:rPr>
                <w:sz w:val="24"/>
                <w:szCs w:val="24"/>
              </w:rPr>
            </w:pPr>
            <w:r>
              <w:rPr>
                <w:spacing w:val="-10"/>
                <w:sz w:val="24"/>
                <w:szCs w:val="24"/>
              </w:rPr>
              <w:t>惠威</w:t>
            </w:r>
          </w:p>
          <w:p>
            <w:pPr>
              <w:pStyle w:val="6"/>
              <w:spacing w:before="25" w:line="219" w:lineRule="auto"/>
              <w:ind w:left="231"/>
              <w:rPr>
                <w:sz w:val="24"/>
                <w:szCs w:val="24"/>
              </w:rPr>
            </w:pPr>
            <w:r>
              <w:rPr>
                <w:spacing w:val="-5"/>
                <w:sz w:val="24"/>
                <w:szCs w:val="24"/>
              </w:rPr>
              <w:t>科技</w:t>
            </w:r>
          </w:p>
          <w:p>
            <w:pPr>
              <w:pStyle w:val="6"/>
              <w:spacing w:before="25" w:line="220" w:lineRule="auto"/>
              <w:ind w:left="232"/>
              <w:rPr>
                <w:sz w:val="24"/>
                <w:szCs w:val="24"/>
              </w:rPr>
            </w:pPr>
            <w:r>
              <w:rPr>
                <w:spacing w:val="-6"/>
                <w:sz w:val="24"/>
                <w:szCs w:val="24"/>
              </w:rPr>
              <w:t>有限</w:t>
            </w:r>
          </w:p>
          <w:p>
            <w:pPr>
              <w:pStyle w:val="6"/>
              <w:spacing w:before="25" w:line="207" w:lineRule="auto"/>
              <w:ind w:left="238"/>
              <w:rPr>
                <w:sz w:val="24"/>
                <w:szCs w:val="24"/>
              </w:rPr>
            </w:pPr>
            <w:r>
              <w:rPr>
                <w:spacing w:val="-9"/>
                <w:sz w:val="24"/>
                <w:szCs w:val="24"/>
              </w:rPr>
              <w:t>公司</w:t>
            </w:r>
          </w:p>
        </w:tc>
        <w:tc>
          <w:tcPr>
            <w:tcW w:w="1082" w:type="dxa"/>
            <w:vAlign w:val="top"/>
          </w:tcPr>
          <w:p>
            <w:pPr>
              <w:spacing w:line="423" w:lineRule="auto"/>
              <w:rPr>
                <w:rFonts w:ascii="Arial"/>
                <w:sz w:val="21"/>
              </w:rPr>
            </w:pPr>
          </w:p>
          <w:p>
            <w:pPr>
              <w:pStyle w:val="6"/>
              <w:spacing w:before="78" w:line="246" w:lineRule="auto"/>
              <w:ind w:left="426" w:right="178" w:hanging="216"/>
              <w:rPr>
                <w:sz w:val="24"/>
                <w:szCs w:val="24"/>
              </w:rPr>
            </w:pPr>
            <w:r>
              <w:rPr>
                <w:spacing w:val="-11"/>
                <w:sz w:val="24"/>
                <w:szCs w:val="24"/>
              </w:rPr>
              <w:t>中型企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049" w:hRule="atLeast"/>
        </w:trPr>
        <w:tc>
          <w:tcPr>
            <w:tcW w:w="497"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78"/>
              <w:ind w:left="135"/>
              <w:rPr>
                <w:sz w:val="24"/>
                <w:szCs w:val="24"/>
              </w:rPr>
            </w:pPr>
            <w:r>
              <w:rPr>
                <w:spacing w:val="-6"/>
                <w:sz w:val="24"/>
                <w:szCs w:val="24"/>
              </w:rPr>
              <w:t>63</w:t>
            </w:r>
          </w:p>
        </w:tc>
        <w:tc>
          <w:tcPr>
            <w:tcW w:w="1125" w:type="dxa"/>
            <w:vAlign w:val="top"/>
          </w:tcPr>
          <w:p>
            <w:pPr>
              <w:spacing w:line="250" w:lineRule="auto"/>
              <w:rPr>
                <w:rFonts w:ascii="Arial"/>
                <w:sz w:val="21"/>
              </w:rPr>
            </w:pPr>
          </w:p>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78" w:line="241" w:lineRule="auto"/>
              <w:ind w:left="220" w:right="201" w:hanging="6"/>
              <w:jc w:val="both"/>
              <w:rPr>
                <w:sz w:val="24"/>
                <w:szCs w:val="24"/>
              </w:rPr>
            </w:pPr>
            <w:r>
              <w:rPr>
                <w:spacing w:val="-6"/>
                <w:sz w:val="24"/>
                <w:szCs w:val="24"/>
              </w:rPr>
              <w:t>舞台返</w:t>
            </w:r>
            <w:r>
              <w:rPr>
                <w:spacing w:val="-8"/>
                <w:sz w:val="24"/>
                <w:szCs w:val="24"/>
              </w:rPr>
              <w:t>听防水</w:t>
            </w:r>
            <w:r>
              <w:rPr>
                <w:spacing w:val="48"/>
                <w:sz w:val="24"/>
                <w:szCs w:val="24"/>
              </w:rPr>
              <w:t>音箱</w:t>
            </w:r>
          </w:p>
        </w:tc>
        <w:tc>
          <w:tcPr>
            <w:tcW w:w="5724" w:type="dxa"/>
            <w:vAlign w:val="top"/>
          </w:tcPr>
          <w:p>
            <w:pPr>
              <w:pStyle w:val="6"/>
              <w:spacing w:before="38" w:line="219" w:lineRule="auto"/>
              <w:ind w:left="1258"/>
              <w:rPr>
                <w:sz w:val="24"/>
                <w:szCs w:val="24"/>
              </w:rPr>
            </w:pPr>
            <w:r>
              <w:rPr>
                <w:spacing w:val="-1"/>
                <w:sz w:val="24"/>
                <w:szCs w:val="24"/>
              </w:rPr>
              <w:t>惠威/1、频率范围:65Hz-20KHz</w:t>
            </w:r>
          </w:p>
          <w:p>
            <w:pPr>
              <w:pStyle w:val="6"/>
              <w:spacing w:before="26" w:line="218" w:lineRule="auto"/>
              <w:ind w:left="1670"/>
              <w:rPr>
                <w:sz w:val="24"/>
                <w:szCs w:val="24"/>
              </w:rPr>
            </w:pPr>
            <w:r>
              <w:rPr>
                <w:spacing w:val="-1"/>
                <w:sz w:val="24"/>
                <w:szCs w:val="24"/>
              </w:rPr>
              <w:t>2、额定输入功率:300W</w:t>
            </w:r>
          </w:p>
          <w:p>
            <w:pPr>
              <w:pStyle w:val="6"/>
              <w:spacing w:before="26" w:line="219" w:lineRule="auto"/>
              <w:ind w:left="1852"/>
              <w:rPr>
                <w:sz w:val="24"/>
                <w:szCs w:val="24"/>
              </w:rPr>
            </w:pPr>
            <w:r>
              <w:rPr>
                <w:spacing w:val="-4"/>
                <w:sz w:val="24"/>
                <w:szCs w:val="24"/>
              </w:rPr>
              <w:t>3、灵敏度:</w:t>
            </w:r>
            <w:r>
              <w:rPr>
                <w:spacing w:val="-88"/>
                <w:sz w:val="24"/>
                <w:szCs w:val="24"/>
              </w:rPr>
              <w:t xml:space="preserve"> </w:t>
            </w:r>
            <w:r>
              <w:rPr>
                <w:spacing w:val="-4"/>
                <w:sz w:val="24"/>
                <w:szCs w:val="24"/>
              </w:rPr>
              <w:t>≥102dB</w:t>
            </w:r>
          </w:p>
          <w:p>
            <w:pPr>
              <w:pStyle w:val="6"/>
              <w:spacing w:before="27" w:line="219" w:lineRule="auto"/>
              <w:ind w:left="1547"/>
              <w:rPr>
                <w:sz w:val="24"/>
                <w:szCs w:val="24"/>
              </w:rPr>
            </w:pPr>
            <w:r>
              <w:rPr>
                <w:spacing w:val="-3"/>
                <w:sz w:val="24"/>
                <w:szCs w:val="24"/>
              </w:rPr>
              <w:t>4、最大声压级:</w:t>
            </w:r>
            <w:r>
              <w:rPr>
                <w:spacing w:val="32"/>
                <w:sz w:val="24"/>
                <w:szCs w:val="24"/>
              </w:rPr>
              <w:t xml:space="preserve"> </w:t>
            </w:r>
            <w:r>
              <w:rPr>
                <w:spacing w:val="-3"/>
                <w:sz w:val="24"/>
                <w:szCs w:val="24"/>
              </w:rPr>
              <w:t>≥133dB</w:t>
            </w:r>
          </w:p>
          <w:p>
            <w:pPr>
              <w:pStyle w:val="6"/>
              <w:spacing w:before="26" w:line="218" w:lineRule="auto"/>
              <w:ind w:left="1912"/>
              <w:rPr>
                <w:sz w:val="24"/>
                <w:szCs w:val="24"/>
              </w:rPr>
            </w:pPr>
            <w:r>
              <w:rPr>
                <w:spacing w:val="-7"/>
                <w:sz w:val="24"/>
                <w:szCs w:val="24"/>
              </w:rPr>
              <w:t>5、额定阻抗</w:t>
            </w:r>
            <w:r>
              <w:rPr>
                <w:spacing w:val="47"/>
                <w:sz w:val="24"/>
                <w:szCs w:val="24"/>
              </w:rPr>
              <w:t xml:space="preserve"> </w:t>
            </w:r>
            <w:r>
              <w:rPr>
                <w:spacing w:val="-7"/>
                <w:sz w:val="24"/>
                <w:szCs w:val="24"/>
              </w:rPr>
              <w:t>:8</w:t>
            </w:r>
            <w:r>
              <w:rPr>
                <w:spacing w:val="-63"/>
                <w:sz w:val="24"/>
                <w:szCs w:val="24"/>
              </w:rPr>
              <w:t xml:space="preserve"> </w:t>
            </w:r>
            <w:r>
              <w:rPr>
                <w:spacing w:val="-7"/>
                <w:sz w:val="24"/>
                <w:szCs w:val="24"/>
              </w:rPr>
              <w:t>Ω</w:t>
            </w:r>
          </w:p>
          <w:p>
            <w:pPr>
              <w:pStyle w:val="6"/>
              <w:spacing w:before="26" w:line="219" w:lineRule="auto"/>
              <w:ind w:left="1101"/>
              <w:rPr>
                <w:sz w:val="24"/>
                <w:szCs w:val="24"/>
              </w:rPr>
            </w:pPr>
            <w:r>
              <w:rPr>
                <w:spacing w:val="-4"/>
                <w:sz w:val="24"/>
                <w:szCs w:val="24"/>
              </w:rPr>
              <w:t>6、覆盖角度(HXV):</w:t>
            </w:r>
            <w:r>
              <w:rPr>
                <w:spacing w:val="-70"/>
                <w:sz w:val="24"/>
                <w:szCs w:val="24"/>
              </w:rPr>
              <w:t xml:space="preserve"> </w:t>
            </w:r>
            <w:r>
              <w:rPr>
                <w:spacing w:val="-4"/>
                <w:sz w:val="24"/>
                <w:szCs w:val="24"/>
              </w:rPr>
              <w:t>≥95</w:t>
            </w:r>
            <w:r>
              <w:rPr>
                <w:spacing w:val="-51"/>
                <w:sz w:val="24"/>
                <w:szCs w:val="24"/>
              </w:rPr>
              <w:t xml:space="preserve"> </w:t>
            </w:r>
            <w:r>
              <w:rPr>
                <w:spacing w:val="-4"/>
                <w:sz w:val="24"/>
                <w:szCs w:val="24"/>
              </w:rPr>
              <w:t>度</w:t>
            </w:r>
            <w:r>
              <w:rPr>
                <w:spacing w:val="-52"/>
                <w:sz w:val="24"/>
                <w:szCs w:val="24"/>
              </w:rPr>
              <w:t xml:space="preserve"> </w:t>
            </w:r>
            <w:r>
              <w:rPr>
                <w:spacing w:val="-4"/>
                <w:sz w:val="24"/>
                <w:szCs w:val="24"/>
              </w:rPr>
              <w:t>x85</w:t>
            </w:r>
            <w:r>
              <w:rPr>
                <w:spacing w:val="-51"/>
                <w:sz w:val="24"/>
                <w:szCs w:val="24"/>
              </w:rPr>
              <w:t xml:space="preserve"> </w:t>
            </w:r>
            <w:r>
              <w:rPr>
                <w:spacing w:val="-4"/>
                <w:sz w:val="24"/>
                <w:szCs w:val="24"/>
              </w:rPr>
              <w:t>度</w:t>
            </w:r>
          </w:p>
          <w:p>
            <w:pPr>
              <w:pStyle w:val="6"/>
              <w:spacing w:before="28" w:line="218" w:lineRule="auto"/>
              <w:ind w:left="1104"/>
              <w:rPr>
                <w:sz w:val="24"/>
                <w:szCs w:val="24"/>
              </w:rPr>
            </w:pPr>
            <w:r>
              <w:rPr>
                <w:spacing w:val="-3"/>
                <w:sz w:val="24"/>
                <w:szCs w:val="24"/>
              </w:rPr>
              <w:t>7、低音单元: 1X10</w:t>
            </w:r>
            <w:r>
              <w:rPr>
                <w:spacing w:val="-85"/>
                <w:sz w:val="24"/>
                <w:szCs w:val="24"/>
              </w:rPr>
              <w:t xml:space="preserve"> </w:t>
            </w:r>
            <w:r>
              <w:rPr>
                <w:spacing w:val="-3"/>
                <w:sz w:val="24"/>
                <w:szCs w:val="24"/>
              </w:rPr>
              <w:t>”(65mm</w:t>
            </w:r>
            <w:r>
              <w:rPr>
                <w:spacing w:val="-49"/>
                <w:sz w:val="24"/>
                <w:szCs w:val="24"/>
              </w:rPr>
              <w:t xml:space="preserve"> </w:t>
            </w:r>
            <w:r>
              <w:rPr>
                <w:spacing w:val="-3"/>
                <w:sz w:val="24"/>
                <w:szCs w:val="24"/>
              </w:rPr>
              <w:t>音圈)</w:t>
            </w:r>
          </w:p>
          <w:p>
            <w:pPr>
              <w:pStyle w:val="6"/>
              <w:spacing w:before="26" w:line="219" w:lineRule="auto"/>
              <w:ind w:left="860"/>
              <w:rPr>
                <w:sz w:val="24"/>
                <w:szCs w:val="24"/>
              </w:rPr>
            </w:pPr>
            <w:r>
              <w:rPr>
                <w:spacing w:val="-1"/>
                <w:sz w:val="24"/>
                <w:szCs w:val="24"/>
              </w:rPr>
              <w:t>8、高音单元: 1x44mm</w:t>
            </w:r>
            <w:r>
              <w:rPr>
                <w:spacing w:val="-50"/>
                <w:sz w:val="24"/>
                <w:szCs w:val="24"/>
              </w:rPr>
              <w:t xml:space="preserve"> </w:t>
            </w:r>
            <w:r>
              <w:rPr>
                <w:spacing w:val="-1"/>
                <w:sz w:val="24"/>
                <w:szCs w:val="24"/>
              </w:rPr>
              <w:t>振膜(同轴高音)</w:t>
            </w:r>
          </w:p>
          <w:p>
            <w:pPr>
              <w:pStyle w:val="6"/>
              <w:spacing w:before="27" w:line="219" w:lineRule="auto"/>
              <w:ind w:left="116"/>
              <w:rPr>
                <w:sz w:val="24"/>
                <w:szCs w:val="24"/>
              </w:rPr>
            </w:pPr>
            <w:r>
              <w:rPr>
                <w:spacing w:val="-4"/>
                <w:sz w:val="24"/>
                <w:szCs w:val="24"/>
              </w:rPr>
              <w:t>9、箱体板面</w:t>
            </w:r>
            <w:r>
              <w:rPr>
                <w:spacing w:val="32"/>
                <w:sz w:val="24"/>
                <w:szCs w:val="24"/>
              </w:rPr>
              <w:t xml:space="preserve"> </w:t>
            </w:r>
            <w:r>
              <w:rPr>
                <w:spacing w:val="-4"/>
                <w:sz w:val="24"/>
                <w:szCs w:val="24"/>
              </w:rPr>
              <w:t>：防水耐磨聚脲漆</w:t>
            </w:r>
          </w:p>
          <w:p>
            <w:pPr>
              <w:pStyle w:val="6"/>
              <w:spacing w:before="28" w:line="219" w:lineRule="auto"/>
              <w:ind w:left="2165"/>
              <w:rPr>
                <w:sz w:val="24"/>
                <w:szCs w:val="24"/>
              </w:rPr>
            </w:pPr>
            <w:r>
              <w:rPr>
                <w:spacing w:val="-3"/>
                <w:sz w:val="24"/>
                <w:szCs w:val="24"/>
              </w:rPr>
              <w:t>10、▲防水级别：IP56</w:t>
            </w:r>
          </w:p>
          <w:p>
            <w:pPr>
              <w:pStyle w:val="6"/>
              <w:spacing w:before="28" w:line="216" w:lineRule="auto"/>
              <w:ind w:left="905"/>
              <w:rPr>
                <w:sz w:val="24"/>
                <w:szCs w:val="24"/>
              </w:rPr>
            </w:pPr>
            <w:r>
              <w:rPr>
                <w:spacing w:val="-2"/>
                <w:sz w:val="24"/>
                <w:szCs w:val="24"/>
              </w:rPr>
              <w:t>11、安装: 壁挂,吊挂,支撑,落地返送</w:t>
            </w:r>
          </w:p>
          <w:p>
            <w:pPr>
              <w:pStyle w:val="6"/>
              <w:spacing w:before="27" w:line="223" w:lineRule="auto"/>
              <w:ind w:left="651" w:right="105" w:hanging="519"/>
              <w:rPr>
                <w:sz w:val="24"/>
                <w:szCs w:val="24"/>
              </w:rPr>
            </w:pPr>
            <w:r>
              <w:rPr>
                <w:spacing w:val="-2"/>
                <w:sz w:val="24"/>
                <w:szCs w:val="24"/>
              </w:rPr>
              <w:t>12、▲提供产品省级或以上电子产品监督检验机构出</w:t>
            </w:r>
            <w:r>
              <w:rPr>
                <w:spacing w:val="-4"/>
                <w:sz w:val="24"/>
                <w:szCs w:val="24"/>
              </w:rPr>
              <w:t>具的检验报告及</w:t>
            </w:r>
            <w:r>
              <w:rPr>
                <w:spacing w:val="-20"/>
                <w:sz w:val="24"/>
                <w:szCs w:val="24"/>
              </w:rPr>
              <w:t xml:space="preserve"> </w:t>
            </w:r>
            <w:r>
              <w:rPr>
                <w:spacing w:val="-4"/>
                <w:sz w:val="24"/>
                <w:szCs w:val="24"/>
              </w:rPr>
              <w:t>IP56</w:t>
            </w:r>
            <w:r>
              <w:rPr>
                <w:spacing w:val="-36"/>
                <w:sz w:val="24"/>
                <w:szCs w:val="24"/>
              </w:rPr>
              <w:t xml:space="preserve"> </w:t>
            </w:r>
            <w:r>
              <w:rPr>
                <w:spacing w:val="-4"/>
                <w:sz w:val="24"/>
                <w:szCs w:val="24"/>
              </w:rPr>
              <w:t>防水检测报告复印件</w:t>
            </w:r>
          </w:p>
        </w:tc>
        <w:tc>
          <w:tcPr>
            <w:tcW w:w="842"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78" w:line="221" w:lineRule="auto"/>
              <w:ind w:left="217"/>
              <w:rPr>
                <w:sz w:val="24"/>
                <w:szCs w:val="24"/>
              </w:rPr>
            </w:pPr>
            <w:r>
              <w:rPr>
                <w:spacing w:val="-5"/>
                <w:sz w:val="24"/>
                <w:szCs w:val="24"/>
              </w:rPr>
              <w:t>4</w:t>
            </w:r>
            <w:r>
              <w:rPr>
                <w:spacing w:val="-36"/>
                <w:sz w:val="24"/>
                <w:szCs w:val="24"/>
              </w:rPr>
              <w:t xml:space="preserve"> </w:t>
            </w:r>
            <w:r>
              <w:rPr>
                <w:spacing w:val="-5"/>
                <w:sz w:val="24"/>
                <w:szCs w:val="24"/>
              </w:rPr>
              <w:t>只</w:t>
            </w:r>
          </w:p>
        </w:tc>
        <w:tc>
          <w:tcPr>
            <w:tcW w:w="657" w:type="dxa"/>
            <w:vAlign w:val="top"/>
          </w:tcPr>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78"/>
              <w:ind w:left="161"/>
              <w:rPr>
                <w:sz w:val="24"/>
                <w:szCs w:val="24"/>
              </w:rPr>
            </w:pPr>
            <w:r>
              <w:rPr>
                <w:spacing w:val="-5"/>
                <w:sz w:val="24"/>
                <w:szCs w:val="24"/>
              </w:rPr>
              <w:t>552</w:t>
            </w:r>
          </w:p>
          <w:p>
            <w:pPr>
              <w:pStyle w:val="6"/>
              <w:spacing w:before="153"/>
              <w:ind w:left="278"/>
              <w:rPr>
                <w:sz w:val="24"/>
                <w:szCs w:val="24"/>
              </w:rPr>
            </w:pPr>
            <w:r>
              <w:rPr>
                <w:sz w:val="24"/>
                <w:szCs w:val="24"/>
              </w:rPr>
              <w:t>0</w:t>
            </w:r>
          </w:p>
        </w:tc>
        <w:tc>
          <w:tcPr>
            <w:tcW w:w="511" w:type="dxa"/>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line="238" w:lineRule="auto"/>
              <w:ind w:left="145"/>
              <w:rPr>
                <w:sz w:val="24"/>
                <w:szCs w:val="24"/>
              </w:rPr>
            </w:pPr>
            <w:r>
              <w:rPr>
                <w:spacing w:val="-7"/>
                <w:sz w:val="24"/>
                <w:szCs w:val="24"/>
              </w:rPr>
              <w:t>27</w:t>
            </w:r>
          </w:p>
          <w:p>
            <w:pPr>
              <w:pStyle w:val="6"/>
              <w:spacing w:line="239" w:lineRule="auto"/>
              <w:ind w:left="144"/>
              <w:rPr>
                <w:sz w:val="24"/>
                <w:szCs w:val="24"/>
              </w:rPr>
            </w:pPr>
            <w:r>
              <w:rPr>
                <w:spacing w:val="-6"/>
                <w:sz w:val="24"/>
                <w:szCs w:val="24"/>
              </w:rPr>
              <w:t>60</w:t>
            </w:r>
          </w:p>
        </w:tc>
        <w:tc>
          <w:tcPr>
            <w:tcW w:w="546" w:type="dxa"/>
            <w:vAlign w:val="top"/>
          </w:tcPr>
          <w:p>
            <w:pPr>
              <w:spacing w:line="250"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pStyle w:val="6"/>
              <w:spacing w:before="78"/>
              <w:ind w:left="179"/>
              <w:rPr>
                <w:sz w:val="24"/>
                <w:szCs w:val="24"/>
              </w:rPr>
            </w:pPr>
            <w:r>
              <w:rPr>
                <w:spacing w:val="-14"/>
                <w:sz w:val="24"/>
                <w:szCs w:val="24"/>
              </w:rPr>
              <w:t>11</w:t>
            </w:r>
          </w:p>
          <w:p>
            <w:pPr>
              <w:pStyle w:val="6"/>
              <w:spacing w:line="238" w:lineRule="auto"/>
              <w:ind w:left="163"/>
              <w:rPr>
                <w:sz w:val="24"/>
                <w:szCs w:val="24"/>
              </w:rPr>
            </w:pPr>
            <w:r>
              <w:rPr>
                <w:spacing w:val="-6"/>
                <w:sz w:val="24"/>
                <w:szCs w:val="24"/>
              </w:rPr>
              <w:t>04</w:t>
            </w:r>
          </w:p>
          <w:p>
            <w:pPr>
              <w:pStyle w:val="6"/>
              <w:spacing w:line="239" w:lineRule="auto"/>
              <w:ind w:left="223"/>
              <w:rPr>
                <w:sz w:val="24"/>
                <w:szCs w:val="24"/>
              </w:rPr>
            </w:pPr>
            <w:r>
              <w:rPr>
                <w:sz w:val="24"/>
                <w:szCs w:val="24"/>
              </w:rPr>
              <w:t>0</w:t>
            </w:r>
          </w:p>
        </w:tc>
        <w:tc>
          <w:tcPr>
            <w:tcW w:w="529" w:type="dxa"/>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98" w:lineRule="auto"/>
              <w:rPr>
                <w:rFonts w:ascii="Arial"/>
                <w:sz w:val="21"/>
              </w:rPr>
            </w:pPr>
          </w:p>
          <w:p>
            <w:pPr>
              <w:spacing w:line="299" w:lineRule="auto"/>
              <w:rPr>
                <w:rFonts w:ascii="Arial"/>
                <w:sz w:val="21"/>
              </w:rPr>
            </w:pPr>
          </w:p>
          <w:p>
            <w:pPr>
              <w:spacing w:line="299" w:lineRule="auto"/>
              <w:rPr>
                <w:rFonts w:ascii="Arial"/>
                <w:sz w:val="21"/>
              </w:rPr>
            </w:pPr>
          </w:p>
          <w:p>
            <w:pPr>
              <w:spacing w:line="299"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9" w:lineRule="auto"/>
              <w:ind w:left="1749"/>
              <w:rPr>
                <w:sz w:val="24"/>
                <w:szCs w:val="24"/>
              </w:rPr>
            </w:pPr>
            <w:r>
              <w:rPr>
                <w:spacing w:val="34"/>
                <w:sz w:val="24"/>
                <w:szCs w:val="24"/>
              </w:rPr>
              <w:t>珠海</w:t>
            </w:r>
          </w:p>
        </w:tc>
        <w:tc>
          <w:tcPr>
            <w:tcW w:w="922" w:type="dxa"/>
            <w:vAlign w:val="top"/>
          </w:tcPr>
          <w:p>
            <w:pPr>
              <w:spacing w:line="299" w:lineRule="auto"/>
              <w:rPr>
                <w:rFonts w:ascii="Arial"/>
                <w:sz w:val="21"/>
              </w:rPr>
            </w:pPr>
          </w:p>
          <w:p>
            <w:pPr>
              <w:spacing w:line="299" w:lineRule="auto"/>
              <w:rPr>
                <w:rFonts w:ascii="Arial"/>
                <w:sz w:val="21"/>
              </w:rPr>
            </w:pPr>
          </w:p>
          <w:p>
            <w:pPr>
              <w:spacing w:line="300" w:lineRule="auto"/>
              <w:rPr>
                <w:rFonts w:ascii="Arial"/>
                <w:sz w:val="21"/>
              </w:rPr>
            </w:pPr>
          </w:p>
          <w:p>
            <w:pPr>
              <w:spacing w:line="300" w:lineRule="auto"/>
              <w:rPr>
                <w:rFonts w:ascii="Arial"/>
                <w:sz w:val="21"/>
              </w:rPr>
            </w:pPr>
          </w:p>
          <w:p>
            <w:pPr>
              <w:pStyle w:val="6"/>
              <w:spacing w:before="78"/>
              <w:ind w:left="231" w:right="215"/>
              <w:jc w:val="both"/>
              <w:rPr>
                <w:sz w:val="24"/>
                <w:szCs w:val="24"/>
              </w:rPr>
            </w:pPr>
            <w:r>
              <w:rPr>
                <w:spacing w:val="-6"/>
                <w:sz w:val="24"/>
                <w:szCs w:val="24"/>
              </w:rPr>
              <w:t>珠海</w:t>
            </w:r>
            <w:r>
              <w:rPr>
                <w:spacing w:val="-5"/>
                <w:sz w:val="24"/>
                <w:szCs w:val="24"/>
              </w:rPr>
              <w:t>惠威科技有限公司</w:t>
            </w:r>
          </w:p>
        </w:tc>
        <w:tc>
          <w:tcPr>
            <w:tcW w:w="1082" w:type="dxa"/>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line="246" w:lineRule="auto"/>
              <w:ind w:left="426" w:right="178" w:hanging="216"/>
              <w:rPr>
                <w:sz w:val="24"/>
                <w:szCs w:val="24"/>
              </w:rPr>
            </w:pPr>
            <w:r>
              <w:rPr>
                <w:spacing w:val="-11"/>
                <w:sz w:val="24"/>
                <w:szCs w:val="24"/>
              </w:rPr>
              <w:t>中型企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52" w:hRule="atLeast"/>
        </w:trPr>
        <w:tc>
          <w:tcPr>
            <w:tcW w:w="497" w:type="dxa"/>
            <w:vAlign w:val="top"/>
          </w:tcPr>
          <w:p>
            <w:pPr>
              <w:spacing w:line="424" w:lineRule="auto"/>
              <w:rPr>
                <w:rFonts w:ascii="Arial"/>
                <w:sz w:val="21"/>
              </w:rPr>
            </w:pPr>
          </w:p>
          <w:p>
            <w:pPr>
              <w:pStyle w:val="6"/>
              <w:spacing w:before="78"/>
              <w:ind w:left="135"/>
              <w:rPr>
                <w:sz w:val="24"/>
                <w:szCs w:val="24"/>
              </w:rPr>
            </w:pPr>
            <w:r>
              <w:rPr>
                <w:spacing w:val="-6"/>
                <w:sz w:val="24"/>
                <w:szCs w:val="24"/>
              </w:rPr>
              <w:t>64</w:t>
            </w:r>
          </w:p>
        </w:tc>
        <w:tc>
          <w:tcPr>
            <w:tcW w:w="1125" w:type="dxa"/>
            <w:vAlign w:val="top"/>
          </w:tcPr>
          <w:p>
            <w:pPr>
              <w:pStyle w:val="6"/>
              <w:spacing w:before="195" w:line="220" w:lineRule="auto"/>
              <w:ind w:left="214"/>
              <w:rPr>
                <w:sz w:val="24"/>
                <w:szCs w:val="24"/>
              </w:rPr>
            </w:pPr>
            <w:r>
              <w:rPr>
                <w:spacing w:val="-6"/>
                <w:sz w:val="24"/>
                <w:szCs w:val="24"/>
              </w:rPr>
              <w:t>舞台返</w:t>
            </w:r>
          </w:p>
          <w:p>
            <w:pPr>
              <w:pStyle w:val="6"/>
              <w:spacing w:before="23" w:line="243" w:lineRule="auto"/>
              <w:ind w:left="331" w:right="201" w:hanging="110"/>
              <w:rPr>
                <w:sz w:val="24"/>
                <w:szCs w:val="24"/>
              </w:rPr>
            </w:pPr>
            <w:r>
              <w:rPr>
                <w:spacing w:val="-8"/>
                <w:sz w:val="24"/>
                <w:szCs w:val="24"/>
              </w:rPr>
              <w:t>听音箱</w:t>
            </w:r>
            <w:r>
              <w:rPr>
                <w:spacing w:val="-7"/>
                <w:sz w:val="24"/>
                <w:szCs w:val="24"/>
              </w:rPr>
              <w:t>功放</w:t>
            </w:r>
          </w:p>
        </w:tc>
        <w:tc>
          <w:tcPr>
            <w:tcW w:w="5724" w:type="dxa"/>
            <w:vAlign w:val="top"/>
          </w:tcPr>
          <w:p>
            <w:pPr>
              <w:pStyle w:val="6"/>
              <w:spacing w:before="40" w:line="239" w:lineRule="auto"/>
              <w:ind w:left="347" w:right="105" w:hanging="222"/>
              <w:rPr>
                <w:sz w:val="24"/>
                <w:szCs w:val="24"/>
              </w:rPr>
            </w:pPr>
            <w:r>
              <w:rPr>
                <w:spacing w:val="-3"/>
                <w:sz w:val="24"/>
                <w:szCs w:val="24"/>
              </w:rPr>
              <w:t>惠威/1、额定功率：8Ω立体声功率：</w:t>
            </w:r>
            <w:r>
              <w:rPr>
                <w:spacing w:val="-72"/>
                <w:sz w:val="24"/>
                <w:szCs w:val="24"/>
              </w:rPr>
              <w:t xml:space="preserve"> </w:t>
            </w:r>
            <w:r>
              <w:rPr>
                <w:spacing w:val="-3"/>
                <w:sz w:val="24"/>
                <w:szCs w:val="24"/>
              </w:rPr>
              <w:t>≥600W，4Ω立体声功率：</w:t>
            </w:r>
            <w:r>
              <w:rPr>
                <w:spacing w:val="-87"/>
                <w:sz w:val="24"/>
                <w:szCs w:val="24"/>
              </w:rPr>
              <w:t xml:space="preserve"> </w:t>
            </w:r>
            <w:r>
              <w:rPr>
                <w:spacing w:val="-3"/>
                <w:sz w:val="24"/>
                <w:szCs w:val="24"/>
              </w:rPr>
              <w:t>≥900W，8Ω桥接功率：</w:t>
            </w:r>
            <w:r>
              <w:rPr>
                <w:spacing w:val="-87"/>
                <w:sz w:val="24"/>
                <w:szCs w:val="24"/>
              </w:rPr>
              <w:t xml:space="preserve"> </w:t>
            </w:r>
            <w:r>
              <w:rPr>
                <w:spacing w:val="-3"/>
                <w:sz w:val="24"/>
                <w:szCs w:val="24"/>
              </w:rPr>
              <w:t>≥1800</w:t>
            </w:r>
            <w:r>
              <w:rPr>
                <w:spacing w:val="-4"/>
                <w:sz w:val="24"/>
                <w:szCs w:val="24"/>
              </w:rPr>
              <w:t>W，</w:t>
            </w:r>
          </w:p>
          <w:p>
            <w:pPr>
              <w:pStyle w:val="6"/>
              <w:spacing w:line="219" w:lineRule="auto"/>
              <w:ind w:left="118"/>
              <w:rPr>
                <w:sz w:val="24"/>
                <w:szCs w:val="24"/>
              </w:rPr>
            </w:pPr>
            <w:r>
              <w:rPr>
                <w:spacing w:val="-4"/>
                <w:sz w:val="24"/>
                <w:szCs w:val="24"/>
              </w:rPr>
              <w:t>2、频率响应：20Hz-20KHz (</w:t>
            </w:r>
            <w:r>
              <w:rPr>
                <w:spacing w:val="-47"/>
                <w:sz w:val="24"/>
                <w:szCs w:val="24"/>
              </w:rPr>
              <w:t xml:space="preserve"> </w:t>
            </w:r>
            <w:r>
              <w:rPr>
                <w:spacing w:val="-4"/>
                <w:sz w:val="24"/>
                <w:szCs w:val="24"/>
              </w:rPr>
              <w:t>±0.5dB</w:t>
            </w:r>
            <w:r>
              <w:rPr>
                <w:spacing w:val="3"/>
                <w:sz w:val="24"/>
                <w:szCs w:val="24"/>
              </w:rPr>
              <w:t>），</w:t>
            </w:r>
          </w:p>
        </w:tc>
        <w:tc>
          <w:tcPr>
            <w:tcW w:w="842" w:type="dxa"/>
            <w:vAlign w:val="top"/>
          </w:tcPr>
          <w:p>
            <w:pPr>
              <w:spacing w:line="425" w:lineRule="auto"/>
              <w:rPr>
                <w:rFonts w:ascii="Arial"/>
                <w:sz w:val="21"/>
              </w:rPr>
            </w:pPr>
          </w:p>
          <w:p>
            <w:pPr>
              <w:pStyle w:val="6"/>
              <w:spacing w:before="78" w:line="221" w:lineRule="auto"/>
              <w:ind w:left="221"/>
              <w:rPr>
                <w:sz w:val="24"/>
                <w:szCs w:val="24"/>
              </w:rPr>
            </w:pPr>
            <w:r>
              <w:rPr>
                <w:spacing w:val="-7"/>
                <w:sz w:val="24"/>
                <w:szCs w:val="24"/>
              </w:rPr>
              <w:t>2</w:t>
            </w:r>
            <w:r>
              <w:rPr>
                <w:spacing w:val="-32"/>
                <w:sz w:val="24"/>
                <w:szCs w:val="24"/>
              </w:rPr>
              <w:t xml:space="preserve"> </w:t>
            </w:r>
            <w:r>
              <w:rPr>
                <w:spacing w:val="-7"/>
                <w:sz w:val="24"/>
                <w:szCs w:val="24"/>
              </w:rPr>
              <w:t>台</w:t>
            </w:r>
          </w:p>
        </w:tc>
        <w:tc>
          <w:tcPr>
            <w:tcW w:w="657" w:type="dxa"/>
            <w:vAlign w:val="top"/>
          </w:tcPr>
          <w:p>
            <w:pPr>
              <w:pStyle w:val="6"/>
              <w:spacing w:before="195"/>
              <w:ind w:left="161"/>
              <w:rPr>
                <w:sz w:val="24"/>
                <w:szCs w:val="24"/>
              </w:rPr>
            </w:pPr>
            <w:r>
              <w:rPr>
                <w:spacing w:val="-5"/>
                <w:sz w:val="24"/>
                <w:szCs w:val="24"/>
              </w:rPr>
              <w:t>596</w:t>
            </w:r>
          </w:p>
          <w:p>
            <w:pPr>
              <w:pStyle w:val="6"/>
              <w:spacing w:before="153"/>
              <w:ind w:left="278"/>
              <w:rPr>
                <w:sz w:val="24"/>
                <w:szCs w:val="24"/>
              </w:rPr>
            </w:pPr>
            <w:r>
              <w:rPr>
                <w:sz w:val="24"/>
                <w:szCs w:val="24"/>
              </w:rPr>
              <w:t>0</w:t>
            </w:r>
          </w:p>
        </w:tc>
        <w:tc>
          <w:tcPr>
            <w:tcW w:w="511" w:type="dxa"/>
            <w:vAlign w:val="top"/>
          </w:tcPr>
          <w:p>
            <w:pPr>
              <w:spacing w:line="272" w:lineRule="auto"/>
              <w:rPr>
                <w:rFonts w:ascii="Arial"/>
                <w:sz w:val="21"/>
              </w:rPr>
            </w:pPr>
          </w:p>
          <w:p>
            <w:pPr>
              <w:pStyle w:val="6"/>
              <w:spacing w:before="78" w:line="238" w:lineRule="auto"/>
              <w:ind w:left="145"/>
              <w:rPr>
                <w:sz w:val="24"/>
                <w:szCs w:val="24"/>
              </w:rPr>
            </w:pPr>
            <w:r>
              <w:rPr>
                <w:spacing w:val="-7"/>
                <w:sz w:val="24"/>
                <w:szCs w:val="24"/>
              </w:rPr>
              <w:t>29</w:t>
            </w:r>
          </w:p>
          <w:p>
            <w:pPr>
              <w:pStyle w:val="6"/>
              <w:spacing w:line="239" w:lineRule="auto"/>
              <w:ind w:left="143"/>
              <w:rPr>
                <w:sz w:val="24"/>
                <w:szCs w:val="24"/>
              </w:rPr>
            </w:pPr>
            <w:r>
              <w:rPr>
                <w:spacing w:val="-6"/>
                <w:sz w:val="24"/>
                <w:szCs w:val="24"/>
              </w:rPr>
              <w:t>80</w:t>
            </w:r>
          </w:p>
        </w:tc>
        <w:tc>
          <w:tcPr>
            <w:tcW w:w="546" w:type="dxa"/>
            <w:vAlign w:val="top"/>
          </w:tcPr>
          <w:p>
            <w:pPr>
              <w:spacing w:line="272" w:lineRule="auto"/>
              <w:rPr>
                <w:rFonts w:ascii="Arial"/>
                <w:sz w:val="21"/>
              </w:rPr>
            </w:pPr>
          </w:p>
          <w:p>
            <w:pPr>
              <w:pStyle w:val="6"/>
              <w:spacing w:before="78" w:line="238" w:lineRule="auto"/>
              <w:ind w:left="166"/>
              <w:rPr>
                <w:sz w:val="24"/>
                <w:szCs w:val="24"/>
              </w:rPr>
            </w:pPr>
            <w:r>
              <w:rPr>
                <w:spacing w:val="-8"/>
                <w:sz w:val="24"/>
                <w:szCs w:val="24"/>
              </w:rPr>
              <w:t>59</w:t>
            </w:r>
          </w:p>
          <w:p>
            <w:pPr>
              <w:pStyle w:val="6"/>
              <w:spacing w:line="239" w:lineRule="auto"/>
              <w:ind w:left="163"/>
              <w:rPr>
                <w:sz w:val="24"/>
                <w:szCs w:val="24"/>
              </w:rPr>
            </w:pPr>
            <w:r>
              <w:rPr>
                <w:spacing w:val="-6"/>
                <w:sz w:val="24"/>
                <w:szCs w:val="24"/>
              </w:rPr>
              <w:t>60</w:t>
            </w:r>
          </w:p>
        </w:tc>
        <w:tc>
          <w:tcPr>
            <w:tcW w:w="529" w:type="dxa"/>
            <w:vAlign w:val="top"/>
          </w:tcPr>
          <w:p>
            <w:pPr>
              <w:spacing w:line="272"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9"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07" w:lineRule="auto"/>
              <w:ind w:left="274"/>
              <w:rPr>
                <w:sz w:val="24"/>
                <w:szCs w:val="24"/>
              </w:rPr>
            </w:pPr>
            <w:r>
              <w:rPr>
                <w:spacing w:val="-4"/>
                <w:sz w:val="24"/>
                <w:szCs w:val="24"/>
              </w:rPr>
              <w:t>完成供</w:t>
            </w:r>
          </w:p>
        </w:tc>
        <w:tc>
          <w:tcPr>
            <w:tcW w:w="493" w:type="dxa"/>
            <w:textDirection w:val="tbRlV"/>
            <w:vAlign w:val="top"/>
          </w:tcPr>
          <w:p>
            <w:pPr>
              <w:pStyle w:val="6"/>
              <w:spacing w:before="121" w:line="209" w:lineRule="auto"/>
              <w:ind w:left="351"/>
              <w:rPr>
                <w:sz w:val="24"/>
                <w:szCs w:val="24"/>
              </w:rPr>
            </w:pPr>
            <w:r>
              <w:rPr>
                <w:spacing w:val="34"/>
                <w:sz w:val="24"/>
                <w:szCs w:val="24"/>
              </w:rPr>
              <w:t>珠海</w:t>
            </w:r>
          </w:p>
        </w:tc>
        <w:tc>
          <w:tcPr>
            <w:tcW w:w="922" w:type="dxa"/>
            <w:vAlign w:val="top"/>
          </w:tcPr>
          <w:p>
            <w:pPr>
              <w:pStyle w:val="6"/>
              <w:spacing w:before="39" w:line="220" w:lineRule="auto"/>
              <w:ind w:left="232"/>
              <w:rPr>
                <w:sz w:val="24"/>
                <w:szCs w:val="24"/>
              </w:rPr>
            </w:pPr>
            <w:r>
              <w:rPr>
                <w:spacing w:val="-6"/>
                <w:sz w:val="24"/>
                <w:szCs w:val="24"/>
              </w:rPr>
              <w:t>珠海</w:t>
            </w:r>
          </w:p>
          <w:p>
            <w:pPr>
              <w:pStyle w:val="6"/>
              <w:spacing w:before="26" w:line="220" w:lineRule="auto"/>
              <w:ind w:left="241"/>
              <w:rPr>
                <w:sz w:val="24"/>
                <w:szCs w:val="24"/>
              </w:rPr>
            </w:pPr>
            <w:r>
              <w:rPr>
                <w:spacing w:val="-10"/>
                <w:sz w:val="24"/>
                <w:szCs w:val="24"/>
              </w:rPr>
              <w:t>惠威</w:t>
            </w:r>
          </w:p>
          <w:p>
            <w:pPr>
              <w:pStyle w:val="6"/>
              <w:spacing w:before="23" w:line="219" w:lineRule="auto"/>
              <w:ind w:left="231"/>
              <w:rPr>
                <w:sz w:val="24"/>
                <w:szCs w:val="24"/>
              </w:rPr>
            </w:pPr>
            <w:r>
              <w:rPr>
                <w:spacing w:val="-5"/>
                <w:sz w:val="24"/>
                <w:szCs w:val="24"/>
              </w:rPr>
              <w:t>科技</w:t>
            </w:r>
          </w:p>
          <w:p>
            <w:pPr>
              <w:pStyle w:val="6"/>
              <w:spacing w:before="27" w:line="207" w:lineRule="auto"/>
              <w:ind w:left="232"/>
              <w:rPr>
                <w:sz w:val="24"/>
                <w:szCs w:val="24"/>
              </w:rPr>
            </w:pPr>
            <w:r>
              <w:rPr>
                <w:spacing w:val="-6"/>
                <w:sz w:val="24"/>
                <w:szCs w:val="24"/>
              </w:rPr>
              <w:t>有限</w:t>
            </w:r>
          </w:p>
        </w:tc>
        <w:tc>
          <w:tcPr>
            <w:tcW w:w="1082" w:type="dxa"/>
            <w:vAlign w:val="top"/>
          </w:tcPr>
          <w:p>
            <w:pPr>
              <w:spacing w:line="273" w:lineRule="auto"/>
              <w:rPr>
                <w:rFonts w:ascii="Arial"/>
                <w:sz w:val="21"/>
              </w:rPr>
            </w:pPr>
          </w:p>
          <w:p>
            <w:pPr>
              <w:pStyle w:val="6"/>
              <w:spacing w:before="78" w:line="246"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66" w:type="default"/>
          <w:pgSz w:w="16839" w:h="11906"/>
          <w:pgMar w:top="0" w:right="1327" w:bottom="1261" w:left="495" w:header="0" w:footer="1097" w:gutter="0"/>
          <w:cols w:space="720" w:num="1"/>
        </w:sectPr>
      </w:pPr>
    </w:p>
    <w:p>
      <w:pPr>
        <w:spacing w:before="16"/>
      </w:pPr>
      <w:r>
        <w:drawing>
          <wp:anchor distT="0" distB="0" distL="0" distR="0" simplePos="0" relativeHeight="251724800" behindDoc="0" locked="0" layoutInCell="0" allowOverlap="1">
            <wp:simplePos x="0" y="0"/>
            <wp:positionH relativeFrom="page">
              <wp:posOffset>314325</wp:posOffset>
            </wp:positionH>
            <wp:positionV relativeFrom="page">
              <wp:posOffset>0</wp:posOffset>
            </wp:positionV>
            <wp:extent cx="1523365" cy="1523365"/>
            <wp:effectExtent l="0" t="0" r="0" b="0"/>
            <wp:wrapNone/>
            <wp:docPr id="136" name="IM 136"/>
            <wp:cNvGraphicFramePr/>
            <a:graphic xmlns:a="http://schemas.openxmlformats.org/drawingml/2006/main">
              <a:graphicData uri="http://schemas.openxmlformats.org/drawingml/2006/picture">
                <pic:pic xmlns:pic="http://schemas.openxmlformats.org/drawingml/2006/picture">
                  <pic:nvPicPr>
                    <pic:cNvPr id="136" name="IM 136"/>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7475"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ind w:left="115" w:right="43" w:firstLine="4"/>
              <w:rPr>
                <w:sz w:val="24"/>
                <w:szCs w:val="24"/>
              </w:rPr>
            </w:pPr>
            <w:r>
              <w:rPr>
                <w:spacing w:val="-10"/>
                <w:sz w:val="24"/>
                <w:szCs w:val="24"/>
              </w:rPr>
              <w:t>3、总谐波失真（正常工作条件，1KHz/8</w:t>
            </w:r>
            <w:r>
              <w:rPr>
                <w:spacing w:val="-51"/>
                <w:sz w:val="24"/>
                <w:szCs w:val="24"/>
              </w:rPr>
              <w:t xml:space="preserve"> </w:t>
            </w:r>
            <w:r>
              <w:rPr>
                <w:spacing w:val="-10"/>
                <w:sz w:val="24"/>
                <w:szCs w:val="24"/>
              </w:rPr>
              <w:t>Ω</w:t>
            </w:r>
            <w:r>
              <w:rPr>
                <w:spacing w:val="-85"/>
                <w:sz w:val="24"/>
                <w:szCs w:val="24"/>
              </w:rPr>
              <w:t xml:space="preserve"> </w:t>
            </w:r>
            <w:r>
              <w:rPr>
                <w:spacing w:val="-10"/>
                <w:sz w:val="24"/>
                <w:szCs w:val="24"/>
              </w:rPr>
              <w:t>) ≤0.05%，</w:t>
            </w:r>
            <w:r>
              <w:rPr>
                <w:spacing w:val="-5"/>
                <w:sz w:val="24"/>
                <w:szCs w:val="24"/>
              </w:rPr>
              <w:t>信噪比（1KHz，0.775V A</w:t>
            </w:r>
            <w:r>
              <w:rPr>
                <w:spacing w:val="-41"/>
                <w:sz w:val="24"/>
                <w:szCs w:val="24"/>
              </w:rPr>
              <w:t xml:space="preserve"> </w:t>
            </w:r>
            <w:r>
              <w:rPr>
                <w:spacing w:val="-5"/>
                <w:sz w:val="24"/>
                <w:szCs w:val="24"/>
              </w:rPr>
              <w:t>计权）≥102dB，阻尼系数：</w:t>
            </w:r>
            <w:r>
              <w:rPr>
                <w:sz w:val="24"/>
                <w:szCs w:val="24"/>
              </w:rPr>
              <w:t xml:space="preserve"> </w:t>
            </w:r>
            <w:r>
              <w:rPr>
                <w:spacing w:val="-3"/>
                <w:sz w:val="24"/>
                <w:szCs w:val="24"/>
              </w:rPr>
              <w:t>≥300，转换速率：</w:t>
            </w:r>
            <w:r>
              <w:rPr>
                <w:spacing w:val="-84"/>
                <w:sz w:val="24"/>
                <w:szCs w:val="24"/>
              </w:rPr>
              <w:t xml:space="preserve"> </w:t>
            </w:r>
            <w:r>
              <w:rPr>
                <w:spacing w:val="-3"/>
                <w:sz w:val="24"/>
                <w:szCs w:val="24"/>
              </w:rPr>
              <w:t>≥10V/us，</w:t>
            </w:r>
          </w:p>
          <w:p>
            <w:pPr>
              <w:pStyle w:val="6"/>
              <w:spacing w:before="307" w:line="219" w:lineRule="auto"/>
              <w:ind w:left="114"/>
              <w:rPr>
                <w:sz w:val="24"/>
                <w:szCs w:val="24"/>
              </w:rPr>
            </w:pPr>
            <w:r>
              <w:rPr>
                <w:spacing w:val="-1"/>
                <w:sz w:val="24"/>
                <w:szCs w:val="24"/>
              </w:rPr>
              <w:t>4、输入灵敏度：0.775V/1V/32dB，</w:t>
            </w:r>
          </w:p>
          <w:p>
            <w:pPr>
              <w:spacing w:line="282" w:lineRule="auto"/>
              <w:rPr>
                <w:rFonts w:ascii="Arial"/>
                <w:sz w:val="21"/>
              </w:rPr>
            </w:pPr>
          </w:p>
          <w:p>
            <w:pPr>
              <w:spacing w:line="283" w:lineRule="auto"/>
              <w:rPr>
                <w:rFonts w:ascii="Arial"/>
                <w:sz w:val="21"/>
              </w:rPr>
            </w:pPr>
          </w:p>
          <w:p>
            <w:pPr>
              <w:pStyle w:val="6"/>
              <w:spacing w:before="78" w:line="245" w:lineRule="auto"/>
              <w:ind w:left="117" w:right="160" w:firstLine="55"/>
              <w:rPr>
                <w:sz w:val="24"/>
                <w:szCs w:val="24"/>
              </w:rPr>
            </w:pPr>
            <w:r>
              <w:rPr>
                <w:spacing w:val="-7"/>
                <w:sz w:val="24"/>
                <w:szCs w:val="24"/>
              </w:rPr>
              <w:t>5、输入阻抗（平衡/不平衡）20KΩ/10K</w:t>
            </w:r>
            <w:r>
              <w:rPr>
                <w:spacing w:val="-63"/>
                <w:sz w:val="24"/>
                <w:szCs w:val="24"/>
              </w:rPr>
              <w:t xml:space="preserve"> </w:t>
            </w:r>
            <w:r>
              <w:rPr>
                <w:spacing w:val="-7"/>
                <w:sz w:val="24"/>
                <w:szCs w:val="24"/>
              </w:rPr>
              <w:t>Ω</w:t>
            </w:r>
            <w:r>
              <w:rPr>
                <w:spacing w:val="-91"/>
                <w:sz w:val="24"/>
                <w:szCs w:val="24"/>
              </w:rPr>
              <w:t xml:space="preserve"> </w:t>
            </w:r>
            <w:r>
              <w:rPr>
                <w:spacing w:val="-8"/>
                <w:sz w:val="24"/>
                <w:szCs w:val="24"/>
              </w:rPr>
              <w:t>,</w:t>
            </w:r>
            <w:r>
              <w:rPr>
                <w:spacing w:val="91"/>
                <w:sz w:val="24"/>
                <w:szCs w:val="24"/>
              </w:rPr>
              <w:t xml:space="preserve"> </w:t>
            </w:r>
            <w:r>
              <w:rPr>
                <w:spacing w:val="-8"/>
                <w:sz w:val="24"/>
                <w:szCs w:val="24"/>
              </w:rPr>
              <w:t>电压增</w:t>
            </w:r>
            <w:r>
              <w:rPr>
                <w:spacing w:val="-1"/>
                <w:sz w:val="24"/>
                <w:szCs w:val="24"/>
              </w:rPr>
              <w:t>益（1KHz/8Ω/0.775V）39dB，</w:t>
            </w:r>
          </w:p>
          <w:p>
            <w:pPr>
              <w:pStyle w:val="6"/>
              <w:spacing w:before="298" w:line="219" w:lineRule="auto"/>
              <w:ind w:left="649"/>
              <w:rPr>
                <w:sz w:val="24"/>
                <w:szCs w:val="24"/>
              </w:rPr>
            </w:pPr>
            <w:r>
              <w:rPr>
                <w:spacing w:val="-1"/>
                <w:sz w:val="24"/>
                <w:szCs w:val="24"/>
              </w:rPr>
              <w:t>6、冷却：无级风扇调速，由前向后出风，</w:t>
            </w:r>
          </w:p>
          <w:p>
            <w:pPr>
              <w:pStyle w:val="6"/>
              <w:spacing w:before="26" w:line="219" w:lineRule="auto"/>
              <w:ind w:left="120"/>
              <w:rPr>
                <w:sz w:val="24"/>
                <w:szCs w:val="24"/>
              </w:rPr>
            </w:pPr>
            <w:r>
              <w:rPr>
                <w:spacing w:val="-1"/>
                <w:sz w:val="24"/>
                <w:szCs w:val="24"/>
              </w:rPr>
              <w:t>7、保护功能：软启动/直流/断路/过载/过热保</w:t>
            </w:r>
            <w:r>
              <w:rPr>
                <w:spacing w:val="-2"/>
                <w:sz w:val="24"/>
                <w:szCs w:val="24"/>
              </w:rPr>
              <w:t>护/失</w:t>
            </w:r>
          </w:p>
          <w:p>
            <w:pPr>
              <w:pStyle w:val="6"/>
              <w:spacing w:before="29" w:line="216" w:lineRule="auto"/>
              <w:ind w:left="1070"/>
              <w:rPr>
                <w:sz w:val="24"/>
                <w:szCs w:val="24"/>
              </w:rPr>
            </w:pPr>
            <w:r>
              <w:rPr>
                <w:spacing w:val="2"/>
                <w:sz w:val="24"/>
                <w:szCs w:val="24"/>
              </w:rPr>
              <w:t>真压限/高频压限/开机音量淡入;</w:t>
            </w:r>
          </w:p>
          <w:p>
            <w:pPr>
              <w:pStyle w:val="6"/>
              <w:spacing w:before="27"/>
              <w:ind w:left="1398" w:right="105" w:hanging="1282"/>
              <w:rPr>
                <w:sz w:val="24"/>
                <w:szCs w:val="24"/>
              </w:rPr>
            </w:pPr>
            <w:r>
              <w:rPr>
                <w:spacing w:val="-7"/>
                <w:sz w:val="24"/>
                <w:szCs w:val="24"/>
              </w:rPr>
              <w:t>8、输入：平衡输入</w:t>
            </w:r>
            <w:r>
              <w:rPr>
                <w:spacing w:val="-47"/>
                <w:sz w:val="24"/>
                <w:szCs w:val="24"/>
              </w:rPr>
              <w:t xml:space="preserve"> </w:t>
            </w:r>
            <w:r>
              <w:rPr>
                <w:spacing w:val="-7"/>
                <w:sz w:val="24"/>
                <w:szCs w:val="24"/>
              </w:rPr>
              <w:t>XLR</w:t>
            </w:r>
            <w:r>
              <w:rPr>
                <w:spacing w:val="-51"/>
                <w:sz w:val="24"/>
                <w:szCs w:val="24"/>
              </w:rPr>
              <w:t xml:space="preserve"> </w:t>
            </w:r>
            <w:r>
              <w:rPr>
                <w:spacing w:val="-7"/>
                <w:sz w:val="24"/>
                <w:szCs w:val="24"/>
              </w:rPr>
              <w:t>母插座/平衡并接</w:t>
            </w:r>
            <w:r>
              <w:rPr>
                <w:spacing w:val="-54"/>
                <w:sz w:val="24"/>
                <w:szCs w:val="24"/>
              </w:rPr>
              <w:t xml:space="preserve"> </w:t>
            </w:r>
            <w:r>
              <w:rPr>
                <w:spacing w:val="-7"/>
                <w:sz w:val="24"/>
                <w:szCs w:val="24"/>
              </w:rPr>
              <w:t>XLR</w:t>
            </w:r>
            <w:r>
              <w:rPr>
                <w:spacing w:val="-43"/>
                <w:sz w:val="24"/>
                <w:szCs w:val="24"/>
              </w:rPr>
              <w:t xml:space="preserve"> </w:t>
            </w:r>
            <w:r>
              <w:rPr>
                <w:spacing w:val="-7"/>
                <w:sz w:val="24"/>
                <w:szCs w:val="24"/>
              </w:rPr>
              <w:t>公插座;</w:t>
            </w:r>
            <w:r>
              <w:rPr>
                <w:spacing w:val="-2"/>
                <w:sz w:val="24"/>
                <w:szCs w:val="24"/>
              </w:rPr>
              <w:t>输出</w:t>
            </w:r>
            <w:r>
              <w:rPr>
                <w:spacing w:val="-36"/>
                <w:sz w:val="24"/>
                <w:szCs w:val="24"/>
              </w:rPr>
              <w:t xml:space="preserve"> </w:t>
            </w:r>
            <w:r>
              <w:rPr>
                <w:spacing w:val="-2"/>
                <w:sz w:val="24"/>
                <w:szCs w:val="24"/>
              </w:rPr>
              <w:t>Speakon（NL4）插座。</w:t>
            </w:r>
          </w:p>
          <w:p>
            <w:pPr>
              <w:pStyle w:val="6"/>
              <w:spacing w:line="219" w:lineRule="auto"/>
              <w:ind w:left="168"/>
              <w:rPr>
                <w:sz w:val="24"/>
                <w:szCs w:val="24"/>
              </w:rPr>
            </w:pPr>
            <w:r>
              <w:rPr>
                <w:spacing w:val="-1"/>
                <w:sz w:val="24"/>
                <w:szCs w:val="24"/>
              </w:rPr>
              <w:t>9、前面板：电源开关/独立通道音量控制旋钮/电源</w:t>
            </w:r>
          </w:p>
          <w:p>
            <w:pPr>
              <w:pStyle w:val="6"/>
              <w:spacing w:before="29" w:line="219" w:lineRule="auto"/>
              <w:ind w:left="230"/>
              <w:rPr>
                <w:sz w:val="24"/>
                <w:szCs w:val="24"/>
              </w:rPr>
            </w:pPr>
            <w:r>
              <w:rPr>
                <w:sz w:val="24"/>
                <w:szCs w:val="24"/>
              </w:rPr>
              <w:t>指示/信号指示/削峰指示/保护指示/增益调节; 背</w:t>
            </w:r>
          </w:p>
          <w:p>
            <w:pPr>
              <w:pStyle w:val="6"/>
              <w:spacing w:before="24" w:line="218" w:lineRule="auto"/>
              <w:ind w:left="948"/>
              <w:rPr>
                <w:sz w:val="24"/>
                <w:szCs w:val="24"/>
              </w:rPr>
            </w:pPr>
            <w:r>
              <w:rPr>
                <w:sz w:val="24"/>
                <w:szCs w:val="24"/>
              </w:rPr>
              <w:t>板：模式转换开关/灵敏度选择开关.</w:t>
            </w:r>
          </w:p>
          <w:p>
            <w:pPr>
              <w:pStyle w:val="6"/>
              <w:spacing w:before="28" w:line="219" w:lineRule="auto"/>
              <w:jc w:val="right"/>
              <w:rPr>
                <w:sz w:val="24"/>
                <w:szCs w:val="24"/>
              </w:rPr>
            </w:pPr>
            <w:r>
              <w:rPr>
                <w:spacing w:val="-4"/>
                <w:sz w:val="24"/>
                <w:szCs w:val="24"/>
              </w:rPr>
              <w:t>10、以上打“▲”符号的技术参数，提供带有“CMA</w:t>
            </w:r>
            <w:r>
              <w:rPr>
                <w:spacing w:val="-71"/>
                <w:sz w:val="24"/>
                <w:szCs w:val="24"/>
              </w:rPr>
              <w:t xml:space="preserve"> </w:t>
            </w:r>
            <w:r>
              <w:rPr>
                <w:spacing w:val="-4"/>
                <w:sz w:val="24"/>
                <w:szCs w:val="24"/>
              </w:rPr>
              <w:t>”</w:t>
            </w:r>
          </w:p>
          <w:p>
            <w:pPr>
              <w:pStyle w:val="6"/>
              <w:spacing w:before="25" w:line="218" w:lineRule="auto"/>
              <w:ind w:left="118"/>
              <w:rPr>
                <w:sz w:val="24"/>
                <w:szCs w:val="24"/>
              </w:rPr>
            </w:pPr>
            <w:r>
              <w:rPr>
                <w:spacing w:val="-3"/>
                <w:sz w:val="24"/>
                <w:szCs w:val="24"/>
              </w:rPr>
              <w:t>或“CNAS</w:t>
            </w:r>
            <w:r>
              <w:rPr>
                <w:spacing w:val="-71"/>
                <w:sz w:val="24"/>
                <w:szCs w:val="24"/>
              </w:rPr>
              <w:t xml:space="preserve"> </w:t>
            </w:r>
            <w:r>
              <w:rPr>
                <w:spacing w:val="-3"/>
                <w:sz w:val="24"/>
                <w:szCs w:val="24"/>
              </w:rPr>
              <w:t>”标识的质量监督电声产品检验报告或者官</w:t>
            </w:r>
          </w:p>
          <w:p>
            <w:pPr>
              <w:pStyle w:val="6"/>
              <w:spacing w:before="30" w:line="219" w:lineRule="auto"/>
              <w:ind w:left="1326"/>
              <w:rPr>
                <w:sz w:val="24"/>
                <w:szCs w:val="24"/>
              </w:rPr>
            </w:pPr>
            <w:r>
              <w:rPr>
                <w:spacing w:val="-3"/>
                <w:sz w:val="24"/>
                <w:szCs w:val="24"/>
              </w:rPr>
              <w:t>网截图以及产品彩页予以佐证</w:t>
            </w:r>
          </w:p>
          <w:p>
            <w:pPr>
              <w:pStyle w:val="6"/>
              <w:spacing w:before="26" w:line="219" w:lineRule="auto"/>
              <w:ind w:left="365"/>
              <w:rPr>
                <w:sz w:val="24"/>
                <w:szCs w:val="24"/>
              </w:rPr>
            </w:pPr>
            <w:r>
              <w:rPr>
                <w:spacing w:val="-2"/>
                <w:sz w:val="24"/>
                <w:szCs w:val="24"/>
              </w:rPr>
              <w:t>11、▲考虑系统耦合性，功放与音箱为同一品牌</w:t>
            </w:r>
          </w:p>
          <w:p>
            <w:pPr>
              <w:pStyle w:val="6"/>
              <w:spacing w:before="27" w:line="222" w:lineRule="auto"/>
              <w:ind w:left="2267" w:right="105" w:hanging="2135"/>
              <w:rPr>
                <w:sz w:val="24"/>
                <w:szCs w:val="24"/>
              </w:rPr>
            </w:pPr>
            <w:r>
              <w:rPr>
                <w:sz w:val="24"/>
                <w:szCs w:val="24"/>
              </w:rPr>
              <w:t>12、▲为保证产品品质及稳定性，提供产品CQC</w:t>
            </w:r>
            <w:r>
              <w:rPr>
                <w:spacing w:val="-41"/>
                <w:sz w:val="24"/>
                <w:szCs w:val="24"/>
              </w:rPr>
              <w:t xml:space="preserve"> </w:t>
            </w:r>
            <w:r>
              <w:rPr>
                <w:sz w:val="24"/>
                <w:szCs w:val="24"/>
              </w:rPr>
              <w:t>认证</w:t>
            </w:r>
            <w:r>
              <w:rPr>
                <w:spacing w:val="-2"/>
                <w:sz w:val="24"/>
                <w:szCs w:val="24"/>
              </w:rPr>
              <w:t>证书复印件</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pStyle w:val="6"/>
              <w:spacing w:before="42" w:line="217" w:lineRule="auto"/>
              <w:ind w:left="398"/>
              <w:rPr>
                <w:sz w:val="24"/>
                <w:szCs w:val="24"/>
              </w:rPr>
            </w:pPr>
            <w:r>
              <w:rPr>
                <w:spacing w:val="-8"/>
                <w:sz w:val="24"/>
                <w:szCs w:val="24"/>
              </w:rPr>
              <w:t>货。</w:t>
            </w:r>
          </w:p>
        </w:tc>
        <w:tc>
          <w:tcPr>
            <w:tcW w:w="493" w:type="dxa"/>
            <w:vAlign w:val="top"/>
          </w:tcPr>
          <w:p>
            <w:pPr>
              <w:rPr>
                <w:rFonts w:ascii="Arial"/>
                <w:sz w:val="21"/>
              </w:rPr>
            </w:pPr>
          </w:p>
        </w:tc>
        <w:tc>
          <w:tcPr>
            <w:tcW w:w="922" w:type="dxa"/>
            <w:vAlign w:val="top"/>
          </w:tcPr>
          <w:p>
            <w:pPr>
              <w:pStyle w:val="6"/>
              <w:spacing w:before="42" w:line="219" w:lineRule="auto"/>
              <w:ind w:left="238"/>
              <w:rPr>
                <w:sz w:val="24"/>
                <w:szCs w:val="24"/>
              </w:rPr>
            </w:pPr>
            <w:r>
              <w:rPr>
                <w:spacing w:val="-9"/>
                <w:sz w:val="24"/>
                <w:szCs w:val="24"/>
              </w:rPr>
              <w:t>公司</w:t>
            </w: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0" w:hRule="atLeast"/>
        </w:trPr>
        <w:tc>
          <w:tcPr>
            <w:tcW w:w="497" w:type="dxa"/>
            <w:vAlign w:val="top"/>
          </w:tcPr>
          <w:p>
            <w:pPr>
              <w:pStyle w:val="6"/>
              <w:spacing w:before="195"/>
              <w:ind w:left="135"/>
              <w:rPr>
                <w:sz w:val="24"/>
                <w:szCs w:val="24"/>
              </w:rPr>
            </w:pPr>
            <w:r>
              <w:rPr>
                <w:spacing w:val="-6"/>
                <w:sz w:val="24"/>
                <w:szCs w:val="24"/>
              </w:rPr>
              <w:t>65</w:t>
            </w:r>
          </w:p>
        </w:tc>
        <w:tc>
          <w:tcPr>
            <w:tcW w:w="1125" w:type="dxa"/>
            <w:vAlign w:val="top"/>
          </w:tcPr>
          <w:p>
            <w:pPr>
              <w:pStyle w:val="6"/>
              <w:spacing w:before="196" w:line="221" w:lineRule="auto"/>
              <w:ind w:left="210"/>
              <w:rPr>
                <w:sz w:val="24"/>
                <w:szCs w:val="24"/>
              </w:rPr>
            </w:pPr>
            <w:r>
              <w:rPr>
                <w:spacing w:val="-4"/>
                <w:sz w:val="24"/>
                <w:szCs w:val="24"/>
              </w:rPr>
              <w:t>调音台</w:t>
            </w:r>
          </w:p>
        </w:tc>
        <w:tc>
          <w:tcPr>
            <w:tcW w:w="5724" w:type="dxa"/>
            <w:vAlign w:val="top"/>
          </w:tcPr>
          <w:p>
            <w:pPr>
              <w:pStyle w:val="6"/>
              <w:spacing w:before="39" w:line="219" w:lineRule="auto"/>
              <w:ind w:left="1798"/>
              <w:rPr>
                <w:sz w:val="24"/>
                <w:szCs w:val="24"/>
              </w:rPr>
            </w:pPr>
            <w:r>
              <w:rPr>
                <w:spacing w:val="-5"/>
                <w:sz w:val="24"/>
                <w:szCs w:val="24"/>
              </w:rPr>
              <w:t>惠威/提供</w:t>
            </w:r>
            <w:r>
              <w:rPr>
                <w:spacing w:val="-42"/>
                <w:sz w:val="24"/>
                <w:szCs w:val="24"/>
              </w:rPr>
              <w:t xml:space="preserve"> </w:t>
            </w:r>
            <w:r>
              <w:rPr>
                <w:spacing w:val="-5"/>
                <w:sz w:val="24"/>
                <w:szCs w:val="24"/>
              </w:rPr>
              <w:t>24</w:t>
            </w:r>
            <w:r>
              <w:rPr>
                <w:spacing w:val="-49"/>
                <w:sz w:val="24"/>
                <w:szCs w:val="24"/>
              </w:rPr>
              <w:t xml:space="preserve"> </w:t>
            </w:r>
            <w:r>
              <w:rPr>
                <w:spacing w:val="-5"/>
                <w:sz w:val="24"/>
                <w:szCs w:val="24"/>
              </w:rPr>
              <w:t>路输入</w:t>
            </w:r>
          </w:p>
          <w:p>
            <w:pPr>
              <w:pStyle w:val="6"/>
              <w:spacing w:before="27" w:line="206" w:lineRule="auto"/>
              <w:ind w:left="1935"/>
              <w:rPr>
                <w:sz w:val="24"/>
                <w:szCs w:val="24"/>
              </w:rPr>
            </w:pPr>
            <w:r>
              <w:rPr>
                <w:spacing w:val="-2"/>
                <w:sz w:val="24"/>
                <w:szCs w:val="24"/>
              </w:rPr>
              <w:t>PAD</w:t>
            </w:r>
            <w:r>
              <w:rPr>
                <w:spacing w:val="-43"/>
                <w:sz w:val="24"/>
                <w:szCs w:val="24"/>
              </w:rPr>
              <w:t xml:space="preserve"> </w:t>
            </w:r>
            <w:r>
              <w:rPr>
                <w:spacing w:val="-2"/>
                <w:sz w:val="24"/>
                <w:szCs w:val="24"/>
              </w:rPr>
              <w:t>定值衰减-20dB</w:t>
            </w:r>
          </w:p>
        </w:tc>
        <w:tc>
          <w:tcPr>
            <w:tcW w:w="842" w:type="dxa"/>
            <w:vAlign w:val="top"/>
          </w:tcPr>
          <w:p>
            <w:pPr>
              <w:pStyle w:val="6"/>
              <w:spacing w:before="196" w:line="221" w:lineRule="auto"/>
              <w:ind w:left="236"/>
              <w:rPr>
                <w:sz w:val="24"/>
                <w:szCs w:val="24"/>
              </w:rPr>
            </w:pPr>
            <w:r>
              <w:rPr>
                <w:spacing w:val="-14"/>
                <w:sz w:val="24"/>
                <w:szCs w:val="24"/>
              </w:rPr>
              <w:t>1</w:t>
            </w:r>
            <w:r>
              <w:rPr>
                <w:spacing w:val="-32"/>
                <w:sz w:val="24"/>
                <w:szCs w:val="24"/>
              </w:rPr>
              <w:t xml:space="preserve"> </w:t>
            </w:r>
            <w:r>
              <w:rPr>
                <w:spacing w:val="-14"/>
                <w:sz w:val="24"/>
                <w:szCs w:val="24"/>
              </w:rPr>
              <w:t>台</w:t>
            </w:r>
          </w:p>
        </w:tc>
        <w:tc>
          <w:tcPr>
            <w:tcW w:w="657" w:type="dxa"/>
            <w:vAlign w:val="top"/>
          </w:tcPr>
          <w:p>
            <w:pPr>
              <w:pStyle w:val="6"/>
              <w:spacing w:before="116"/>
              <w:ind w:left="162"/>
              <w:rPr>
                <w:sz w:val="24"/>
                <w:szCs w:val="24"/>
              </w:rPr>
            </w:pPr>
            <w:r>
              <w:rPr>
                <w:spacing w:val="-6"/>
                <w:sz w:val="24"/>
                <w:szCs w:val="24"/>
              </w:rPr>
              <w:t>780</w:t>
            </w:r>
          </w:p>
        </w:tc>
        <w:tc>
          <w:tcPr>
            <w:tcW w:w="511" w:type="dxa"/>
            <w:vAlign w:val="top"/>
          </w:tcPr>
          <w:p>
            <w:pPr>
              <w:pStyle w:val="6"/>
              <w:spacing w:before="39"/>
              <w:ind w:left="147"/>
              <w:rPr>
                <w:sz w:val="24"/>
                <w:szCs w:val="24"/>
              </w:rPr>
            </w:pPr>
            <w:r>
              <w:rPr>
                <w:spacing w:val="-8"/>
                <w:sz w:val="24"/>
                <w:szCs w:val="24"/>
              </w:rPr>
              <w:t>39</w:t>
            </w:r>
          </w:p>
          <w:p>
            <w:pPr>
              <w:pStyle w:val="6"/>
              <w:spacing w:line="206" w:lineRule="auto"/>
              <w:ind w:left="144"/>
              <w:rPr>
                <w:sz w:val="24"/>
                <w:szCs w:val="24"/>
              </w:rPr>
            </w:pPr>
            <w:r>
              <w:rPr>
                <w:spacing w:val="-6"/>
                <w:sz w:val="24"/>
                <w:szCs w:val="24"/>
              </w:rPr>
              <w:t>00</w:t>
            </w:r>
          </w:p>
        </w:tc>
        <w:tc>
          <w:tcPr>
            <w:tcW w:w="546" w:type="dxa"/>
            <w:vAlign w:val="top"/>
          </w:tcPr>
          <w:p>
            <w:pPr>
              <w:pStyle w:val="6"/>
              <w:spacing w:before="39"/>
              <w:ind w:left="166"/>
              <w:rPr>
                <w:sz w:val="24"/>
                <w:szCs w:val="24"/>
              </w:rPr>
            </w:pPr>
            <w:r>
              <w:rPr>
                <w:spacing w:val="-8"/>
                <w:sz w:val="24"/>
                <w:szCs w:val="24"/>
              </w:rPr>
              <w:t>39</w:t>
            </w:r>
          </w:p>
          <w:p>
            <w:pPr>
              <w:pStyle w:val="6"/>
              <w:spacing w:line="206" w:lineRule="auto"/>
              <w:ind w:left="163"/>
              <w:rPr>
                <w:sz w:val="24"/>
                <w:szCs w:val="24"/>
              </w:rPr>
            </w:pPr>
            <w:r>
              <w:rPr>
                <w:spacing w:val="-6"/>
                <w:sz w:val="24"/>
                <w:szCs w:val="24"/>
              </w:rPr>
              <w:t>00</w:t>
            </w:r>
          </w:p>
        </w:tc>
        <w:tc>
          <w:tcPr>
            <w:tcW w:w="529" w:type="dxa"/>
            <w:vAlign w:val="top"/>
          </w:tcPr>
          <w:p>
            <w:pPr>
              <w:pStyle w:val="6"/>
              <w:spacing w:before="40"/>
              <w:ind w:left="245"/>
              <w:rPr>
                <w:sz w:val="24"/>
                <w:szCs w:val="24"/>
              </w:rPr>
            </w:pPr>
            <w:r>
              <w:rPr>
                <w:sz w:val="24"/>
                <w:szCs w:val="24"/>
              </w:rPr>
              <w:t>2</w:t>
            </w:r>
          </w:p>
          <w:p>
            <w:pPr>
              <w:pStyle w:val="6"/>
              <w:spacing w:before="1" w:line="205" w:lineRule="auto"/>
              <w:ind w:left="152"/>
              <w:rPr>
                <w:sz w:val="24"/>
                <w:szCs w:val="24"/>
              </w:rPr>
            </w:pPr>
            <w:r>
              <w:rPr>
                <w:sz w:val="24"/>
                <w:szCs w:val="24"/>
              </w:rPr>
              <w:t>年</w:t>
            </w:r>
          </w:p>
        </w:tc>
        <w:tc>
          <w:tcPr>
            <w:tcW w:w="1250" w:type="dxa"/>
            <w:vAlign w:val="top"/>
          </w:tcPr>
          <w:p>
            <w:pPr>
              <w:pStyle w:val="6"/>
              <w:spacing w:before="40" w:line="220" w:lineRule="auto"/>
              <w:ind w:left="191"/>
              <w:rPr>
                <w:sz w:val="24"/>
                <w:szCs w:val="24"/>
              </w:rPr>
            </w:pPr>
            <w:r>
              <w:rPr>
                <w:spacing w:val="-13"/>
                <w:sz w:val="24"/>
                <w:szCs w:val="24"/>
              </w:rPr>
              <w:t>自合同签</w:t>
            </w:r>
          </w:p>
          <w:p>
            <w:pPr>
              <w:pStyle w:val="6"/>
              <w:spacing w:before="25" w:line="206" w:lineRule="auto"/>
              <w:ind w:left="155"/>
              <w:rPr>
                <w:sz w:val="24"/>
                <w:szCs w:val="24"/>
              </w:rPr>
            </w:pPr>
            <w:r>
              <w:rPr>
                <w:spacing w:val="-4"/>
                <w:sz w:val="24"/>
                <w:szCs w:val="24"/>
              </w:rPr>
              <w:t>订之日起</w:t>
            </w:r>
          </w:p>
        </w:tc>
        <w:tc>
          <w:tcPr>
            <w:tcW w:w="493" w:type="dxa"/>
            <w:textDirection w:val="tbRlV"/>
            <w:vAlign w:val="top"/>
          </w:tcPr>
          <w:p>
            <w:pPr>
              <w:pStyle w:val="6"/>
              <w:spacing w:before="121" w:line="209" w:lineRule="auto"/>
              <w:ind w:left="40"/>
              <w:rPr>
                <w:sz w:val="24"/>
                <w:szCs w:val="24"/>
              </w:rPr>
            </w:pPr>
            <w:r>
              <w:rPr>
                <w:spacing w:val="-1"/>
                <w:sz w:val="24"/>
                <w:szCs w:val="24"/>
              </w:rPr>
              <w:t>珠</w:t>
            </w:r>
            <w:r>
              <w:rPr>
                <w:spacing w:val="-47"/>
                <w:sz w:val="24"/>
                <w:szCs w:val="24"/>
              </w:rPr>
              <w:t xml:space="preserve"> </w:t>
            </w:r>
            <w:r>
              <w:rPr>
                <w:spacing w:val="-1"/>
                <w:sz w:val="24"/>
                <w:szCs w:val="24"/>
              </w:rPr>
              <w:t>海</w:t>
            </w:r>
          </w:p>
        </w:tc>
        <w:tc>
          <w:tcPr>
            <w:tcW w:w="922" w:type="dxa"/>
            <w:vAlign w:val="top"/>
          </w:tcPr>
          <w:p>
            <w:pPr>
              <w:pStyle w:val="6"/>
              <w:spacing w:before="40" w:line="220" w:lineRule="auto"/>
              <w:ind w:left="232"/>
              <w:rPr>
                <w:sz w:val="24"/>
                <w:szCs w:val="24"/>
              </w:rPr>
            </w:pPr>
            <w:r>
              <w:rPr>
                <w:spacing w:val="-6"/>
                <w:sz w:val="24"/>
                <w:szCs w:val="24"/>
              </w:rPr>
              <w:t>珠海</w:t>
            </w:r>
          </w:p>
          <w:p>
            <w:pPr>
              <w:pStyle w:val="6"/>
              <w:spacing w:before="25" w:line="206" w:lineRule="auto"/>
              <w:ind w:left="241"/>
              <w:rPr>
                <w:sz w:val="24"/>
                <w:szCs w:val="24"/>
              </w:rPr>
            </w:pPr>
            <w:r>
              <w:rPr>
                <w:spacing w:val="-10"/>
                <w:sz w:val="24"/>
                <w:szCs w:val="24"/>
              </w:rPr>
              <w:t>惠威</w:t>
            </w:r>
          </w:p>
        </w:tc>
        <w:tc>
          <w:tcPr>
            <w:tcW w:w="1082" w:type="dxa"/>
            <w:vAlign w:val="top"/>
          </w:tcPr>
          <w:p>
            <w:pPr>
              <w:pStyle w:val="6"/>
              <w:spacing w:before="40" w:line="223"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67" w:type="default"/>
          <w:pgSz w:w="16839" w:h="11906"/>
          <w:pgMar w:top="0" w:right="1327" w:bottom="1263" w:left="495" w:header="0" w:footer="1097" w:gutter="0"/>
          <w:cols w:space="720" w:num="1"/>
        </w:sectPr>
      </w:pPr>
    </w:p>
    <w:p>
      <w:pPr>
        <w:spacing w:before="16"/>
      </w:pPr>
      <w:r>
        <w:drawing>
          <wp:anchor distT="0" distB="0" distL="0" distR="0" simplePos="0" relativeHeight="251725824" behindDoc="0" locked="0" layoutInCell="0" allowOverlap="1">
            <wp:simplePos x="0" y="0"/>
            <wp:positionH relativeFrom="page">
              <wp:posOffset>314325</wp:posOffset>
            </wp:positionH>
            <wp:positionV relativeFrom="page">
              <wp:posOffset>0</wp:posOffset>
            </wp:positionV>
            <wp:extent cx="1523365" cy="1523365"/>
            <wp:effectExtent l="0" t="0" r="0" b="0"/>
            <wp:wrapNone/>
            <wp:docPr id="138" name="IM 138"/>
            <wp:cNvGraphicFramePr/>
            <a:graphic xmlns:a="http://schemas.openxmlformats.org/drawingml/2006/main">
              <a:graphicData uri="http://schemas.openxmlformats.org/drawingml/2006/picture">
                <pic:pic xmlns:pic="http://schemas.openxmlformats.org/drawingml/2006/picture">
                  <pic:nvPicPr>
                    <pic:cNvPr id="138" name="IM 138"/>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122"/>
              <w:rPr>
                <w:sz w:val="24"/>
                <w:szCs w:val="24"/>
              </w:rPr>
            </w:pPr>
            <w:r>
              <w:rPr>
                <w:spacing w:val="-3"/>
                <w:sz w:val="24"/>
                <w:szCs w:val="24"/>
              </w:rPr>
              <w:t>HPF</w:t>
            </w:r>
            <w:r>
              <w:rPr>
                <w:spacing w:val="-29"/>
                <w:sz w:val="24"/>
                <w:szCs w:val="24"/>
              </w:rPr>
              <w:t xml:space="preserve"> </w:t>
            </w:r>
            <w:r>
              <w:rPr>
                <w:spacing w:val="-3"/>
                <w:sz w:val="24"/>
                <w:szCs w:val="24"/>
              </w:rPr>
              <w:t>高通滤波</w:t>
            </w:r>
            <w:r>
              <w:rPr>
                <w:spacing w:val="-33"/>
                <w:sz w:val="24"/>
                <w:szCs w:val="24"/>
              </w:rPr>
              <w:t xml:space="preserve"> </w:t>
            </w:r>
            <w:r>
              <w:rPr>
                <w:spacing w:val="-3"/>
                <w:sz w:val="24"/>
                <w:szCs w:val="24"/>
              </w:rPr>
              <w:t>100Hz，12dB/倍频程</w:t>
            </w:r>
          </w:p>
          <w:p>
            <w:pPr>
              <w:pStyle w:val="6"/>
              <w:spacing w:before="25" w:line="216" w:lineRule="auto"/>
              <w:ind w:left="167"/>
              <w:rPr>
                <w:sz w:val="24"/>
                <w:szCs w:val="24"/>
              </w:rPr>
            </w:pPr>
            <w:r>
              <w:rPr>
                <w:spacing w:val="-1"/>
                <w:sz w:val="24"/>
                <w:szCs w:val="24"/>
              </w:rPr>
              <w:t>4</w:t>
            </w:r>
            <w:r>
              <w:rPr>
                <w:spacing w:val="-40"/>
                <w:sz w:val="24"/>
                <w:szCs w:val="24"/>
              </w:rPr>
              <w:t xml:space="preserve"> </w:t>
            </w:r>
            <w:r>
              <w:rPr>
                <w:spacing w:val="-1"/>
                <w:sz w:val="24"/>
                <w:szCs w:val="24"/>
              </w:rPr>
              <w:t>段英式</w:t>
            </w:r>
            <w:r>
              <w:rPr>
                <w:spacing w:val="-54"/>
                <w:sz w:val="24"/>
                <w:szCs w:val="24"/>
              </w:rPr>
              <w:t xml:space="preserve"> </w:t>
            </w:r>
            <w:r>
              <w:rPr>
                <w:spacing w:val="-1"/>
                <w:sz w:val="24"/>
                <w:szCs w:val="24"/>
              </w:rPr>
              <w:t>EQ：HIGH:增益:+15 dB/-15dB,频率:12kHz</w:t>
            </w:r>
          </w:p>
          <w:p>
            <w:pPr>
              <w:pStyle w:val="6"/>
              <w:spacing w:before="31" w:line="219" w:lineRule="auto"/>
              <w:ind w:left="2627"/>
              <w:rPr>
                <w:sz w:val="24"/>
                <w:szCs w:val="24"/>
              </w:rPr>
            </w:pPr>
            <w:r>
              <w:rPr>
                <w:spacing w:val="-5"/>
                <w:sz w:val="24"/>
                <w:szCs w:val="24"/>
              </w:rPr>
              <w:t>斜率</w:t>
            </w:r>
          </w:p>
          <w:p>
            <w:pPr>
              <w:pStyle w:val="6"/>
              <w:spacing w:before="25" w:line="216" w:lineRule="auto"/>
              <w:ind w:left="1360"/>
              <w:rPr>
                <w:sz w:val="24"/>
                <w:szCs w:val="24"/>
              </w:rPr>
            </w:pPr>
            <w:r>
              <w:rPr>
                <w:sz w:val="24"/>
                <w:szCs w:val="24"/>
              </w:rPr>
              <w:t>MID:增益:+15dB/-15dB,频率:120Hz-</w:t>
            </w:r>
            <w:r>
              <w:rPr>
                <w:spacing w:val="-1"/>
                <w:sz w:val="24"/>
                <w:szCs w:val="24"/>
              </w:rPr>
              <w:t>4kH</w:t>
            </w:r>
          </w:p>
          <w:p>
            <w:pPr>
              <w:pStyle w:val="6"/>
              <w:spacing w:before="31" w:line="219" w:lineRule="auto"/>
              <w:ind w:left="2545"/>
              <w:rPr>
                <w:sz w:val="24"/>
                <w:szCs w:val="24"/>
              </w:rPr>
            </w:pPr>
            <w:r>
              <w:rPr>
                <w:spacing w:val="-12"/>
                <w:sz w:val="24"/>
                <w:szCs w:val="24"/>
              </w:rPr>
              <w:t>z</w:t>
            </w:r>
            <w:r>
              <w:rPr>
                <w:spacing w:val="-41"/>
                <w:sz w:val="24"/>
                <w:szCs w:val="24"/>
              </w:rPr>
              <w:t xml:space="preserve"> </w:t>
            </w:r>
            <w:r>
              <w:rPr>
                <w:spacing w:val="-12"/>
                <w:sz w:val="24"/>
                <w:szCs w:val="24"/>
              </w:rPr>
              <w:t>峰值</w:t>
            </w:r>
          </w:p>
          <w:p>
            <w:pPr>
              <w:pStyle w:val="6"/>
              <w:spacing w:before="27" w:line="216" w:lineRule="auto"/>
              <w:ind w:left="1337"/>
              <w:rPr>
                <w:sz w:val="24"/>
                <w:szCs w:val="24"/>
              </w:rPr>
            </w:pPr>
            <w:r>
              <w:rPr>
                <w:spacing w:val="-1"/>
                <w:sz w:val="24"/>
                <w:szCs w:val="24"/>
              </w:rPr>
              <w:t>LOW:增益:+15dB/-15dB,频率：80Hz</w:t>
            </w:r>
            <w:r>
              <w:rPr>
                <w:spacing w:val="-41"/>
                <w:sz w:val="24"/>
                <w:szCs w:val="24"/>
              </w:rPr>
              <w:t xml:space="preserve"> </w:t>
            </w:r>
            <w:r>
              <w:rPr>
                <w:spacing w:val="-1"/>
                <w:sz w:val="24"/>
                <w:szCs w:val="24"/>
              </w:rPr>
              <w:t>斜率</w:t>
            </w:r>
          </w:p>
          <w:p>
            <w:pPr>
              <w:pStyle w:val="6"/>
              <w:spacing w:before="27" w:line="219" w:lineRule="auto"/>
              <w:ind w:left="138"/>
              <w:rPr>
                <w:sz w:val="24"/>
                <w:szCs w:val="24"/>
              </w:rPr>
            </w:pPr>
            <w:r>
              <w:rPr>
                <w:spacing w:val="-1"/>
                <w:sz w:val="24"/>
                <w:szCs w:val="24"/>
              </w:rPr>
              <w:t>4</w:t>
            </w:r>
            <w:r>
              <w:rPr>
                <w:spacing w:val="-35"/>
                <w:sz w:val="24"/>
                <w:szCs w:val="24"/>
              </w:rPr>
              <w:t xml:space="preserve"> </w:t>
            </w:r>
            <w:r>
              <w:rPr>
                <w:spacing w:val="-1"/>
                <w:sz w:val="24"/>
                <w:szCs w:val="24"/>
              </w:rPr>
              <w:t>通道</w:t>
            </w:r>
            <w:r>
              <w:rPr>
                <w:spacing w:val="-52"/>
                <w:sz w:val="24"/>
                <w:szCs w:val="24"/>
              </w:rPr>
              <w:t xml:space="preserve"> </w:t>
            </w:r>
            <w:r>
              <w:rPr>
                <w:spacing w:val="-1"/>
                <w:sz w:val="24"/>
                <w:szCs w:val="24"/>
              </w:rPr>
              <w:t>COMP</w:t>
            </w:r>
            <w:r>
              <w:rPr>
                <w:spacing w:val="-49"/>
                <w:sz w:val="24"/>
                <w:szCs w:val="24"/>
              </w:rPr>
              <w:t xml:space="preserve"> </w:t>
            </w:r>
            <w:r>
              <w:rPr>
                <w:spacing w:val="-1"/>
                <w:sz w:val="24"/>
                <w:szCs w:val="24"/>
              </w:rPr>
              <w:t>可调节的压缩器:（增益/阈值/比例）阈</w:t>
            </w:r>
          </w:p>
          <w:p>
            <w:pPr>
              <w:pStyle w:val="6"/>
              <w:spacing w:before="28" w:line="219" w:lineRule="auto"/>
              <w:ind w:left="1879"/>
              <w:rPr>
                <w:sz w:val="24"/>
                <w:szCs w:val="24"/>
              </w:rPr>
            </w:pPr>
            <w:r>
              <w:rPr>
                <w:spacing w:val="-2"/>
                <w:sz w:val="24"/>
                <w:szCs w:val="24"/>
              </w:rPr>
              <w:t>值:+22dBu</w:t>
            </w:r>
            <w:r>
              <w:rPr>
                <w:spacing w:val="-43"/>
                <w:sz w:val="24"/>
                <w:szCs w:val="24"/>
              </w:rPr>
              <w:t xml:space="preserve"> </w:t>
            </w:r>
            <w:r>
              <w:rPr>
                <w:spacing w:val="-2"/>
                <w:sz w:val="24"/>
                <w:szCs w:val="24"/>
              </w:rPr>
              <w:t>至-8dBu</w:t>
            </w:r>
          </w:p>
          <w:p>
            <w:pPr>
              <w:pStyle w:val="6"/>
              <w:spacing w:before="27" w:line="219" w:lineRule="auto"/>
              <w:ind w:left="794"/>
              <w:rPr>
                <w:sz w:val="24"/>
                <w:szCs w:val="24"/>
              </w:rPr>
            </w:pPr>
            <w:r>
              <w:rPr>
                <w:spacing w:val="-4"/>
                <w:sz w:val="24"/>
                <w:szCs w:val="24"/>
              </w:rPr>
              <w:t>比例:1:1</w:t>
            </w:r>
            <w:r>
              <w:rPr>
                <w:spacing w:val="-44"/>
                <w:sz w:val="24"/>
                <w:szCs w:val="24"/>
              </w:rPr>
              <w:t xml:space="preserve"> </w:t>
            </w:r>
            <w:r>
              <w:rPr>
                <w:spacing w:val="-4"/>
                <w:sz w:val="24"/>
                <w:szCs w:val="24"/>
              </w:rPr>
              <w:t>到</w:t>
            </w:r>
            <w:r>
              <w:rPr>
                <w:spacing w:val="-52"/>
                <w:sz w:val="24"/>
                <w:szCs w:val="24"/>
              </w:rPr>
              <w:t xml:space="preserve"> </w:t>
            </w:r>
            <w:r>
              <w:rPr>
                <w:spacing w:val="-4"/>
                <w:sz w:val="24"/>
                <w:szCs w:val="24"/>
              </w:rPr>
              <w:t>4:1，输出电平:0dB</w:t>
            </w:r>
            <w:r>
              <w:rPr>
                <w:spacing w:val="-44"/>
                <w:sz w:val="24"/>
                <w:szCs w:val="24"/>
              </w:rPr>
              <w:t xml:space="preserve"> </w:t>
            </w:r>
            <w:r>
              <w:rPr>
                <w:spacing w:val="-4"/>
                <w:sz w:val="24"/>
                <w:szCs w:val="24"/>
              </w:rPr>
              <w:t>到</w:t>
            </w:r>
            <w:r>
              <w:rPr>
                <w:spacing w:val="-45"/>
                <w:sz w:val="24"/>
                <w:szCs w:val="24"/>
              </w:rPr>
              <w:t xml:space="preserve"> </w:t>
            </w:r>
            <w:r>
              <w:rPr>
                <w:spacing w:val="-4"/>
                <w:sz w:val="24"/>
                <w:szCs w:val="24"/>
              </w:rPr>
              <w:t>7dB</w:t>
            </w:r>
          </w:p>
          <w:p>
            <w:pPr>
              <w:pStyle w:val="6"/>
              <w:spacing w:before="27" w:line="219" w:lineRule="auto"/>
              <w:ind w:left="560"/>
              <w:rPr>
                <w:sz w:val="24"/>
                <w:szCs w:val="24"/>
              </w:rPr>
            </w:pPr>
            <w:r>
              <w:rPr>
                <w:spacing w:val="-1"/>
                <w:sz w:val="24"/>
                <w:szCs w:val="24"/>
              </w:rPr>
              <w:t>起音时间:约 25msec，释音时间:约</w:t>
            </w:r>
            <w:r>
              <w:rPr>
                <w:spacing w:val="-45"/>
                <w:sz w:val="24"/>
                <w:szCs w:val="24"/>
              </w:rPr>
              <w:t xml:space="preserve"> </w:t>
            </w:r>
            <w:r>
              <w:rPr>
                <w:spacing w:val="-1"/>
                <w:sz w:val="24"/>
                <w:szCs w:val="24"/>
              </w:rPr>
              <w:t>300msec</w:t>
            </w:r>
          </w:p>
          <w:p>
            <w:pPr>
              <w:pStyle w:val="6"/>
              <w:spacing w:before="25" w:line="219" w:lineRule="auto"/>
              <w:ind w:left="1007"/>
              <w:rPr>
                <w:sz w:val="24"/>
                <w:szCs w:val="24"/>
              </w:rPr>
            </w:pPr>
            <w:r>
              <w:rPr>
                <w:spacing w:val="-7"/>
                <w:sz w:val="24"/>
                <w:szCs w:val="24"/>
              </w:rPr>
              <w:t>每通道</w:t>
            </w:r>
            <w:r>
              <w:rPr>
                <w:spacing w:val="-16"/>
                <w:sz w:val="24"/>
                <w:szCs w:val="24"/>
              </w:rPr>
              <w:t xml:space="preserve"> </w:t>
            </w:r>
            <w:r>
              <w:rPr>
                <w:spacing w:val="-7"/>
                <w:sz w:val="24"/>
                <w:szCs w:val="24"/>
              </w:rPr>
              <w:t>1*10</w:t>
            </w:r>
            <w:r>
              <w:rPr>
                <w:spacing w:val="-49"/>
                <w:sz w:val="24"/>
                <w:szCs w:val="24"/>
              </w:rPr>
              <w:t xml:space="preserve"> </w:t>
            </w:r>
            <w:r>
              <w:rPr>
                <w:spacing w:val="-7"/>
                <w:sz w:val="24"/>
                <w:szCs w:val="24"/>
              </w:rPr>
              <w:t>段</w:t>
            </w:r>
            <w:r>
              <w:rPr>
                <w:spacing w:val="-53"/>
                <w:sz w:val="24"/>
                <w:szCs w:val="24"/>
              </w:rPr>
              <w:t xml:space="preserve"> </w:t>
            </w:r>
            <w:r>
              <w:rPr>
                <w:spacing w:val="-7"/>
                <w:sz w:val="24"/>
                <w:szCs w:val="24"/>
              </w:rPr>
              <w:t>LED 电平信号指示表</w:t>
            </w:r>
          </w:p>
          <w:p>
            <w:pPr>
              <w:pStyle w:val="6"/>
              <w:spacing w:before="27" w:line="216" w:lineRule="auto"/>
              <w:ind w:left="118"/>
              <w:rPr>
                <w:sz w:val="24"/>
                <w:szCs w:val="24"/>
              </w:rPr>
            </w:pPr>
            <w:r>
              <w:rPr>
                <w:spacing w:val="-6"/>
                <w:sz w:val="24"/>
                <w:szCs w:val="24"/>
              </w:rPr>
              <w:t>2*12</w:t>
            </w:r>
            <w:r>
              <w:rPr>
                <w:spacing w:val="-41"/>
                <w:sz w:val="24"/>
                <w:szCs w:val="24"/>
              </w:rPr>
              <w:t xml:space="preserve"> </w:t>
            </w:r>
            <w:r>
              <w:rPr>
                <w:spacing w:val="-6"/>
                <w:sz w:val="24"/>
                <w:szCs w:val="24"/>
              </w:rPr>
              <w:t>段点距</w:t>
            </w:r>
            <w:r>
              <w:rPr>
                <w:spacing w:val="-55"/>
                <w:sz w:val="24"/>
                <w:szCs w:val="24"/>
              </w:rPr>
              <w:t xml:space="preserve"> </w:t>
            </w:r>
            <w:r>
              <w:rPr>
                <w:spacing w:val="-6"/>
                <w:sz w:val="24"/>
                <w:szCs w:val="24"/>
              </w:rPr>
              <w:t>LED</w:t>
            </w:r>
            <w:r>
              <w:rPr>
                <w:spacing w:val="-25"/>
                <w:sz w:val="24"/>
                <w:szCs w:val="24"/>
              </w:rPr>
              <w:t xml:space="preserve"> </w:t>
            </w:r>
            <w:r>
              <w:rPr>
                <w:spacing w:val="-6"/>
                <w:sz w:val="24"/>
                <w:szCs w:val="24"/>
              </w:rPr>
              <w:t>电平表，监听前</w:t>
            </w:r>
            <w:r>
              <w:rPr>
                <w:spacing w:val="-55"/>
                <w:sz w:val="24"/>
                <w:szCs w:val="24"/>
              </w:rPr>
              <w:t xml:space="preserve"> </w:t>
            </w:r>
            <w:r>
              <w:rPr>
                <w:spacing w:val="-6"/>
                <w:sz w:val="24"/>
                <w:szCs w:val="24"/>
              </w:rPr>
              <w:t>LEVEL:[+20,+10,+6,</w:t>
            </w:r>
          </w:p>
          <w:p>
            <w:pPr>
              <w:pStyle w:val="6"/>
              <w:spacing w:before="32" w:line="216" w:lineRule="auto"/>
              <w:ind w:left="888"/>
              <w:rPr>
                <w:sz w:val="24"/>
                <w:szCs w:val="24"/>
              </w:rPr>
            </w:pPr>
            <w:r>
              <w:rPr>
                <w:sz w:val="24"/>
                <w:szCs w:val="24"/>
              </w:rPr>
              <w:t>+3,0,-3,-6,-12,-18,-2</w:t>
            </w:r>
            <w:r>
              <w:rPr>
                <w:spacing w:val="-1"/>
                <w:sz w:val="24"/>
                <w:szCs w:val="24"/>
              </w:rPr>
              <w:t>4,-30,-36dB]</w:t>
            </w:r>
          </w:p>
          <w:p>
            <w:pPr>
              <w:pStyle w:val="6"/>
              <w:spacing w:before="28" w:line="216" w:lineRule="auto"/>
              <w:ind w:left="144"/>
              <w:rPr>
                <w:sz w:val="24"/>
                <w:szCs w:val="24"/>
              </w:rPr>
            </w:pPr>
            <w:r>
              <w:rPr>
                <w:spacing w:val="3"/>
                <w:sz w:val="24"/>
                <w:szCs w:val="24"/>
              </w:rPr>
              <w:t>内置数字效果,</w:t>
            </w:r>
            <w:r>
              <w:rPr>
                <w:sz w:val="24"/>
                <w:szCs w:val="24"/>
              </w:rPr>
              <w:t>DSP</w:t>
            </w:r>
            <w:r>
              <w:rPr>
                <w:spacing w:val="3"/>
                <w:sz w:val="24"/>
                <w:szCs w:val="24"/>
              </w:rPr>
              <w:t>算法,99种编程,</w:t>
            </w:r>
            <w:r>
              <w:rPr>
                <w:sz w:val="24"/>
                <w:szCs w:val="24"/>
              </w:rPr>
              <w:t>PARAMETER</w:t>
            </w:r>
            <w:r>
              <w:rPr>
                <w:spacing w:val="3"/>
                <w:sz w:val="24"/>
                <w:szCs w:val="24"/>
              </w:rPr>
              <w:t>控制器</w:t>
            </w:r>
          </w:p>
          <w:p>
            <w:pPr>
              <w:pStyle w:val="6"/>
              <w:spacing w:before="32" w:line="216" w:lineRule="auto"/>
              <w:ind w:left="109"/>
              <w:rPr>
                <w:sz w:val="24"/>
                <w:szCs w:val="24"/>
              </w:rPr>
            </w:pPr>
            <w:r>
              <w:rPr>
                <w:spacing w:val="-4"/>
                <w:sz w:val="24"/>
                <w:szCs w:val="24"/>
              </w:rPr>
              <w:t>USB</w:t>
            </w:r>
            <w:r>
              <w:rPr>
                <w:spacing w:val="-34"/>
                <w:sz w:val="24"/>
                <w:szCs w:val="24"/>
              </w:rPr>
              <w:t xml:space="preserve"> </w:t>
            </w:r>
            <w:r>
              <w:rPr>
                <w:spacing w:val="-4"/>
                <w:sz w:val="24"/>
                <w:szCs w:val="24"/>
              </w:rPr>
              <w:t>音频，2IN/2OUT:USB2.0</w:t>
            </w:r>
            <w:r>
              <w:rPr>
                <w:spacing w:val="-46"/>
                <w:sz w:val="24"/>
                <w:szCs w:val="24"/>
              </w:rPr>
              <w:t xml:space="preserve"> </w:t>
            </w:r>
            <w:r>
              <w:rPr>
                <w:spacing w:val="-4"/>
                <w:sz w:val="24"/>
                <w:szCs w:val="24"/>
              </w:rPr>
              <w:t>兼容 采样率:大</w:t>
            </w:r>
            <w:r>
              <w:rPr>
                <w:spacing w:val="-33"/>
                <w:sz w:val="24"/>
                <w:szCs w:val="24"/>
              </w:rPr>
              <w:t xml:space="preserve"> </w:t>
            </w:r>
            <w:r>
              <w:rPr>
                <w:spacing w:val="-4"/>
                <w:sz w:val="24"/>
                <w:szCs w:val="24"/>
              </w:rPr>
              <w:t>192kHz,</w:t>
            </w:r>
          </w:p>
          <w:p>
            <w:pPr>
              <w:pStyle w:val="6"/>
              <w:spacing w:before="30" w:line="220" w:lineRule="auto"/>
              <w:ind w:left="1933"/>
              <w:rPr>
                <w:sz w:val="24"/>
                <w:szCs w:val="24"/>
              </w:rPr>
            </w:pPr>
            <w:r>
              <w:rPr>
                <w:spacing w:val="-2"/>
                <w:sz w:val="24"/>
                <w:szCs w:val="24"/>
              </w:rPr>
              <w:t>Bit</w:t>
            </w:r>
            <w:r>
              <w:rPr>
                <w:spacing w:val="-41"/>
                <w:sz w:val="24"/>
                <w:szCs w:val="24"/>
              </w:rPr>
              <w:t xml:space="preserve"> </w:t>
            </w:r>
            <w:r>
              <w:rPr>
                <w:spacing w:val="-2"/>
                <w:sz w:val="24"/>
                <w:szCs w:val="24"/>
              </w:rPr>
              <w:t>深度：24-bit</w:t>
            </w:r>
          </w:p>
          <w:p>
            <w:pPr>
              <w:pStyle w:val="6"/>
              <w:spacing w:before="27" w:line="219" w:lineRule="auto"/>
              <w:ind w:left="828"/>
              <w:rPr>
                <w:sz w:val="24"/>
                <w:szCs w:val="24"/>
              </w:rPr>
            </w:pPr>
            <w:r>
              <w:rPr>
                <w:spacing w:val="-1"/>
                <w:sz w:val="24"/>
                <w:szCs w:val="24"/>
              </w:rPr>
              <w:t>幻象电源：电压+48V，每通道独立控制</w:t>
            </w:r>
          </w:p>
          <w:p>
            <w:pPr>
              <w:pStyle w:val="6"/>
              <w:spacing w:before="25" w:line="216" w:lineRule="auto"/>
              <w:ind w:left="117"/>
              <w:rPr>
                <w:sz w:val="24"/>
                <w:szCs w:val="24"/>
              </w:rPr>
            </w:pPr>
            <w:r>
              <w:rPr>
                <w:spacing w:val="-1"/>
                <w:sz w:val="24"/>
                <w:szCs w:val="24"/>
              </w:rPr>
              <w:t>无损</w:t>
            </w:r>
            <w:r>
              <w:rPr>
                <w:spacing w:val="-59"/>
                <w:sz w:val="24"/>
                <w:szCs w:val="24"/>
              </w:rPr>
              <w:t xml:space="preserve"> </w:t>
            </w:r>
            <w:r>
              <w:rPr>
                <w:spacing w:val="-1"/>
                <w:sz w:val="24"/>
                <w:szCs w:val="24"/>
              </w:rPr>
              <w:t>USB</w:t>
            </w:r>
            <w:r>
              <w:rPr>
                <w:spacing w:val="-54"/>
                <w:sz w:val="24"/>
                <w:szCs w:val="24"/>
              </w:rPr>
              <w:t xml:space="preserve"> </w:t>
            </w:r>
            <w:r>
              <w:rPr>
                <w:spacing w:val="-1"/>
                <w:sz w:val="24"/>
                <w:szCs w:val="24"/>
              </w:rPr>
              <w:t>音乐播放器,支持解码格式:WAV,WMA,APE,FL</w:t>
            </w:r>
          </w:p>
          <w:p>
            <w:pPr>
              <w:pStyle w:val="6"/>
              <w:spacing w:before="31" w:line="216" w:lineRule="auto"/>
              <w:ind w:left="2500"/>
              <w:rPr>
                <w:sz w:val="24"/>
                <w:szCs w:val="24"/>
              </w:rPr>
            </w:pPr>
            <w:r>
              <w:rPr>
                <w:spacing w:val="-1"/>
                <w:sz w:val="24"/>
                <w:szCs w:val="24"/>
              </w:rPr>
              <w:t>AC,MP3</w:t>
            </w:r>
          </w:p>
          <w:p>
            <w:pPr>
              <w:pStyle w:val="6"/>
              <w:spacing w:before="28" w:line="220" w:lineRule="auto"/>
              <w:ind w:left="1249"/>
              <w:rPr>
                <w:sz w:val="24"/>
                <w:szCs w:val="24"/>
              </w:rPr>
            </w:pPr>
            <w:r>
              <w:rPr>
                <w:spacing w:val="-2"/>
                <w:sz w:val="24"/>
                <w:szCs w:val="24"/>
              </w:rPr>
              <w:t>主通道单独的</w:t>
            </w:r>
            <w:r>
              <w:rPr>
                <w:spacing w:val="-47"/>
                <w:sz w:val="24"/>
                <w:szCs w:val="24"/>
              </w:rPr>
              <w:t xml:space="preserve"> </w:t>
            </w:r>
            <w:r>
              <w:rPr>
                <w:spacing w:val="-2"/>
                <w:sz w:val="24"/>
                <w:szCs w:val="24"/>
              </w:rPr>
              <w:t>NOISE-Gate</w:t>
            </w:r>
            <w:r>
              <w:rPr>
                <w:spacing w:val="-50"/>
                <w:sz w:val="24"/>
                <w:szCs w:val="24"/>
              </w:rPr>
              <w:t xml:space="preserve"> </w:t>
            </w:r>
            <w:r>
              <w:rPr>
                <w:spacing w:val="-2"/>
                <w:sz w:val="24"/>
                <w:szCs w:val="24"/>
              </w:rPr>
              <w:t>开关</w:t>
            </w:r>
          </w:p>
          <w:p>
            <w:pPr>
              <w:pStyle w:val="6"/>
              <w:spacing w:before="26" w:line="219" w:lineRule="auto"/>
              <w:ind w:left="1630"/>
              <w:rPr>
                <w:sz w:val="24"/>
                <w:szCs w:val="24"/>
              </w:rPr>
            </w:pPr>
            <w:r>
              <w:rPr>
                <w:spacing w:val="-4"/>
                <w:sz w:val="24"/>
                <w:szCs w:val="24"/>
              </w:rPr>
              <w:t>四组</w:t>
            </w:r>
            <w:r>
              <w:rPr>
                <w:spacing w:val="-49"/>
                <w:sz w:val="24"/>
                <w:szCs w:val="24"/>
              </w:rPr>
              <w:t xml:space="preserve"> </w:t>
            </w:r>
            <w:r>
              <w:rPr>
                <w:spacing w:val="-4"/>
                <w:sz w:val="24"/>
                <w:szCs w:val="24"/>
              </w:rPr>
              <w:t>AUX SEND</w:t>
            </w:r>
            <w:r>
              <w:rPr>
                <w:spacing w:val="-48"/>
                <w:sz w:val="24"/>
                <w:szCs w:val="24"/>
              </w:rPr>
              <w:t xml:space="preserve"> </w:t>
            </w:r>
            <w:r>
              <w:rPr>
                <w:spacing w:val="-4"/>
                <w:sz w:val="24"/>
                <w:szCs w:val="24"/>
              </w:rPr>
              <w:t>辅助输出</w:t>
            </w:r>
          </w:p>
          <w:p>
            <w:pPr>
              <w:pStyle w:val="6"/>
              <w:spacing w:before="28" w:line="219" w:lineRule="auto"/>
              <w:ind w:left="1307"/>
              <w:rPr>
                <w:sz w:val="24"/>
                <w:szCs w:val="24"/>
              </w:rPr>
            </w:pPr>
            <w:r>
              <w:rPr>
                <w:spacing w:val="5"/>
                <w:sz w:val="24"/>
                <w:szCs w:val="24"/>
              </w:rPr>
              <w:t>双通道</w:t>
            </w:r>
            <w:r>
              <w:rPr>
                <w:sz w:val="24"/>
                <w:szCs w:val="24"/>
              </w:rPr>
              <w:t>MONITOR</w:t>
            </w:r>
            <w:r>
              <w:rPr>
                <w:spacing w:val="5"/>
                <w:sz w:val="24"/>
                <w:szCs w:val="24"/>
              </w:rPr>
              <w:t xml:space="preserve"> </w:t>
            </w:r>
            <w:r>
              <w:rPr>
                <w:sz w:val="24"/>
                <w:szCs w:val="24"/>
              </w:rPr>
              <w:t>OUT</w:t>
            </w:r>
            <w:r>
              <w:rPr>
                <w:spacing w:val="-50"/>
                <w:sz w:val="24"/>
                <w:szCs w:val="24"/>
              </w:rPr>
              <w:t xml:space="preserve"> </w:t>
            </w:r>
            <w:r>
              <w:rPr>
                <w:spacing w:val="5"/>
                <w:sz w:val="24"/>
                <w:szCs w:val="24"/>
              </w:rPr>
              <w:t>监听输出</w:t>
            </w:r>
          </w:p>
          <w:p>
            <w:pPr>
              <w:pStyle w:val="6"/>
              <w:spacing w:before="24" w:line="219" w:lineRule="auto"/>
              <w:ind w:left="2027"/>
              <w:rPr>
                <w:sz w:val="24"/>
                <w:szCs w:val="24"/>
              </w:rPr>
            </w:pPr>
            <w:r>
              <w:rPr>
                <w:spacing w:val="-2"/>
                <w:sz w:val="24"/>
                <w:szCs w:val="24"/>
              </w:rPr>
              <w:t>双通道耳机监听</w:t>
            </w:r>
          </w:p>
          <w:p>
            <w:pPr>
              <w:pStyle w:val="6"/>
              <w:spacing w:before="28" w:line="219" w:lineRule="auto"/>
              <w:ind w:left="1369"/>
              <w:rPr>
                <w:sz w:val="24"/>
                <w:szCs w:val="24"/>
              </w:rPr>
            </w:pPr>
            <w:r>
              <w:rPr>
                <w:spacing w:val="-2"/>
                <w:sz w:val="24"/>
                <w:szCs w:val="24"/>
              </w:rPr>
              <w:t>单通道</w:t>
            </w:r>
            <w:r>
              <w:rPr>
                <w:spacing w:val="-52"/>
                <w:sz w:val="24"/>
                <w:szCs w:val="24"/>
              </w:rPr>
              <w:t xml:space="preserve"> </w:t>
            </w:r>
            <w:r>
              <w:rPr>
                <w:spacing w:val="-2"/>
                <w:sz w:val="24"/>
                <w:szCs w:val="24"/>
              </w:rPr>
              <w:t>MONO OUT</w:t>
            </w:r>
            <w:r>
              <w:rPr>
                <w:spacing w:val="-49"/>
                <w:sz w:val="24"/>
                <w:szCs w:val="24"/>
              </w:rPr>
              <w:t xml:space="preserve"> </w:t>
            </w:r>
            <w:r>
              <w:rPr>
                <w:spacing w:val="-2"/>
                <w:sz w:val="24"/>
                <w:szCs w:val="24"/>
              </w:rPr>
              <w:t>单声道输出</w:t>
            </w:r>
          </w:p>
          <w:p>
            <w:pPr>
              <w:pStyle w:val="6"/>
              <w:spacing w:before="27" w:line="219" w:lineRule="auto"/>
              <w:ind w:left="1758"/>
              <w:rPr>
                <w:sz w:val="24"/>
                <w:szCs w:val="24"/>
              </w:rPr>
            </w:pPr>
            <w:r>
              <w:rPr>
                <w:spacing w:val="-2"/>
                <w:sz w:val="24"/>
                <w:szCs w:val="24"/>
              </w:rPr>
              <w:t>4GROUP OUT</w:t>
            </w:r>
            <w:r>
              <w:rPr>
                <w:spacing w:val="-42"/>
                <w:sz w:val="24"/>
                <w:szCs w:val="24"/>
              </w:rPr>
              <w:t xml:space="preserve"> </w:t>
            </w:r>
            <w:r>
              <w:rPr>
                <w:spacing w:val="-2"/>
                <w:sz w:val="24"/>
                <w:szCs w:val="24"/>
              </w:rPr>
              <w:t>编组输出</w:t>
            </w:r>
          </w:p>
          <w:p>
            <w:pPr>
              <w:pStyle w:val="6"/>
              <w:spacing w:before="27" w:line="206" w:lineRule="auto"/>
              <w:ind w:left="1367"/>
              <w:rPr>
                <w:sz w:val="24"/>
                <w:szCs w:val="24"/>
              </w:rPr>
            </w:pPr>
            <w:r>
              <w:rPr>
                <w:spacing w:val="4"/>
                <w:sz w:val="24"/>
                <w:szCs w:val="24"/>
              </w:rPr>
              <w:t>双通道</w:t>
            </w:r>
            <w:r>
              <w:rPr>
                <w:sz w:val="24"/>
                <w:szCs w:val="24"/>
              </w:rPr>
              <w:t>MAIN</w:t>
            </w:r>
            <w:r>
              <w:rPr>
                <w:spacing w:val="4"/>
                <w:sz w:val="24"/>
                <w:szCs w:val="24"/>
              </w:rPr>
              <w:t xml:space="preserve"> </w:t>
            </w:r>
            <w:r>
              <w:rPr>
                <w:sz w:val="24"/>
                <w:szCs w:val="24"/>
              </w:rPr>
              <w:t>OUT</w:t>
            </w:r>
            <w:r>
              <w:rPr>
                <w:spacing w:val="-47"/>
                <w:sz w:val="24"/>
                <w:szCs w:val="24"/>
              </w:rPr>
              <w:t xml:space="preserve"> </w:t>
            </w:r>
            <w:r>
              <w:rPr>
                <w:spacing w:val="4"/>
                <w:sz w:val="24"/>
                <w:szCs w:val="24"/>
              </w:rPr>
              <w:t>立体声输出</w:t>
            </w:r>
          </w:p>
        </w:tc>
        <w:tc>
          <w:tcPr>
            <w:tcW w:w="842" w:type="dxa"/>
            <w:vAlign w:val="top"/>
          </w:tcPr>
          <w:p>
            <w:pPr>
              <w:rPr>
                <w:rFonts w:ascii="Arial"/>
                <w:sz w:val="21"/>
              </w:rPr>
            </w:pPr>
          </w:p>
        </w:tc>
        <w:tc>
          <w:tcPr>
            <w:tcW w:w="657" w:type="dxa"/>
            <w:vAlign w:val="top"/>
          </w:tcPr>
          <w:p>
            <w:pPr>
              <w:pStyle w:val="6"/>
              <w:spacing w:before="41"/>
              <w:ind w:left="278"/>
              <w:rPr>
                <w:sz w:val="24"/>
                <w:szCs w:val="24"/>
              </w:rPr>
            </w:pPr>
            <w:r>
              <w:rPr>
                <w:sz w:val="24"/>
                <w:szCs w:val="24"/>
              </w:rPr>
              <w:t>0</w:t>
            </w: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pStyle w:val="6"/>
              <w:spacing w:before="42"/>
              <w:ind w:left="273" w:right="110" w:hanging="145"/>
              <w:rPr>
                <w:sz w:val="24"/>
                <w:szCs w:val="24"/>
              </w:rPr>
            </w:pPr>
            <w:r>
              <w:rPr>
                <w:spacing w:val="-13"/>
                <w:sz w:val="24"/>
                <w:szCs w:val="24"/>
              </w:rPr>
              <w:t>30 日历日</w:t>
            </w:r>
            <w:r>
              <w:rPr>
                <w:spacing w:val="-4"/>
                <w:sz w:val="24"/>
                <w:szCs w:val="24"/>
              </w:rPr>
              <w:t>完成供</w:t>
            </w:r>
            <w:r>
              <w:rPr>
                <w:spacing w:val="54"/>
                <w:sz w:val="24"/>
                <w:szCs w:val="24"/>
              </w:rPr>
              <w:t>货。</w:t>
            </w:r>
          </w:p>
        </w:tc>
        <w:tc>
          <w:tcPr>
            <w:tcW w:w="493" w:type="dxa"/>
            <w:vAlign w:val="top"/>
          </w:tcPr>
          <w:p>
            <w:pPr>
              <w:rPr>
                <w:rFonts w:ascii="Arial"/>
                <w:sz w:val="21"/>
              </w:rPr>
            </w:pPr>
          </w:p>
        </w:tc>
        <w:tc>
          <w:tcPr>
            <w:tcW w:w="922" w:type="dxa"/>
            <w:vAlign w:val="top"/>
          </w:tcPr>
          <w:p>
            <w:pPr>
              <w:pStyle w:val="6"/>
              <w:spacing w:before="42" w:line="241" w:lineRule="auto"/>
              <w:ind w:left="231" w:right="215"/>
              <w:jc w:val="both"/>
              <w:rPr>
                <w:sz w:val="24"/>
                <w:szCs w:val="24"/>
              </w:rPr>
            </w:pPr>
            <w:r>
              <w:rPr>
                <w:spacing w:val="-5"/>
                <w:sz w:val="24"/>
                <w:szCs w:val="24"/>
              </w:rPr>
              <w:t>科技</w:t>
            </w:r>
            <w:r>
              <w:rPr>
                <w:spacing w:val="-6"/>
                <w:sz w:val="24"/>
                <w:szCs w:val="24"/>
              </w:rPr>
              <w:t>有限公司</w:t>
            </w: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68" w:type="default"/>
          <w:pgSz w:w="16839" w:h="11906"/>
          <w:pgMar w:top="0" w:right="1327" w:bottom="1263" w:left="495" w:header="0" w:footer="1097" w:gutter="0"/>
          <w:cols w:space="720" w:num="1"/>
        </w:sectPr>
      </w:pPr>
    </w:p>
    <w:p>
      <w:pPr>
        <w:spacing w:before="16"/>
      </w:pPr>
      <w:r>
        <w:drawing>
          <wp:anchor distT="0" distB="0" distL="0" distR="0" simplePos="0" relativeHeight="251726848" behindDoc="0" locked="0" layoutInCell="0" allowOverlap="1">
            <wp:simplePos x="0" y="0"/>
            <wp:positionH relativeFrom="page">
              <wp:posOffset>314325</wp:posOffset>
            </wp:positionH>
            <wp:positionV relativeFrom="page">
              <wp:posOffset>0</wp:posOffset>
            </wp:positionV>
            <wp:extent cx="1523365" cy="1523365"/>
            <wp:effectExtent l="0" t="0" r="0" b="0"/>
            <wp:wrapNone/>
            <wp:docPr id="140" name="IM 140"/>
            <wp:cNvGraphicFramePr/>
            <a:graphic xmlns:a="http://schemas.openxmlformats.org/drawingml/2006/main">
              <a:graphicData uri="http://schemas.openxmlformats.org/drawingml/2006/picture">
                <pic:pic xmlns:pic="http://schemas.openxmlformats.org/drawingml/2006/picture">
                  <pic:nvPicPr>
                    <pic:cNvPr id="140" name="IM 140"/>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54"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6" w:lineRule="auto"/>
              <w:ind w:left="121"/>
              <w:rPr>
                <w:sz w:val="24"/>
                <w:szCs w:val="24"/>
              </w:rPr>
            </w:pPr>
            <w:r>
              <w:rPr>
                <w:spacing w:val="-4"/>
                <w:sz w:val="24"/>
                <w:szCs w:val="24"/>
              </w:rPr>
              <w:t>高可靠性的,平滑</w:t>
            </w:r>
            <w:r>
              <w:rPr>
                <w:spacing w:val="-30"/>
                <w:sz w:val="24"/>
                <w:szCs w:val="24"/>
              </w:rPr>
              <w:t xml:space="preserve"> </w:t>
            </w:r>
            <w:r>
              <w:rPr>
                <w:spacing w:val="-4"/>
                <w:sz w:val="24"/>
                <w:szCs w:val="24"/>
              </w:rPr>
              <w:t>100MM</w:t>
            </w:r>
            <w:r>
              <w:rPr>
                <w:spacing w:val="-51"/>
                <w:sz w:val="24"/>
                <w:szCs w:val="24"/>
              </w:rPr>
              <w:t xml:space="preserve"> </w:t>
            </w:r>
            <w:r>
              <w:rPr>
                <w:spacing w:val="-4"/>
                <w:sz w:val="24"/>
                <w:szCs w:val="24"/>
              </w:rPr>
              <w:t>行程推子</w:t>
            </w:r>
          </w:p>
          <w:p>
            <w:pPr>
              <w:pStyle w:val="6"/>
              <w:spacing w:before="27" w:line="219" w:lineRule="auto"/>
              <w:ind w:left="1998"/>
              <w:rPr>
                <w:sz w:val="24"/>
                <w:szCs w:val="24"/>
              </w:rPr>
            </w:pPr>
            <w:r>
              <w:rPr>
                <w:spacing w:val="-1"/>
                <w:sz w:val="24"/>
                <w:szCs w:val="24"/>
              </w:rPr>
              <w:t>尺寸</w:t>
            </w:r>
            <w:r>
              <w:rPr>
                <w:spacing w:val="-50"/>
                <w:sz w:val="24"/>
                <w:szCs w:val="24"/>
              </w:rPr>
              <w:t xml:space="preserve"> </w:t>
            </w:r>
            <w:r>
              <w:rPr>
                <w:spacing w:val="-1"/>
                <w:sz w:val="24"/>
                <w:szCs w:val="24"/>
              </w:rPr>
              <w:t>L×W×H(长宽高)：705×450</w:t>
            </w:r>
          </w:p>
          <w:p>
            <w:pPr>
              <w:pStyle w:val="6"/>
              <w:spacing w:before="27" w:line="232" w:lineRule="auto"/>
              <w:ind w:left="2241"/>
              <w:rPr>
                <w:sz w:val="24"/>
                <w:szCs w:val="24"/>
              </w:rPr>
            </w:pPr>
            <w:r>
              <w:rPr>
                <w:spacing w:val="-9"/>
                <w:sz w:val="24"/>
                <w:szCs w:val="24"/>
              </w:rPr>
              <w:t>×</w:t>
            </w:r>
            <w:r>
              <w:rPr>
                <w:spacing w:val="-93"/>
                <w:sz w:val="24"/>
                <w:szCs w:val="24"/>
              </w:rPr>
              <w:t xml:space="preserve"> </w:t>
            </w:r>
            <w:r>
              <w:rPr>
                <w:spacing w:val="-9"/>
                <w:sz w:val="24"/>
                <w:szCs w:val="24"/>
              </w:rPr>
              <w:t>130（mm）</w:t>
            </w:r>
          </w:p>
          <w:p>
            <w:pPr>
              <w:pStyle w:val="6"/>
              <w:spacing w:before="9" w:line="208" w:lineRule="auto"/>
              <w:ind w:left="2208"/>
              <w:rPr>
                <w:sz w:val="24"/>
                <w:szCs w:val="24"/>
              </w:rPr>
            </w:pPr>
            <w:r>
              <w:rPr>
                <w:spacing w:val="-2"/>
                <w:sz w:val="24"/>
                <w:szCs w:val="24"/>
              </w:rPr>
              <w:t>重量：9.9KG</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851" w:hRule="atLeast"/>
        </w:trPr>
        <w:tc>
          <w:tcPr>
            <w:tcW w:w="497"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78"/>
              <w:ind w:left="135"/>
              <w:rPr>
                <w:sz w:val="24"/>
                <w:szCs w:val="24"/>
              </w:rPr>
            </w:pPr>
            <w:r>
              <w:rPr>
                <w:spacing w:val="-6"/>
                <w:sz w:val="24"/>
                <w:szCs w:val="24"/>
              </w:rPr>
              <w:t>66</w:t>
            </w:r>
          </w:p>
        </w:tc>
        <w:tc>
          <w:tcPr>
            <w:tcW w:w="1125"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6"/>
              <w:spacing w:before="78" w:line="242" w:lineRule="auto"/>
              <w:ind w:left="210" w:right="201" w:hanging="2"/>
              <w:rPr>
                <w:sz w:val="24"/>
                <w:szCs w:val="24"/>
              </w:rPr>
            </w:pPr>
            <w:r>
              <w:rPr>
                <w:spacing w:val="-4"/>
                <w:sz w:val="24"/>
                <w:szCs w:val="24"/>
              </w:rPr>
              <w:t>手持无</w:t>
            </w:r>
            <w:r>
              <w:rPr>
                <w:spacing w:val="-5"/>
                <w:sz w:val="24"/>
                <w:szCs w:val="24"/>
              </w:rPr>
              <w:t>线话筒</w:t>
            </w:r>
          </w:p>
        </w:tc>
        <w:tc>
          <w:tcPr>
            <w:tcW w:w="5724" w:type="dxa"/>
            <w:vAlign w:val="top"/>
          </w:tcPr>
          <w:p>
            <w:pPr>
              <w:pStyle w:val="6"/>
              <w:spacing w:before="36" w:line="216" w:lineRule="auto"/>
              <w:ind w:left="958"/>
              <w:rPr>
                <w:sz w:val="24"/>
                <w:szCs w:val="24"/>
              </w:rPr>
            </w:pPr>
            <w:r>
              <w:rPr>
                <w:spacing w:val="-2"/>
                <w:sz w:val="24"/>
                <w:szCs w:val="24"/>
              </w:rPr>
              <w:t>惠威/1.真分集技术四路天线系统；</w:t>
            </w:r>
          </w:p>
          <w:p>
            <w:pPr>
              <w:pStyle w:val="6"/>
              <w:spacing w:before="31" w:line="219" w:lineRule="auto"/>
              <w:ind w:left="1310"/>
              <w:rPr>
                <w:sz w:val="24"/>
                <w:szCs w:val="24"/>
              </w:rPr>
            </w:pPr>
            <w:r>
              <w:rPr>
                <w:spacing w:val="-3"/>
                <w:sz w:val="24"/>
                <w:szCs w:val="24"/>
              </w:rPr>
              <w:t>2.双色</w:t>
            </w:r>
            <w:r>
              <w:rPr>
                <w:spacing w:val="-45"/>
                <w:sz w:val="24"/>
                <w:szCs w:val="24"/>
              </w:rPr>
              <w:t xml:space="preserve"> </w:t>
            </w:r>
            <w:r>
              <w:rPr>
                <w:spacing w:val="-3"/>
                <w:sz w:val="24"/>
                <w:szCs w:val="24"/>
              </w:rPr>
              <w:t>LCD</w:t>
            </w:r>
            <w:r>
              <w:rPr>
                <w:spacing w:val="-44"/>
                <w:sz w:val="24"/>
                <w:szCs w:val="24"/>
              </w:rPr>
              <w:t xml:space="preserve"> </w:t>
            </w:r>
            <w:r>
              <w:rPr>
                <w:spacing w:val="-3"/>
                <w:sz w:val="24"/>
                <w:szCs w:val="24"/>
              </w:rPr>
              <w:t>高清液晶显示屏；</w:t>
            </w:r>
          </w:p>
          <w:p>
            <w:pPr>
              <w:pStyle w:val="6"/>
              <w:spacing w:before="27" w:line="216" w:lineRule="auto"/>
              <w:ind w:left="952"/>
              <w:rPr>
                <w:sz w:val="24"/>
                <w:szCs w:val="24"/>
              </w:rPr>
            </w:pPr>
            <w:r>
              <w:rPr>
                <w:spacing w:val="-1"/>
                <w:sz w:val="24"/>
                <w:szCs w:val="24"/>
              </w:rPr>
              <w:t>3.高保真音色，高强度抗啸叫系统；</w:t>
            </w:r>
          </w:p>
          <w:p>
            <w:pPr>
              <w:pStyle w:val="6"/>
              <w:spacing w:before="28" w:line="218" w:lineRule="auto"/>
              <w:jc w:val="right"/>
              <w:rPr>
                <w:sz w:val="24"/>
                <w:szCs w:val="24"/>
              </w:rPr>
            </w:pPr>
            <w:r>
              <w:rPr>
                <w:spacing w:val="-11"/>
                <w:sz w:val="24"/>
                <w:szCs w:val="24"/>
              </w:rPr>
              <w:t>4.全频段避干扰技术，10</w:t>
            </w:r>
            <w:r>
              <w:rPr>
                <w:spacing w:val="-37"/>
                <w:sz w:val="24"/>
                <w:szCs w:val="24"/>
              </w:rPr>
              <w:t xml:space="preserve"> </w:t>
            </w:r>
            <w:r>
              <w:rPr>
                <w:spacing w:val="-11"/>
                <w:sz w:val="24"/>
                <w:szCs w:val="24"/>
              </w:rPr>
              <w:t>套同时叠机使用，互不串频；</w:t>
            </w:r>
          </w:p>
          <w:p>
            <w:pPr>
              <w:pStyle w:val="6"/>
              <w:spacing w:before="28" w:line="239" w:lineRule="auto"/>
              <w:ind w:left="2627" w:right="105" w:hanging="2508"/>
              <w:rPr>
                <w:sz w:val="24"/>
                <w:szCs w:val="24"/>
              </w:rPr>
            </w:pPr>
            <w:r>
              <w:rPr>
                <w:spacing w:val="-1"/>
                <w:sz w:val="24"/>
                <w:szCs w:val="24"/>
              </w:rPr>
              <w:t>5.适用于公众演讲，大型舞台演出，婚庆主</w:t>
            </w:r>
            <w:r>
              <w:rPr>
                <w:spacing w:val="-2"/>
                <w:sz w:val="24"/>
                <w:szCs w:val="24"/>
              </w:rPr>
              <w:t>持等大场</w:t>
            </w:r>
            <w:r>
              <w:rPr>
                <w:spacing w:val="-6"/>
                <w:sz w:val="24"/>
                <w:szCs w:val="24"/>
              </w:rPr>
              <w:t>合；</w:t>
            </w:r>
          </w:p>
          <w:p>
            <w:pPr>
              <w:pStyle w:val="6"/>
              <w:spacing w:before="2" w:line="239" w:lineRule="auto"/>
              <w:ind w:left="2326" w:right="105" w:hanging="2209"/>
              <w:rPr>
                <w:sz w:val="24"/>
                <w:szCs w:val="24"/>
              </w:rPr>
            </w:pPr>
            <w:r>
              <w:rPr>
                <w:spacing w:val="-3"/>
                <w:sz w:val="24"/>
                <w:szCs w:val="24"/>
              </w:rPr>
              <w:t>6.</w:t>
            </w:r>
            <w:r>
              <w:rPr>
                <w:spacing w:val="-72"/>
                <w:sz w:val="24"/>
                <w:szCs w:val="24"/>
              </w:rPr>
              <w:t xml:space="preserve"> </w:t>
            </w:r>
            <w:r>
              <w:rPr>
                <w:spacing w:val="-3"/>
                <w:sz w:val="24"/>
                <w:szCs w:val="24"/>
              </w:rPr>
              <w:t>自动红外线对频系统，智能一键搜频，一键锁定按键功能；</w:t>
            </w:r>
          </w:p>
          <w:p>
            <w:pPr>
              <w:pStyle w:val="6"/>
              <w:spacing w:line="239" w:lineRule="auto"/>
              <w:ind w:left="468" w:right="105" w:hanging="348"/>
              <w:rPr>
                <w:sz w:val="24"/>
                <w:szCs w:val="24"/>
              </w:rPr>
            </w:pPr>
            <w:r>
              <w:rPr>
                <w:spacing w:val="-1"/>
                <w:sz w:val="24"/>
                <w:szCs w:val="24"/>
              </w:rPr>
              <w:t>7.▲一键全频雷达扫描，按下扫描键，数</w:t>
            </w:r>
            <w:r>
              <w:rPr>
                <w:spacing w:val="-2"/>
                <w:sz w:val="24"/>
                <w:szCs w:val="24"/>
              </w:rPr>
              <w:t>秒内即可完</w:t>
            </w:r>
            <w:r>
              <w:rPr>
                <w:spacing w:val="-1"/>
                <w:sz w:val="24"/>
                <w:szCs w:val="24"/>
              </w:rPr>
              <w:t>成全频段扫描，并设定匹配完成对应的话筒；</w:t>
            </w:r>
          </w:p>
          <w:p>
            <w:pPr>
              <w:pStyle w:val="6"/>
              <w:ind w:left="1668" w:right="105" w:hanging="1552"/>
              <w:rPr>
                <w:sz w:val="24"/>
                <w:szCs w:val="24"/>
              </w:rPr>
            </w:pPr>
            <w:r>
              <w:rPr>
                <w:spacing w:val="-1"/>
                <w:sz w:val="24"/>
                <w:szCs w:val="24"/>
              </w:rPr>
              <w:t>8.▲智能一键无缝切换腰包/手持/会议话筒功能，从</w:t>
            </w:r>
            <w:r>
              <w:rPr>
                <w:spacing w:val="-2"/>
                <w:sz w:val="24"/>
                <w:szCs w:val="24"/>
              </w:rPr>
              <w:t>此解放复杂对频过程；</w:t>
            </w:r>
          </w:p>
          <w:p>
            <w:pPr>
              <w:pStyle w:val="6"/>
              <w:spacing w:line="239" w:lineRule="auto"/>
              <w:ind w:left="1078" w:right="105" w:hanging="962"/>
              <w:rPr>
                <w:sz w:val="24"/>
                <w:szCs w:val="24"/>
              </w:rPr>
            </w:pPr>
            <w:r>
              <w:rPr>
                <w:spacing w:val="-3"/>
                <w:sz w:val="24"/>
                <w:szCs w:val="24"/>
              </w:rPr>
              <w:t>9.支持演出环境下不低于</w:t>
            </w:r>
            <w:r>
              <w:rPr>
                <w:spacing w:val="-18"/>
                <w:sz w:val="24"/>
                <w:szCs w:val="24"/>
              </w:rPr>
              <w:t xml:space="preserve"> </w:t>
            </w:r>
            <w:r>
              <w:rPr>
                <w:spacing w:val="-3"/>
                <w:sz w:val="24"/>
                <w:szCs w:val="24"/>
              </w:rPr>
              <w:t>100</w:t>
            </w:r>
            <w:r>
              <w:rPr>
                <w:spacing w:val="-51"/>
                <w:sz w:val="24"/>
                <w:szCs w:val="24"/>
              </w:rPr>
              <w:t xml:space="preserve"> </w:t>
            </w:r>
            <w:r>
              <w:rPr>
                <w:spacing w:val="-3"/>
                <w:sz w:val="24"/>
                <w:szCs w:val="24"/>
              </w:rPr>
              <w:t>米的使用安全距离（空旷环境最高使用距离约</w:t>
            </w:r>
            <w:r>
              <w:rPr>
                <w:spacing w:val="-43"/>
                <w:sz w:val="24"/>
                <w:szCs w:val="24"/>
              </w:rPr>
              <w:t xml:space="preserve"> </w:t>
            </w:r>
            <w:r>
              <w:rPr>
                <w:spacing w:val="-3"/>
                <w:sz w:val="24"/>
                <w:szCs w:val="24"/>
              </w:rPr>
              <w:t>300</w:t>
            </w:r>
            <w:r>
              <w:rPr>
                <w:spacing w:val="-50"/>
                <w:sz w:val="24"/>
                <w:szCs w:val="24"/>
              </w:rPr>
              <w:t xml:space="preserve"> </w:t>
            </w:r>
            <w:r>
              <w:rPr>
                <w:spacing w:val="-3"/>
                <w:sz w:val="24"/>
                <w:szCs w:val="24"/>
              </w:rPr>
              <w:t>米）。</w:t>
            </w:r>
          </w:p>
          <w:p>
            <w:pPr>
              <w:pStyle w:val="6"/>
              <w:spacing w:before="3" w:line="235" w:lineRule="auto"/>
              <w:ind w:left="114" w:right="105" w:firstLine="71"/>
              <w:rPr>
                <w:sz w:val="24"/>
                <w:szCs w:val="24"/>
              </w:rPr>
            </w:pPr>
            <w:r>
              <w:rPr>
                <w:spacing w:val="-1"/>
                <w:sz w:val="24"/>
                <w:szCs w:val="24"/>
              </w:rPr>
              <w:t>10.▲双色的显示屏幕，当失去无线信号</w:t>
            </w:r>
            <w:r>
              <w:rPr>
                <w:spacing w:val="-2"/>
                <w:sz w:val="24"/>
                <w:szCs w:val="24"/>
              </w:rPr>
              <w:t>连接时，主</w:t>
            </w:r>
            <w:r>
              <w:rPr>
                <w:spacing w:val="-1"/>
                <w:sz w:val="24"/>
                <w:szCs w:val="24"/>
              </w:rPr>
              <w:t>机屏幕显示黄色背光，一旦建立连接．屏幕显示蓝白背光。超大的字符显示．可以迅速观察屏幕信息，手柄的电池电量在接收器上的显示格外引人注意。全新无线系列配备了强大的一键雷达扫描功能，点击面板</w:t>
            </w:r>
            <w:r>
              <w:rPr>
                <w:spacing w:val="1"/>
                <w:sz w:val="24"/>
                <w:szCs w:val="24"/>
              </w:rPr>
              <w:t>上的</w:t>
            </w:r>
            <w:r>
              <w:rPr>
                <w:sz w:val="24"/>
                <w:szCs w:val="24"/>
              </w:rPr>
              <w:t>SET</w:t>
            </w:r>
            <w:r>
              <w:rPr>
                <w:spacing w:val="-43"/>
                <w:sz w:val="24"/>
                <w:szCs w:val="24"/>
              </w:rPr>
              <w:t xml:space="preserve"> </w:t>
            </w:r>
            <w:r>
              <w:rPr>
                <w:spacing w:val="1"/>
                <w:sz w:val="24"/>
                <w:szCs w:val="24"/>
              </w:rPr>
              <w:t>键后，屏幕立即进入全频雷达搜索状态，只</w:t>
            </w:r>
            <w:r>
              <w:rPr>
                <w:spacing w:val="-1"/>
                <w:sz w:val="24"/>
                <w:szCs w:val="24"/>
              </w:rPr>
              <w:t>需几秒就设定好了一个可以使用的干净频率，并与话筒取得匹配。完全不再担心无线干扰的问题，多台叠</w:t>
            </w:r>
          </w:p>
        </w:tc>
        <w:tc>
          <w:tcPr>
            <w:tcW w:w="842"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78" w:line="218" w:lineRule="auto"/>
              <w:ind w:left="223"/>
              <w:rPr>
                <w:sz w:val="24"/>
                <w:szCs w:val="24"/>
              </w:rPr>
            </w:pPr>
            <w:r>
              <w:rPr>
                <w:spacing w:val="-8"/>
                <w:sz w:val="24"/>
                <w:szCs w:val="24"/>
              </w:rPr>
              <w:t>3</w:t>
            </w:r>
            <w:r>
              <w:rPr>
                <w:spacing w:val="-49"/>
                <w:sz w:val="24"/>
                <w:szCs w:val="24"/>
              </w:rPr>
              <w:t xml:space="preserve"> </w:t>
            </w:r>
            <w:r>
              <w:rPr>
                <w:spacing w:val="-8"/>
                <w:sz w:val="24"/>
                <w:szCs w:val="24"/>
              </w:rPr>
              <w:t>套</w:t>
            </w:r>
          </w:p>
        </w:tc>
        <w:tc>
          <w:tcPr>
            <w:tcW w:w="657"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78"/>
              <w:ind w:left="161"/>
              <w:rPr>
                <w:sz w:val="24"/>
                <w:szCs w:val="24"/>
              </w:rPr>
            </w:pPr>
            <w:r>
              <w:rPr>
                <w:spacing w:val="-5"/>
                <w:sz w:val="24"/>
                <w:szCs w:val="24"/>
              </w:rPr>
              <w:t>336</w:t>
            </w:r>
          </w:p>
          <w:p>
            <w:pPr>
              <w:pStyle w:val="6"/>
              <w:spacing w:before="153"/>
              <w:ind w:left="278"/>
              <w:rPr>
                <w:sz w:val="24"/>
                <w:szCs w:val="24"/>
              </w:rPr>
            </w:pPr>
            <w:r>
              <w:rPr>
                <w:sz w:val="24"/>
                <w:szCs w:val="24"/>
              </w:rPr>
              <w:t>0</w:t>
            </w:r>
          </w:p>
        </w:tc>
        <w:tc>
          <w:tcPr>
            <w:tcW w:w="511"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6"/>
              <w:spacing w:before="78"/>
              <w:ind w:left="160"/>
              <w:rPr>
                <w:sz w:val="24"/>
                <w:szCs w:val="24"/>
              </w:rPr>
            </w:pPr>
            <w:r>
              <w:rPr>
                <w:spacing w:val="-14"/>
                <w:sz w:val="24"/>
                <w:szCs w:val="24"/>
              </w:rPr>
              <w:t>16</w:t>
            </w:r>
          </w:p>
          <w:p>
            <w:pPr>
              <w:pStyle w:val="6"/>
              <w:ind w:left="143"/>
              <w:rPr>
                <w:sz w:val="24"/>
                <w:szCs w:val="24"/>
              </w:rPr>
            </w:pPr>
            <w:r>
              <w:rPr>
                <w:spacing w:val="-6"/>
                <w:sz w:val="24"/>
                <w:szCs w:val="24"/>
              </w:rPr>
              <w:t>80</w:t>
            </w:r>
          </w:p>
        </w:tc>
        <w:tc>
          <w:tcPr>
            <w:tcW w:w="546"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6"/>
              <w:spacing w:before="78"/>
              <w:ind w:left="166"/>
              <w:rPr>
                <w:sz w:val="24"/>
                <w:szCs w:val="24"/>
              </w:rPr>
            </w:pPr>
            <w:r>
              <w:rPr>
                <w:spacing w:val="-8"/>
                <w:sz w:val="24"/>
                <w:szCs w:val="24"/>
              </w:rPr>
              <w:t>50</w:t>
            </w:r>
          </w:p>
          <w:p>
            <w:pPr>
              <w:pStyle w:val="6"/>
              <w:ind w:left="160"/>
              <w:rPr>
                <w:sz w:val="24"/>
                <w:szCs w:val="24"/>
              </w:rPr>
            </w:pPr>
            <w:r>
              <w:rPr>
                <w:spacing w:val="-5"/>
                <w:sz w:val="24"/>
                <w:szCs w:val="24"/>
              </w:rPr>
              <w:t>40</w:t>
            </w:r>
          </w:p>
        </w:tc>
        <w:tc>
          <w:tcPr>
            <w:tcW w:w="529"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9" w:lineRule="auto"/>
              <w:ind w:left="3148"/>
              <w:rPr>
                <w:sz w:val="24"/>
                <w:szCs w:val="24"/>
              </w:rPr>
            </w:pPr>
            <w:r>
              <w:rPr>
                <w:spacing w:val="-1"/>
                <w:sz w:val="24"/>
                <w:szCs w:val="24"/>
              </w:rPr>
              <w:t>珠</w:t>
            </w:r>
            <w:r>
              <w:rPr>
                <w:spacing w:val="-47"/>
                <w:sz w:val="24"/>
                <w:szCs w:val="24"/>
              </w:rPr>
              <w:t xml:space="preserve"> </w:t>
            </w:r>
            <w:r>
              <w:rPr>
                <w:spacing w:val="-1"/>
                <w:sz w:val="24"/>
                <w:szCs w:val="24"/>
              </w:rPr>
              <w:t>海</w:t>
            </w:r>
          </w:p>
        </w:tc>
        <w:tc>
          <w:tcPr>
            <w:tcW w:w="922" w:type="dxa"/>
            <w:vAlign w:val="top"/>
          </w:tcPr>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ind w:left="231" w:right="215"/>
              <w:jc w:val="both"/>
              <w:rPr>
                <w:sz w:val="24"/>
                <w:szCs w:val="24"/>
              </w:rPr>
            </w:pPr>
            <w:r>
              <w:rPr>
                <w:spacing w:val="-6"/>
                <w:sz w:val="24"/>
                <w:szCs w:val="24"/>
              </w:rPr>
              <w:t>珠海</w:t>
            </w:r>
            <w:r>
              <w:rPr>
                <w:spacing w:val="-5"/>
                <w:sz w:val="24"/>
                <w:szCs w:val="24"/>
              </w:rPr>
              <w:t>惠威科技有限公司</w:t>
            </w:r>
          </w:p>
        </w:tc>
        <w:tc>
          <w:tcPr>
            <w:tcW w:w="1082"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69" w:type="default"/>
          <w:pgSz w:w="16839" w:h="11906"/>
          <w:pgMar w:top="0" w:right="1327" w:bottom="1261" w:left="495" w:header="0" w:footer="1097" w:gutter="0"/>
          <w:cols w:space="720" w:num="1"/>
        </w:sectPr>
      </w:pPr>
    </w:p>
    <w:p>
      <w:pPr>
        <w:spacing w:before="16"/>
      </w:pPr>
      <w:r>
        <w:drawing>
          <wp:anchor distT="0" distB="0" distL="0" distR="0" simplePos="0" relativeHeight="251727872" behindDoc="0" locked="0" layoutInCell="0" allowOverlap="1">
            <wp:simplePos x="0" y="0"/>
            <wp:positionH relativeFrom="page">
              <wp:posOffset>314325</wp:posOffset>
            </wp:positionH>
            <wp:positionV relativeFrom="page">
              <wp:posOffset>0</wp:posOffset>
            </wp:positionV>
            <wp:extent cx="1523365" cy="1523365"/>
            <wp:effectExtent l="0" t="0" r="0" b="0"/>
            <wp:wrapNone/>
            <wp:docPr id="142" name="IM 142"/>
            <wp:cNvGraphicFramePr/>
            <a:graphic xmlns:a="http://schemas.openxmlformats.org/drawingml/2006/main">
              <a:graphicData uri="http://schemas.openxmlformats.org/drawingml/2006/picture">
                <pic:pic xmlns:pic="http://schemas.openxmlformats.org/drawingml/2006/picture">
                  <pic:nvPicPr>
                    <pic:cNvPr id="142" name="IM 142"/>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9" w:lineRule="auto"/>
              <w:ind w:left="114"/>
              <w:rPr>
                <w:sz w:val="24"/>
                <w:szCs w:val="24"/>
              </w:rPr>
            </w:pPr>
            <w:r>
              <w:rPr>
                <w:spacing w:val="-1"/>
                <w:sz w:val="24"/>
                <w:szCs w:val="24"/>
              </w:rPr>
              <w:t>机无串频现象。所有演出活动中的干扰杂音从此不会</w:t>
            </w:r>
          </w:p>
          <w:p>
            <w:pPr>
              <w:pStyle w:val="6"/>
              <w:spacing w:before="25" w:line="220" w:lineRule="auto"/>
              <w:ind w:left="2509"/>
              <w:rPr>
                <w:sz w:val="24"/>
                <w:szCs w:val="24"/>
              </w:rPr>
            </w:pPr>
            <w:r>
              <w:rPr>
                <w:spacing w:val="-4"/>
                <w:sz w:val="24"/>
                <w:szCs w:val="24"/>
              </w:rPr>
              <w:t>再有。</w:t>
            </w:r>
          </w:p>
          <w:p>
            <w:pPr>
              <w:spacing w:line="255" w:lineRule="auto"/>
              <w:rPr>
                <w:rFonts w:ascii="Arial"/>
                <w:sz w:val="21"/>
              </w:rPr>
            </w:pPr>
          </w:p>
          <w:p>
            <w:pPr>
              <w:pStyle w:val="6"/>
              <w:spacing w:before="78" w:line="219" w:lineRule="auto"/>
              <w:ind w:left="1907"/>
              <w:rPr>
                <w:sz w:val="24"/>
                <w:szCs w:val="24"/>
              </w:rPr>
            </w:pPr>
            <w:r>
              <w:rPr>
                <w:spacing w:val="-2"/>
                <w:sz w:val="24"/>
                <w:szCs w:val="24"/>
              </w:rPr>
              <w:t>接收机技术参数：</w:t>
            </w:r>
          </w:p>
          <w:p>
            <w:pPr>
              <w:pStyle w:val="6"/>
              <w:spacing w:before="28" w:line="219" w:lineRule="auto"/>
              <w:ind w:left="1505"/>
              <w:rPr>
                <w:sz w:val="24"/>
                <w:szCs w:val="24"/>
              </w:rPr>
            </w:pPr>
            <w:r>
              <w:rPr>
                <w:spacing w:val="-2"/>
                <w:sz w:val="24"/>
                <w:szCs w:val="24"/>
              </w:rPr>
              <w:t>1.频率范围：640~690 MHz</w:t>
            </w:r>
          </w:p>
          <w:p>
            <w:pPr>
              <w:pStyle w:val="6"/>
              <w:spacing w:before="27" w:line="219" w:lineRule="auto"/>
              <w:ind w:left="1102"/>
              <w:rPr>
                <w:sz w:val="24"/>
                <w:szCs w:val="24"/>
              </w:rPr>
            </w:pPr>
            <w:r>
              <w:rPr>
                <w:spacing w:val="-2"/>
                <w:sz w:val="24"/>
                <w:szCs w:val="24"/>
              </w:rPr>
              <w:t>2.频道数量：100+100</w:t>
            </w:r>
            <w:r>
              <w:rPr>
                <w:spacing w:val="-36"/>
                <w:sz w:val="24"/>
                <w:szCs w:val="24"/>
              </w:rPr>
              <w:t xml:space="preserve"> </w:t>
            </w:r>
            <w:r>
              <w:rPr>
                <w:spacing w:val="-2"/>
                <w:sz w:val="24"/>
                <w:szCs w:val="24"/>
              </w:rPr>
              <w:t>个频点可调</w:t>
            </w:r>
          </w:p>
          <w:p>
            <w:pPr>
              <w:pStyle w:val="6"/>
              <w:spacing w:before="23" w:line="219" w:lineRule="auto"/>
              <w:ind w:left="892"/>
              <w:rPr>
                <w:sz w:val="24"/>
                <w:szCs w:val="24"/>
              </w:rPr>
            </w:pPr>
            <w:r>
              <w:rPr>
                <w:spacing w:val="-1"/>
                <w:sz w:val="24"/>
                <w:szCs w:val="24"/>
              </w:rPr>
              <w:t>3.振荡方式：锁相环（PLL）频率合成</w:t>
            </w:r>
          </w:p>
          <w:p>
            <w:pPr>
              <w:pStyle w:val="6"/>
              <w:spacing w:before="29" w:line="219" w:lineRule="auto"/>
              <w:ind w:left="347"/>
              <w:rPr>
                <w:sz w:val="24"/>
                <w:szCs w:val="24"/>
              </w:rPr>
            </w:pPr>
            <w:r>
              <w:rPr>
                <w:spacing w:val="-1"/>
                <w:sz w:val="24"/>
                <w:szCs w:val="24"/>
              </w:rPr>
              <w:t>4.接收方式：一次变频超内差，二次变频超外差</w:t>
            </w:r>
          </w:p>
          <w:p>
            <w:pPr>
              <w:pStyle w:val="6"/>
              <w:spacing w:before="27" w:line="219" w:lineRule="auto"/>
              <w:ind w:left="1432"/>
              <w:rPr>
                <w:sz w:val="24"/>
                <w:szCs w:val="24"/>
              </w:rPr>
            </w:pPr>
            <w:r>
              <w:rPr>
                <w:spacing w:val="-1"/>
                <w:sz w:val="24"/>
                <w:szCs w:val="24"/>
              </w:rPr>
              <w:t>5.接收灵敏度：-99~-69dBm</w:t>
            </w:r>
          </w:p>
          <w:p>
            <w:pPr>
              <w:pStyle w:val="6"/>
              <w:spacing w:before="27" w:line="221" w:lineRule="auto"/>
              <w:ind w:left="1549"/>
              <w:rPr>
                <w:sz w:val="24"/>
                <w:szCs w:val="24"/>
              </w:rPr>
            </w:pPr>
            <w:r>
              <w:rPr>
                <w:spacing w:val="-1"/>
                <w:sz w:val="24"/>
                <w:szCs w:val="24"/>
              </w:rPr>
              <w:t>6.音频频响：40~18000Hz</w:t>
            </w:r>
          </w:p>
          <w:p>
            <w:pPr>
              <w:pStyle w:val="6"/>
              <w:spacing w:before="23" w:line="216" w:lineRule="auto"/>
              <w:ind w:left="1853"/>
              <w:rPr>
                <w:sz w:val="24"/>
                <w:szCs w:val="24"/>
              </w:rPr>
            </w:pPr>
            <w:r>
              <w:rPr>
                <w:spacing w:val="-2"/>
                <w:sz w:val="24"/>
                <w:szCs w:val="24"/>
              </w:rPr>
              <w:t>7.失真度：≤0.5%,</w:t>
            </w:r>
          </w:p>
          <w:p>
            <w:pPr>
              <w:pStyle w:val="6"/>
              <w:spacing w:before="31" w:line="219" w:lineRule="auto"/>
              <w:ind w:left="1848"/>
              <w:rPr>
                <w:sz w:val="24"/>
                <w:szCs w:val="24"/>
              </w:rPr>
            </w:pPr>
            <w:r>
              <w:rPr>
                <w:spacing w:val="-4"/>
                <w:sz w:val="24"/>
                <w:szCs w:val="24"/>
              </w:rPr>
              <w:t>8.信噪比：</w:t>
            </w:r>
            <w:r>
              <w:rPr>
                <w:spacing w:val="-84"/>
                <w:sz w:val="24"/>
                <w:szCs w:val="24"/>
              </w:rPr>
              <w:t xml:space="preserve"> </w:t>
            </w:r>
            <w:r>
              <w:rPr>
                <w:spacing w:val="-4"/>
                <w:sz w:val="24"/>
                <w:szCs w:val="24"/>
              </w:rPr>
              <w:t>≥110dB</w:t>
            </w:r>
          </w:p>
          <w:p>
            <w:pPr>
              <w:pStyle w:val="6"/>
              <w:spacing w:before="27" w:line="239" w:lineRule="auto"/>
              <w:ind w:left="1909" w:right="129" w:hanging="1769"/>
              <w:rPr>
                <w:sz w:val="24"/>
                <w:szCs w:val="24"/>
              </w:rPr>
            </w:pPr>
            <w:r>
              <w:rPr>
                <w:spacing w:val="-3"/>
                <w:sz w:val="24"/>
                <w:szCs w:val="24"/>
              </w:rPr>
              <w:t>9.音频输出：</w:t>
            </w:r>
            <w:r>
              <w:rPr>
                <w:spacing w:val="-56"/>
                <w:sz w:val="24"/>
                <w:szCs w:val="24"/>
              </w:rPr>
              <w:t xml:space="preserve"> </w:t>
            </w:r>
            <w:r>
              <w:rPr>
                <w:spacing w:val="-3"/>
                <w:sz w:val="24"/>
                <w:szCs w:val="24"/>
              </w:rPr>
              <w:t>(XLR)卡侬座独立平衡输出和Φ6.35</w:t>
            </w:r>
            <w:r>
              <w:rPr>
                <w:spacing w:val="-52"/>
                <w:sz w:val="24"/>
                <w:szCs w:val="24"/>
              </w:rPr>
              <w:t xml:space="preserve"> </w:t>
            </w:r>
            <w:r>
              <w:rPr>
                <w:spacing w:val="-3"/>
                <w:sz w:val="24"/>
                <w:szCs w:val="24"/>
              </w:rPr>
              <w:t>插</w:t>
            </w:r>
            <w:r>
              <w:rPr>
                <w:spacing w:val="-2"/>
                <w:sz w:val="24"/>
                <w:szCs w:val="24"/>
              </w:rPr>
              <w:t>座混合不平衡输出</w:t>
            </w:r>
          </w:p>
          <w:p>
            <w:pPr>
              <w:pStyle w:val="6"/>
              <w:spacing w:line="219" w:lineRule="auto"/>
              <w:ind w:left="1085"/>
              <w:rPr>
                <w:sz w:val="24"/>
                <w:szCs w:val="24"/>
              </w:rPr>
            </w:pPr>
            <w:r>
              <w:rPr>
                <w:spacing w:val="-1"/>
                <w:sz w:val="24"/>
                <w:szCs w:val="24"/>
              </w:rPr>
              <w:t>10.电源规格：100V~240V/50~</w:t>
            </w:r>
            <w:r>
              <w:rPr>
                <w:spacing w:val="-2"/>
                <w:sz w:val="24"/>
                <w:szCs w:val="24"/>
              </w:rPr>
              <w:t>60Hz</w:t>
            </w:r>
          </w:p>
          <w:p>
            <w:pPr>
              <w:pStyle w:val="6"/>
              <w:spacing w:before="27" w:line="219" w:lineRule="auto"/>
              <w:ind w:left="1865"/>
              <w:rPr>
                <w:sz w:val="24"/>
                <w:szCs w:val="24"/>
              </w:rPr>
            </w:pPr>
            <w:r>
              <w:rPr>
                <w:spacing w:val="-3"/>
                <w:sz w:val="24"/>
                <w:szCs w:val="24"/>
              </w:rPr>
              <w:t>11.消耗功率：≤8W</w:t>
            </w:r>
          </w:p>
          <w:p>
            <w:pPr>
              <w:spacing w:line="256" w:lineRule="auto"/>
              <w:rPr>
                <w:rFonts w:ascii="Arial"/>
                <w:sz w:val="21"/>
              </w:rPr>
            </w:pPr>
          </w:p>
          <w:p>
            <w:pPr>
              <w:pStyle w:val="6"/>
              <w:spacing w:before="79" w:line="219" w:lineRule="auto"/>
              <w:ind w:left="1908"/>
              <w:rPr>
                <w:sz w:val="24"/>
                <w:szCs w:val="24"/>
              </w:rPr>
            </w:pPr>
            <w:r>
              <w:rPr>
                <w:spacing w:val="-2"/>
                <w:sz w:val="24"/>
                <w:szCs w:val="24"/>
              </w:rPr>
              <w:t>麦克风技术参数：</w:t>
            </w:r>
          </w:p>
          <w:p>
            <w:pPr>
              <w:pStyle w:val="6"/>
              <w:spacing w:before="28" w:line="219" w:lineRule="auto"/>
              <w:ind w:left="1505"/>
              <w:rPr>
                <w:sz w:val="24"/>
                <w:szCs w:val="24"/>
              </w:rPr>
            </w:pPr>
            <w:r>
              <w:rPr>
                <w:spacing w:val="-2"/>
                <w:sz w:val="24"/>
                <w:szCs w:val="24"/>
              </w:rPr>
              <w:t>1.频率范围：640~690 MHz</w:t>
            </w:r>
          </w:p>
          <w:p>
            <w:pPr>
              <w:pStyle w:val="6"/>
              <w:spacing w:before="25" w:line="219" w:lineRule="auto"/>
              <w:ind w:left="1102"/>
              <w:rPr>
                <w:sz w:val="24"/>
                <w:szCs w:val="24"/>
              </w:rPr>
            </w:pPr>
            <w:r>
              <w:rPr>
                <w:spacing w:val="-2"/>
                <w:sz w:val="24"/>
                <w:szCs w:val="24"/>
              </w:rPr>
              <w:t>2.频道数量：100+100</w:t>
            </w:r>
            <w:r>
              <w:rPr>
                <w:spacing w:val="-36"/>
                <w:sz w:val="24"/>
                <w:szCs w:val="24"/>
              </w:rPr>
              <w:t xml:space="preserve"> </w:t>
            </w:r>
            <w:r>
              <w:rPr>
                <w:spacing w:val="-2"/>
                <w:sz w:val="24"/>
                <w:szCs w:val="24"/>
              </w:rPr>
              <w:t>个频点可调</w:t>
            </w:r>
          </w:p>
          <w:p>
            <w:pPr>
              <w:pStyle w:val="6"/>
              <w:spacing w:before="27" w:line="220" w:lineRule="auto"/>
              <w:ind w:left="1763"/>
              <w:rPr>
                <w:sz w:val="24"/>
                <w:szCs w:val="24"/>
              </w:rPr>
            </w:pPr>
            <w:r>
              <w:rPr>
                <w:spacing w:val="-3"/>
                <w:sz w:val="24"/>
                <w:szCs w:val="24"/>
              </w:rPr>
              <w:t>3.调制方式：FM</w:t>
            </w:r>
            <w:r>
              <w:rPr>
                <w:spacing w:val="-43"/>
                <w:sz w:val="24"/>
                <w:szCs w:val="24"/>
              </w:rPr>
              <w:t xml:space="preserve"> </w:t>
            </w:r>
            <w:r>
              <w:rPr>
                <w:spacing w:val="-3"/>
                <w:sz w:val="24"/>
                <w:szCs w:val="24"/>
              </w:rPr>
              <w:t>调频</w:t>
            </w:r>
          </w:p>
          <w:p>
            <w:pPr>
              <w:pStyle w:val="6"/>
              <w:spacing w:before="26" w:line="214" w:lineRule="auto"/>
              <w:ind w:left="1727"/>
              <w:rPr>
                <w:sz w:val="24"/>
                <w:szCs w:val="24"/>
              </w:rPr>
            </w:pPr>
            <w:r>
              <w:rPr>
                <w:spacing w:val="-1"/>
                <w:sz w:val="24"/>
                <w:szCs w:val="24"/>
              </w:rPr>
              <w:t>4.频率精度：+-10ppm</w:t>
            </w:r>
          </w:p>
          <w:p>
            <w:pPr>
              <w:pStyle w:val="6"/>
              <w:spacing w:before="32" w:line="219" w:lineRule="auto"/>
              <w:ind w:left="1732"/>
              <w:rPr>
                <w:sz w:val="24"/>
                <w:szCs w:val="24"/>
              </w:rPr>
            </w:pPr>
            <w:r>
              <w:rPr>
                <w:spacing w:val="-2"/>
                <w:sz w:val="24"/>
                <w:szCs w:val="24"/>
              </w:rPr>
              <w:t>5.辐射功率：≤10dBm</w:t>
            </w:r>
          </w:p>
          <w:p>
            <w:pPr>
              <w:pStyle w:val="6"/>
              <w:spacing w:before="27" w:line="221" w:lineRule="auto"/>
              <w:ind w:left="1549"/>
              <w:rPr>
                <w:sz w:val="24"/>
                <w:szCs w:val="24"/>
              </w:rPr>
            </w:pPr>
            <w:r>
              <w:rPr>
                <w:spacing w:val="-1"/>
                <w:sz w:val="24"/>
                <w:szCs w:val="24"/>
              </w:rPr>
              <w:t>6.音频频响：40~18000Hz</w:t>
            </w:r>
          </w:p>
          <w:p>
            <w:pPr>
              <w:pStyle w:val="6"/>
              <w:spacing w:before="25" w:line="219" w:lineRule="auto"/>
              <w:ind w:left="1913"/>
              <w:rPr>
                <w:sz w:val="24"/>
                <w:szCs w:val="24"/>
              </w:rPr>
            </w:pPr>
            <w:r>
              <w:rPr>
                <w:spacing w:val="-2"/>
                <w:sz w:val="24"/>
                <w:szCs w:val="24"/>
              </w:rPr>
              <w:t>7.失真度：≤0.5%</w:t>
            </w:r>
          </w:p>
          <w:p>
            <w:pPr>
              <w:pStyle w:val="6"/>
              <w:spacing w:before="26" w:line="206" w:lineRule="auto"/>
              <w:ind w:left="1248"/>
              <w:rPr>
                <w:sz w:val="24"/>
                <w:szCs w:val="24"/>
              </w:rPr>
            </w:pPr>
            <w:r>
              <w:rPr>
                <w:spacing w:val="-3"/>
                <w:sz w:val="24"/>
                <w:szCs w:val="24"/>
              </w:rPr>
              <w:t>8.电池规格：2×1.5V AA</w:t>
            </w:r>
            <w:r>
              <w:rPr>
                <w:spacing w:val="42"/>
                <w:sz w:val="24"/>
                <w:szCs w:val="24"/>
              </w:rPr>
              <w:t xml:space="preserve"> </w:t>
            </w:r>
            <w:r>
              <w:rPr>
                <w:spacing w:val="-3"/>
                <w:sz w:val="24"/>
                <w:szCs w:val="24"/>
              </w:rPr>
              <w:t>电池</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70" w:type="default"/>
          <w:pgSz w:w="16839" w:h="11906"/>
          <w:pgMar w:top="0" w:right="1327" w:bottom="1261" w:left="495" w:header="0" w:footer="1097" w:gutter="0"/>
          <w:cols w:space="720" w:num="1"/>
        </w:sectPr>
      </w:pPr>
    </w:p>
    <w:p>
      <w:pPr>
        <w:spacing w:before="16"/>
      </w:pPr>
      <w:r>
        <w:drawing>
          <wp:anchor distT="0" distB="0" distL="0" distR="0" simplePos="0" relativeHeight="251728896" behindDoc="0" locked="0" layoutInCell="0" allowOverlap="1">
            <wp:simplePos x="0" y="0"/>
            <wp:positionH relativeFrom="page">
              <wp:posOffset>314325</wp:posOffset>
            </wp:positionH>
            <wp:positionV relativeFrom="page">
              <wp:posOffset>0</wp:posOffset>
            </wp:positionV>
            <wp:extent cx="1523365" cy="1523365"/>
            <wp:effectExtent l="0" t="0" r="0" b="0"/>
            <wp:wrapNone/>
            <wp:docPr id="144" name="IM 144"/>
            <wp:cNvGraphicFramePr/>
            <a:graphic xmlns:a="http://schemas.openxmlformats.org/drawingml/2006/main">
              <a:graphicData uri="http://schemas.openxmlformats.org/drawingml/2006/picture">
                <pic:pic xmlns:pic="http://schemas.openxmlformats.org/drawingml/2006/picture">
                  <pic:nvPicPr>
                    <pic:cNvPr id="144" name="IM 144"/>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pStyle w:val="6"/>
              <w:spacing w:before="78"/>
              <w:ind w:left="135"/>
              <w:rPr>
                <w:sz w:val="24"/>
                <w:szCs w:val="24"/>
              </w:rPr>
            </w:pPr>
            <w:r>
              <w:rPr>
                <w:spacing w:val="-6"/>
                <w:sz w:val="24"/>
                <w:szCs w:val="24"/>
              </w:rPr>
              <w:t>67</w:t>
            </w:r>
          </w:p>
        </w:tc>
        <w:tc>
          <w:tcPr>
            <w:tcW w:w="1125"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2" w:lineRule="auto"/>
              <w:ind w:left="211" w:right="201"/>
              <w:rPr>
                <w:sz w:val="24"/>
                <w:szCs w:val="24"/>
              </w:rPr>
            </w:pPr>
            <w:r>
              <w:rPr>
                <w:spacing w:val="-5"/>
                <w:sz w:val="24"/>
                <w:szCs w:val="24"/>
              </w:rPr>
              <w:t>头戴无线话筒</w:t>
            </w:r>
          </w:p>
        </w:tc>
        <w:tc>
          <w:tcPr>
            <w:tcW w:w="5724" w:type="dxa"/>
            <w:vAlign w:val="top"/>
          </w:tcPr>
          <w:p>
            <w:pPr>
              <w:pStyle w:val="6"/>
              <w:spacing w:before="42" w:line="216" w:lineRule="auto"/>
              <w:ind w:left="958"/>
              <w:rPr>
                <w:sz w:val="24"/>
                <w:szCs w:val="24"/>
              </w:rPr>
            </w:pPr>
            <w:r>
              <w:rPr>
                <w:spacing w:val="-2"/>
                <w:sz w:val="24"/>
                <w:szCs w:val="24"/>
              </w:rPr>
              <w:t>惠威/1.真分集技术四路天线系统；</w:t>
            </w:r>
          </w:p>
          <w:p>
            <w:pPr>
              <w:pStyle w:val="6"/>
              <w:spacing w:before="28" w:line="219" w:lineRule="auto"/>
              <w:ind w:left="1310"/>
              <w:rPr>
                <w:sz w:val="24"/>
                <w:szCs w:val="24"/>
              </w:rPr>
            </w:pPr>
            <w:r>
              <w:rPr>
                <w:spacing w:val="-3"/>
                <w:sz w:val="24"/>
                <w:szCs w:val="24"/>
              </w:rPr>
              <w:t>2.双色</w:t>
            </w:r>
            <w:r>
              <w:rPr>
                <w:spacing w:val="-45"/>
                <w:sz w:val="24"/>
                <w:szCs w:val="24"/>
              </w:rPr>
              <w:t xml:space="preserve"> </w:t>
            </w:r>
            <w:r>
              <w:rPr>
                <w:spacing w:val="-3"/>
                <w:sz w:val="24"/>
                <w:szCs w:val="24"/>
              </w:rPr>
              <w:t>LCD</w:t>
            </w:r>
            <w:r>
              <w:rPr>
                <w:spacing w:val="-44"/>
                <w:sz w:val="24"/>
                <w:szCs w:val="24"/>
              </w:rPr>
              <w:t xml:space="preserve"> </w:t>
            </w:r>
            <w:r>
              <w:rPr>
                <w:spacing w:val="-3"/>
                <w:sz w:val="24"/>
                <w:szCs w:val="24"/>
              </w:rPr>
              <w:t>高清液晶显示屏；</w:t>
            </w:r>
          </w:p>
          <w:p>
            <w:pPr>
              <w:pStyle w:val="6"/>
              <w:spacing w:before="27" w:line="216" w:lineRule="auto"/>
              <w:ind w:left="952"/>
              <w:rPr>
                <w:sz w:val="24"/>
                <w:szCs w:val="24"/>
              </w:rPr>
            </w:pPr>
            <w:r>
              <w:rPr>
                <w:spacing w:val="-1"/>
                <w:sz w:val="24"/>
                <w:szCs w:val="24"/>
              </w:rPr>
              <w:t>3.高保真音色，高强度抗啸叫系统；</w:t>
            </w:r>
          </w:p>
          <w:p>
            <w:pPr>
              <w:pStyle w:val="6"/>
              <w:spacing w:before="28" w:line="218" w:lineRule="auto"/>
              <w:jc w:val="right"/>
              <w:rPr>
                <w:sz w:val="24"/>
                <w:szCs w:val="24"/>
              </w:rPr>
            </w:pPr>
            <w:r>
              <w:rPr>
                <w:spacing w:val="-11"/>
                <w:sz w:val="24"/>
                <w:szCs w:val="24"/>
              </w:rPr>
              <w:t>4.全频段避干扰技术，10</w:t>
            </w:r>
            <w:r>
              <w:rPr>
                <w:spacing w:val="-37"/>
                <w:sz w:val="24"/>
                <w:szCs w:val="24"/>
              </w:rPr>
              <w:t xml:space="preserve"> </w:t>
            </w:r>
            <w:r>
              <w:rPr>
                <w:spacing w:val="-11"/>
                <w:sz w:val="24"/>
                <w:szCs w:val="24"/>
              </w:rPr>
              <w:t>套同时叠机使用，互不串频；</w:t>
            </w:r>
          </w:p>
          <w:p>
            <w:pPr>
              <w:pStyle w:val="6"/>
              <w:spacing w:before="28" w:line="239" w:lineRule="auto"/>
              <w:ind w:left="2627" w:right="105" w:hanging="2508"/>
              <w:rPr>
                <w:sz w:val="24"/>
                <w:szCs w:val="24"/>
              </w:rPr>
            </w:pPr>
            <w:r>
              <w:rPr>
                <w:spacing w:val="-1"/>
                <w:sz w:val="24"/>
                <w:szCs w:val="24"/>
              </w:rPr>
              <w:t>5.适用于公众演讲，大型舞台演出，婚庆主</w:t>
            </w:r>
            <w:r>
              <w:rPr>
                <w:spacing w:val="-2"/>
                <w:sz w:val="24"/>
                <w:szCs w:val="24"/>
              </w:rPr>
              <w:t>持等大场</w:t>
            </w:r>
            <w:r>
              <w:rPr>
                <w:spacing w:val="-6"/>
                <w:sz w:val="24"/>
                <w:szCs w:val="24"/>
              </w:rPr>
              <w:t>合；</w:t>
            </w:r>
          </w:p>
          <w:p>
            <w:pPr>
              <w:pStyle w:val="6"/>
              <w:spacing w:before="3" w:line="239" w:lineRule="auto"/>
              <w:ind w:left="2326" w:right="105" w:hanging="2209"/>
              <w:rPr>
                <w:sz w:val="24"/>
                <w:szCs w:val="24"/>
              </w:rPr>
            </w:pPr>
            <w:r>
              <w:rPr>
                <w:spacing w:val="-3"/>
                <w:sz w:val="24"/>
                <w:szCs w:val="24"/>
              </w:rPr>
              <w:t>6.</w:t>
            </w:r>
            <w:r>
              <w:rPr>
                <w:spacing w:val="-72"/>
                <w:sz w:val="24"/>
                <w:szCs w:val="24"/>
              </w:rPr>
              <w:t xml:space="preserve"> </w:t>
            </w:r>
            <w:r>
              <w:rPr>
                <w:spacing w:val="-3"/>
                <w:sz w:val="24"/>
                <w:szCs w:val="24"/>
              </w:rPr>
              <w:t>自动红外线对频系统，智能一键搜频，一键锁定按键功能；</w:t>
            </w:r>
          </w:p>
          <w:p>
            <w:pPr>
              <w:pStyle w:val="6"/>
              <w:spacing w:line="239" w:lineRule="auto"/>
              <w:ind w:left="468" w:right="105" w:hanging="348"/>
              <w:rPr>
                <w:sz w:val="24"/>
                <w:szCs w:val="24"/>
              </w:rPr>
            </w:pPr>
            <w:r>
              <w:rPr>
                <w:spacing w:val="-1"/>
                <w:sz w:val="24"/>
                <w:szCs w:val="24"/>
              </w:rPr>
              <w:t>7.▲一键全频雷达扫描，按下扫描键，数</w:t>
            </w:r>
            <w:r>
              <w:rPr>
                <w:spacing w:val="-2"/>
                <w:sz w:val="24"/>
                <w:szCs w:val="24"/>
              </w:rPr>
              <w:t>秒内即可完</w:t>
            </w:r>
            <w:r>
              <w:rPr>
                <w:spacing w:val="-1"/>
                <w:sz w:val="24"/>
                <w:szCs w:val="24"/>
              </w:rPr>
              <w:t>成全频段扫描，并设定匹配完成对应的话筒；</w:t>
            </w:r>
          </w:p>
          <w:p>
            <w:pPr>
              <w:pStyle w:val="6"/>
              <w:ind w:left="1668" w:right="105" w:hanging="1552"/>
              <w:rPr>
                <w:sz w:val="24"/>
                <w:szCs w:val="24"/>
              </w:rPr>
            </w:pPr>
            <w:r>
              <w:rPr>
                <w:spacing w:val="-1"/>
                <w:sz w:val="24"/>
                <w:szCs w:val="24"/>
              </w:rPr>
              <w:t>8.▲智能一键无缝切换腰包/手持/会议话筒功能，从</w:t>
            </w:r>
            <w:r>
              <w:rPr>
                <w:spacing w:val="-2"/>
                <w:sz w:val="24"/>
                <w:szCs w:val="24"/>
              </w:rPr>
              <w:t>此解放复杂对频过程；</w:t>
            </w:r>
          </w:p>
          <w:p>
            <w:pPr>
              <w:pStyle w:val="6"/>
              <w:spacing w:line="239" w:lineRule="auto"/>
              <w:ind w:left="1078" w:right="105" w:hanging="962"/>
              <w:rPr>
                <w:sz w:val="24"/>
                <w:szCs w:val="24"/>
              </w:rPr>
            </w:pPr>
            <w:r>
              <w:rPr>
                <w:spacing w:val="-3"/>
                <w:sz w:val="24"/>
                <w:szCs w:val="24"/>
              </w:rPr>
              <w:t>9.支持演出环境下不低于</w:t>
            </w:r>
            <w:r>
              <w:rPr>
                <w:spacing w:val="-18"/>
                <w:sz w:val="24"/>
                <w:szCs w:val="24"/>
              </w:rPr>
              <w:t xml:space="preserve"> </w:t>
            </w:r>
            <w:r>
              <w:rPr>
                <w:spacing w:val="-3"/>
                <w:sz w:val="24"/>
                <w:szCs w:val="24"/>
              </w:rPr>
              <w:t>100</w:t>
            </w:r>
            <w:r>
              <w:rPr>
                <w:spacing w:val="-51"/>
                <w:sz w:val="24"/>
                <w:szCs w:val="24"/>
              </w:rPr>
              <w:t xml:space="preserve"> </w:t>
            </w:r>
            <w:r>
              <w:rPr>
                <w:spacing w:val="-3"/>
                <w:sz w:val="24"/>
                <w:szCs w:val="24"/>
              </w:rPr>
              <w:t>米的使用安全距离（空旷环境最高使用距离约</w:t>
            </w:r>
            <w:r>
              <w:rPr>
                <w:spacing w:val="-43"/>
                <w:sz w:val="24"/>
                <w:szCs w:val="24"/>
              </w:rPr>
              <w:t xml:space="preserve"> </w:t>
            </w:r>
            <w:r>
              <w:rPr>
                <w:spacing w:val="-3"/>
                <w:sz w:val="24"/>
                <w:szCs w:val="24"/>
              </w:rPr>
              <w:t>300</w:t>
            </w:r>
            <w:r>
              <w:rPr>
                <w:spacing w:val="-50"/>
                <w:sz w:val="24"/>
                <w:szCs w:val="24"/>
              </w:rPr>
              <w:t xml:space="preserve"> </w:t>
            </w:r>
            <w:r>
              <w:rPr>
                <w:spacing w:val="-3"/>
                <w:sz w:val="24"/>
                <w:szCs w:val="24"/>
              </w:rPr>
              <w:t>米）。</w:t>
            </w:r>
          </w:p>
          <w:p>
            <w:pPr>
              <w:pStyle w:val="6"/>
              <w:spacing w:before="4" w:line="239" w:lineRule="auto"/>
              <w:ind w:left="114" w:right="105" w:firstLine="71"/>
              <w:rPr>
                <w:sz w:val="24"/>
                <w:szCs w:val="24"/>
              </w:rPr>
            </w:pPr>
            <w:r>
              <w:rPr>
                <w:spacing w:val="-1"/>
                <w:sz w:val="24"/>
                <w:szCs w:val="24"/>
              </w:rPr>
              <w:t>10.▲双色的显示屏幕，当失去无线信号</w:t>
            </w:r>
            <w:r>
              <w:rPr>
                <w:spacing w:val="-2"/>
                <w:sz w:val="24"/>
                <w:szCs w:val="24"/>
              </w:rPr>
              <w:t>连接时，主</w:t>
            </w:r>
            <w:r>
              <w:rPr>
                <w:spacing w:val="-1"/>
                <w:sz w:val="24"/>
                <w:szCs w:val="24"/>
              </w:rPr>
              <w:t>机屏幕显示黄色背光，一旦建立连接．屏幕显示蓝白背光。超大的字符显示．可以迅速观察屏幕信息，手柄的电池电量在接收器上的显示格外引人注意。全新无线系列配备了强大的一键雷达扫描功能，点击面板</w:t>
            </w:r>
            <w:r>
              <w:rPr>
                <w:spacing w:val="1"/>
                <w:sz w:val="24"/>
                <w:szCs w:val="24"/>
              </w:rPr>
              <w:t>上的</w:t>
            </w:r>
            <w:r>
              <w:rPr>
                <w:sz w:val="24"/>
                <w:szCs w:val="24"/>
              </w:rPr>
              <w:t>SET</w:t>
            </w:r>
            <w:r>
              <w:rPr>
                <w:spacing w:val="-43"/>
                <w:sz w:val="24"/>
                <w:szCs w:val="24"/>
              </w:rPr>
              <w:t xml:space="preserve"> </w:t>
            </w:r>
            <w:r>
              <w:rPr>
                <w:spacing w:val="1"/>
                <w:sz w:val="24"/>
                <w:szCs w:val="24"/>
              </w:rPr>
              <w:t>键后，屏幕立即进入全频雷达搜索状态，只</w:t>
            </w:r>
            <w:r>
              <w:rPr>
                <w:spacing w:val="-1"/>
                <w:sz w:val="24"/>
                <w:szCs w:val="24"/>
              </w:rPr>
              <w:t>需几秒就设定好了一个可以使用的干净频率，并与话筒取得匹配。完全不再担心无线干扰的问题，多台叠机无串频现象。所有演出活动中的干扰杂音从此不会</w:t>
            </w:r>
          </w:p>
          <w:p>
            <w:pPr>
              <w:pStyle w:val="6"/>
              <w:spacing w:before="1" w:line="220" w:lineRule="auto"/>
              <w:ind w:left="2509"/>
              <w:rPr>
                <w:sz w:val="24"/>
                <w:szCs w:val="24"/>
              </w:rPr>
            </w:pPr>
            <w:r>
              <w:rPr>
                <w:spacing w:val="-4"/>
                <w:sz w:val="24"/>
                <w:szCs w:val="24"/>
              </w:rPr>
              <w:t>再有。</w:t>
            </w:r>
          </w:p>
          <w:p>
            <w:pPr>
              <w:spacing w:line="257" w:lineRule="auto"/>
              <w:rPr>
                <w:rFonts w:ascii="Arial"/>
                <w:sz w:val="21"/>
              </w:rPr>
            </w:pPr>
          </w:p>
          <w:p>
            <w:pPr>
              <w:pStyle w:val="6"/>
              <w:spacing w:before="79" w:line="206" w:lineRule="auto"/>
              <w:ind w:left="1907"/>
              <w:rPr>
                <w:sz w:val="24"/>
                <w:szCs w:val="24"/>
              </w:rPr>
            </w:pPr>
            <w:r>
              <w:rPr>
                <w:spacing w:val="-2"/>
                <w:sz w:val="24"/>
                <w:szCs w:val="24"/>
              </w:rPr>
              <w:t>接收机技术参数：</w:t>
            </w:r>
          </w:p>
        </w:tc>
        <w:tc>
          <w:tcPr>
            <w:tcW w:w="842" w:type="dxa"/>
            <w:vAlign w:val="top"/>
          </w:tcPr>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6" w:lineRule="auto"/>
              <w:rPr>
                <w:rFonts w:ascii="Arial"/>
                <w:sz w:val="21"/>
              </w:rPr>
            </w:pPr>
          </w:p>
          <w:p>
            <w:pPr>
              <w:spacing w:line="256" w:lineRule="auto"/>
              <w:rPr>
                <w:rFonts w:ascii="Arial"/>
                <w:sz w:val="21"/>
              </w:rPr>
            </w:pPr>
          </w:p>
          <w:p>
            <w:pPr>
              <w:spacing w:line="256" w:lineRule="auto"/>
              <w:rPr>
                <w:rFonts w:ascii="Arial"/>
                <w:sz w:val="21"/>
              </w:rPr>
            </w:pPr>
          </w:p>
          <w:p>
            <w:pPr>
              <w:pStyle w:val="6"/>
              <w:spacing w:before="78" w:line="218" w:lineRule="auto"/>
              <w:ind w:left="223"/>
              <w:rPr>
                <w:sz w:val="24"/>
                <w:szCs w:val="24"/>
              </w:rPr>
            </w:pPr>
            <w:r>
              <w:rPr>
                <w:spacing w:val="-8"/>
                <w:sz w:val="24"/>
                <w:szCs w:val="24"/>
              </w:rPr>
              <w:t>5</w:t>
            </w:r>
            <w:r>
              <w:rPr>
                <w:spacing w:val="-49"/>
                <w:sz w:val="24"/>
                <w:szCs w:val="24"/>
              </w:rPr>
              <w:t xml:space="preserve"> </w:t>
            </w:r>
            <w:r>
              <w:rPr>
                <w:spacing w:val="-8"/>
                <w:sz w:val="24"/>
                <w:szCs w:val="24"/>
              </w:rPr>
              <w:t>套</w:t>
            </w:r>
          </w:p>
        </w:tc>
        <w:tc>
          <w:tcPr>
            <w:tcW w:w="657" w:type="dxa"/>
            <w:vAlign w:val="top"/>
          </w:tcPr>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1"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spacing w:line="252" w:lineRule="auto"/>
              <w:rPr>
                <w:rFonts w:ascii="Arial"/>
                <w:sz w:val="21"/>
              </w:rPr>
            </w:pPr>
          </w:p>
          <w:p>
            <w:pPr>
              <w:pStyle w:val="6"/>
              <w:spacing w:before="78"/>
              <w:ind w:left="161"/>
              <w:rPr>
                <w:sz w:val="24"/>
                <w:szCs w:val="24"/>
              </w:rPr>
            </w:pPr>
            <w:r>
              <w:rPr>
                <w:spacing w:val="-5"/>
                <w:sz w:val="24"/>
                <w:szCs w:val="24"/>
              </w:rPr>
              <w:t>344</w:t>
            </w:r>
          </w:p>
          <w:p>
            <w:pPr>
              <w:pStyle w:val="6"/>
              <w:spacing w:before="153"/>
              <w:ind w:left="278"/>
              <w:rPr>
                <w:sz w:val="24"/>
                <w:szCs w:val="24"/>
              </w:rPr>
            </w:pPr>
            <w:r>
              <w:rPr>
                <w:sz w:val="24"/>
                <w:szCs w:val="24"/>
              </w:rPr>
              <w:t>0</w:t>
            </w:r>
          </w:p>
        </w:tc>
        <w:tc>
          <w:tcPr>
            <w:tcW w:w="511"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ind w:left="160"/>
              <w:rPr>
                <w:sz w:val="24"/>
                <w:szCs w:val="24"/>
              </w:rPr>
            </w:pPr>
            <w:r>
              <w:rPr>
                <w:spacing w:val="-14"/>
                <w:sz w:val="24"/>
                <w:szCs w:val="24"/>
              </w:rPr>
              <w:t>17</w:t>
            </w:r>
          </w:p>
          <w:p>
            <w:pPr>
              <w:pStyle w:val="6"/>
              <w:spacing w:before="1" w:line="239" w:lineRule="auto"/>
              <w:ind w:left="145"/>
              <w:rPr>
                <w:sz w:val="24"/>
                <w:szCs w:val="24"/>
              </w:rPr>
            </w:pPr>
            <w:r>
              <w:rPr>
                <w:spacing w:val="-7"/>
                <w:sz w:val="24"/>
                <w:szCs w:val="24"/>
              </w:rPr>
              <w:t>20</w:t>
            </w:r>
          </w:p>
        </w:tc>
        <w:tc>
          <w:tcPr>
            <w:tcW w:w="546" w:type="dxa"/>
            <w:vAlign w:val="top"/>
          </w:tcPr>
          <w:p>
            <w:pPr>
              <w:spacing w:line="244" w:lineRule="auto"/>
              <w:rPr>
                <w:rFonts w:ascii="Arial"/>
                <w:sz w:val="21"/>
              </w:rPr>
            </w:pPr>
          </w:p>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ind w:left="162"/>
              <w:rPr>
                <w:sz w:val="24"/>
                <w:szCs w:val="24"/>
              </w:rPr>
            </w:pPr>
            <w:r>
              <w:rPr>
                <w:spacing w:val="-6"/>
                <w:sz w:val="24"/>
                <w:szCs w:val="24"/>
              </w:rPr>
              <w:t>86</w:t>
            </w:r>
          </w:p>
          <w:p>
            <w:pPr>
              <w:pStyle w:val="6"/>
              <w:spacing w:before="1" w:line="239" w:lineRule="auto"/>
              <w:ind w:left="163"/>
              <w:rPr>
                <w:sz w:val="24"/>
                <w:szCs w:val="24"/>
              </w:rPr>
            </w:pPr>
            <w:r>
              <w:rPr>
                <w:spacing w:val="-6"/>
                <w:sz w:val="24"/>
                <w:szCs w:val="24"/>
              </w:rPr>
              <w:t>00</w:t>
            </w:r>
          </w:p>
        </w:tc>
        <w:tc>
          <w:tcPr>
            <w:tcW w:w="529"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9" w:lineRule="auto"/>
              <w:ind w:left="3773"/>
              <w:rPr>
                <w:sz w:val="24"/>
                <w:szCs w:val="24"/>
              </w:rPr>
            </w:pPr>
            <w:r>
              <w:rPr>
                <w:spacing w:val="35"/>
                <w:sz w:val="24"/>
                <w:szCs w:val="24"/>
              </w:rPr>
              <w:t>珠海</w:t>
            </w:r>
          </w:p>
        </w:tc>
        <w:tc>
          <w:tcPr>
            <w:tcW w:w="922" w:type="dxa"/>
            <w:vAlign w:val="top"/>
          </w:tcPr>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8" w:lineRule="auto"/>
              <w:rPr>
                <w:rFonts w:ascii="Arial"/>
                <w:sz w:val="21"/>
              </w:rPr>
            </w:pPr>
          </w:p>
          <w:p>
            <w:pPr>
              <w:pStyle w:val="6"/>
              <w:spacing w:before="78"/>
              <w:ind w:left="231" w:right="215"/>
              <w:jc w:val="both"/>
              <w:rPr>
                <w:sz w:val="24"/>
                <w:szCs w:val="24"/>
              </w:rPr>
            </w:pPr>
            <w:r>
              <w:rPr>
                <w:spacing w:val="-6"/>
                <w:sz w:val="24"/>
                <w:szCs w:val="24"/>
              </w:rPr>
              <w:t>珠海</w:t>
            </w:r>
            <w:r>
              <w:rPr>
                <w:spacing w:val="-5"/>
                <w:sz w:val="24"/>
                <w:szCs w:val="24"/>
              </w:rPr>
              <w:t>惠威科技有限公司</w:t>
            </w:r>
          </w:p>
        </w:tc>
        <w:tc>
          <w:tcPr>
            <w:tcW w:w="1082"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spacing w:line="245"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71" w:type="default"/>
          <w:pgSz w:w="16839" w:h="11906"/>
          <w:pgMar w:top="0" w:right="1327" w:bottom="1263" w:left="495" w:header="0" w:footer="1097" w:gutter="0"/>
          <w:cols w:space="720" w:num="1"/>
        </w:sectPr>
      </w:pPr>
    </w:p>
    <w:p>
      <w:pPr>
        <w:spacing w:before="16"/>
      </w:pPr>
      <w:r>
        <w:drawing>
          <wp:anchor distT="0" distB="0" distL="0" distR="0" simplePos="0" relativeHeight="251729920" behindDoc="0" locked="0" layoutInCell="0" allowOverlap="1">
            <wp:simplePos x="0" y="0"/>
            <wp:positionH relativeFrom="page">
              <wp:posOffset>314325</wp:posOffset>
            </wp:positionH>
            <wp:positionV relativeFrom="page">
              <wp:posOffset>0</wp:posOffset>
            </wp:positionV>
            <wp:extent cx="1523365" cy="1523365"/>
            <wp:effectExtent l="0" t="0" r="0" b="0"/>
            <wp:wrapNone/>
            <wp:docPr id="146" name="IM 146"/>
            <wp:cNvGraphicFramePr/>
            <a:graphic xmlns:a="http://schemas.openxmlformats.org/drawingml/2006/main">
              <a:graphicData uri="http://schemas.openxmlformats.org/drawingml/2006/picture">
                <pic:pic xmlns:pic="http://schemas.openxmlformats.org/drawingml/2006/picture">
                  <pic:nvPicPr>
                    <pic:cNvPr id="146" name="IM 146"/>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6853"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1505"/>
              <w:rPr>
                <w:sz w:val="24"/>
                <w:szCs w:val="24"/>
              </w:rPr>
            </w:pPr>
            <w:r>
              <w:rPr>
                <w:spacing w:val="-2"/>
                <w:sz w:val="24"/>
                <w:szCs w:val="24"/>
              </w:rPr>
              <w:t>1.频率范围：640~690 MHz</w:t>
            </w:r>
          </w:p>
          <w:p>
            <w:pPr>
              <w:pStyle w:val="6"/>
              <w:spacing w:before="24" w:line="219" w:lineRule="auto"/>
              <w:ind w:left="1102"/>
              <w:rPr>
                <w:sz w:val="24"/>
                <w:szCs w:val="24"/>
              </w:rPr>
            </w:pPr>
            <w:r>
              <w:rPr>
                <w:spacing w:val="-2"/>
                <w:sz w:val="24"/>
                <w:szCs w:val="24"/>
              </w:rPr>
              <w:t>2.频道数量：100+100</w:t>
            </w:r>
            <w:r>
              <w:rPr>
                <w:spacing w:val="-36"/>
                <w:sz w:val="24"/>
                <w:szCs w:val="24"/>
              </w:rPr>
              <w:t xml:space="preserve"> </w:t>
            </w:r>
            <w:r>
              <w:rPr>
                <w:spacing w:val="-2"/>
                <w:sz w:val="24"/>
                <w:szCs w:val="24"/>
              </w:rPr>
              <w:t>个频点可调</w:t>
            </w:r>
          </w:p>
          <w:p>
            <w:pPr>
              <w:pStyle w:val="6"/>
              <w:spacing w:before="26" w:line="219" w:lineRule="auto"/>
              <w:ind w:left="892"/>
              <w:rPr>
                <w:sz w:val="24"/>
                <w:szCs w:val="24"/>
              </w:rPr>
            </w:pPr>
            <w:r>
              <w:rPr>
                <w:spacing w:val="-1"/>
                <w:sz w:val="24"/>
                <w:szCs w:val="24"/>
              </w:rPr>
              <w:t>3.振荡方式：锁相环（PLL）频率合成</w:t>
            </w:r>
          </w:p>
          <w:p>
            <w:pPr>
              <w:pStyle w:val="6"/>
              <w:spacing w:before="24" w:line="219" w:lineRule="auto"/>
              <w:ind w:left="347"/>
              <w:rPr>
                <w:sz w:val="24"/>
                <w:szCs w:val="24"/>
              </w:rPr>
            </w:pPr>
            <w:r>
              <w:rPr>
                <w:spacing w:val="-1"/>
                <w:sz w:val="24"/>
                <w:szCs w:val="24"/>
              </w:rPr>
              <w:t>4.接收方式：一次变频超内差，二次变频超外差</w:t>
            </w:r>
          </w:p>
          <w:p>
            <w:pPr>
              <w:pStyle w:val="6"/>
              <w:spacing w:before="28" w:line="219" w:lineRule="auto"/>
              <w:ind w:left="1432"/>
              <w:rPr>
                <w:sz w:val="24"/>
                <w:szCs w:val="24"/>
              </w:rPr>
            </w:pPr>
            <w:r>
              <w:rPr>
                <w:spacing w:val="-1"/>
                <w:sz w:val="24"/>
                <w:szCs w:val="24"/>
              </w:rPr>
              <w:t>5.接收灵敏度：-99~-69dBm</w:t>
            </w:r>
          </w:p>
          <w:p>
            <w:pPr>
              <w:pStyle w:val="6"/>
              <w:spacing w:before="27" w:line="221" w:lineRule="auto"/>
              <w:ind w:left="1549"/>
              <w:rPr>
                <w:sz w:val="24"/>
                <w:szCs w:val="24"/>
              </w:rPr>
            </w:pPr>
            <w:r>
              <w:rPr>
                <w:spacing w:val="-1"/>
                <w:sz w:val="24"/>
                <w:szCs w:val="24"/>
              </w:rPr>
              <w:t>6.音频频响：40~18000Hz</w:t>
            </w:r>
          </w:p>
          <w:p>
            <w:pPr>
              <w:pStyle w:val="6"/>
              <w:spacing w:before="23" w:line="216" w:lineRule="auto"/>
              <w:ind w:left="1853"/>
              <w:rPr>
                <w:sz w:val="24"/>
                <w:szCs w:val="24"/>
              </w:rPr>
            </w:pPr>
            <w:r>
              <w:rPr>
                <w:spacing w:val="-2"/>
                <w:sz w:val="24"/>
                <w:szCs w:val="24"/>
              </w:rPr>
              <w:t>7.失真度：≤0.5%,</w:t>
            </w:r>
          </w:p>
          <w:p>
            <w:pPr>
              <w:pStyle w:val="6"/>
              <w:spacing w:before="31" w:line="219" w:lineRule="auto"/>
              <w:ind w:left="1848"/>
              <w:rPr>
                <w:sz w:val="24"/>
                <w:szCs w:val="24"/>
              </w:rPr>
            </w:pPr>
            <w:r>
              <w:rPr>
                <w:spacing w:val="-4"/>
                <w:sz w:val="24"/>
                <w:szCs w:val="24"/>
              </w:rPr>
              <w:t>8.信噪比：</w:t>
            </w:r>
            <w:r>
              <w:rPr>
                <w:spacing w:val="-84"/>
                <w:sz w:val="24"/>
                <w:szCs w:val="24"/>
              </w:rPr>
              <w:t xml:space="preserve"> </w:t>
            </w:r>
            <w:r>
              <w:rPr>
                <w:spacing w:val="-4"/>
                <w:sz w:val="24"/>
                <w:szCs w:val="24"/>
              </w:rPr>
              <w:t>≥110dB</w:t>
            </w:r>
          </w:p>
          <w:p>
            <w:pPr>
              <w:pStyle w:val="6"/>
              <w:spacing w:before="27" w:line="239" w:lineRule="auto"/>
              <w:ind w:left="1909" w:right="129" w:hanging="1769"/>
              <w:rPr>
                <w:sz w:val="24"/>
                <w:szCs w:val="24"/>
              </w:rPr>
            </w:pPr>
            <w:r>
              <w:rPr>
                <w:spacing w:val="-3"/>
                <w:sz w:val="24"/>
                <w:szCs w:val="24"/>
              </w:rPr>
              <w:t>9.音频输出：</w:t>
            </w:r>
            <w:r>
              <w:rPr>
                <w:spacing w:val="-56"/>
                <w:sz w:val="24"/>
                <w:szCs w:val="24"/>
              </w:rPr>
              <w:t xml:space="preserve"> </w:t>
            </w:r>
            <w:r>
              <w:rPr>
                <w:spacing w:val="-3"/>
                <w:sz w:val="24"/>
                <w:szCs w:val="24"/>
              </w:rPr>
              <w:t>(XLR)卡侬座独立平衡输出和Φ6.35</w:t>
            </w:r>
            <w:r>
              <w:rPr>
                <w:spacing w:val="-52"/>
                <w:sz w:val="24"/>
                <w:szCs w:val="24"/>
              </w:rPr>
              <w:t xml:space="preserve"> </w:t>
            </w:r>
            <w:r>
              <w:rPr>
                <w:spacing w:val="-3"/>
                <w:sz w:val="24"/>
                <w:szCs w:val="24"/>
              </w:rPr>
              <w:t>插</w:t>
            </w:r>
            <w:r>
              <w:rPr>
                <w:spacing w:val="-2"/>
                <w:sz w:val="24"/>
                <w:szCs w:val="24"/>
              </w:rPr>
              <w:t>座混合不平衡输出</w:t>
            </w:r>
          </w:p>
          <w:p>
            <w:pPr>
              <w:pStyle w:val="6"/>
              <w:spacing w:line="219" w:lineRule="auto"/>
              <w:ind w:left="1085"/>
              <w:rPr>
                <w:sz w:val="24"/>
                <w:szCs w:val="24"/>
              </w:rPr>
            </w:pPr>
            <w:r>
              <w:rPr>
                <w:spacing w:val="-1"/>
                <w:sz w:val="24"/>
                <w:szCs w:val="24"/>
              </w:rPr>
              <w:t>10.电源规格：100V~240V/50~</w:t>
            </w:r>
            <w:r>
              <w:rPr>
                <w:spacing w:val="-2"/>
                <w:sz w:val="24"/>
                <w:szCs w:val="24"/>
              </w:rPr>
              <w:t>60Hz</w:t>
            </w:r>
          </w:p>
          <w:p>
            <w:pPr>
              <w:pStyle w:val="6"/>
              <w:spacing w:before="28" w:line="219" w:lineRule="auto"/>
              <w:ind w:left="1865"/>
              <w:rPr>
                <w:sz w:val="24"/>
                <w:szCs w:val="24"/>
              </w:rPr>
            </w:pPr>
            <w:r>
              <w:rPr>
                <w:spacing w:val="-3"/>
                <w:sz w:val="24"/>
                <w:szCs w:val="24"/>
              </w:rPr>
              <w:t>11.消耗功率：≤8W</w:t>
            </w:r>
          </w:p>
          <w:p>
            <w:pPr>
              <w:spacing w:line="256" w:lineRule="auto"/>
              <w:rPr>
                <w:rFonts w:ascii="Arial"/>
                <w:sz w:val="21"/>
              </w:rPr>
            </w:pPr>
          </w:p>
          <w:p>
            <w:pPr>
              <w:pStyle w:val="6"/>
              <w:spacing w:before="78" w:line="219" w:lineRule="auto"/>
              <w:ind w:left="1908"/>
              <w:rPr>
                <w:sz w:val="24"/>
                <w:szCs w:val="24"/>
              </w:rPr>
            </w:pPr>
            <w:r>
              <w:rPr>
                <w:spacing w:val="-2"/>
                <w:sz w:val="24"/>
                <w:szCs w:val="24"/>
              </w:rPr>
              <w:t>麦克风技术参数：</w:t>
            </w:r>
          </w:p>
          <w:p>
            <w:pPr>
              <w:pStyle w:val="6"/>
              <w:spacing w:before="28" w:line="219" w:lineRule="auto"/>
              <w:ind w:left="1505"/>
              <w:rPr>
                <w:sz w:val="24"/>
                <w:szCs w:val="24"/>
              </w:rPr>
            </w:pPr>
            <w:r>
              <w:rPr>
                <w:spacing w:val="-2"/>
                <w:sz w:val="24"/>
                <w:szCs w:val="24"/>
              </w:rPr>
              <w:t>1.频率范围：640~690 MHz</w:t>
            </w:r>
          </w:p>
          <w:p>
            <w:pPr>
              <w:pStyle w:val="6"/>
              <w:spacing w:before="28" w:line="219" w:lineRule="auto"/>
              <w:ind w:left="1102"/>
              <w:rPr>
                <w:sz w:val="24"/>
                <w:szCs w:val="24"/>
              </w:rPr>
            </w:pPr>
            <w:r>
              <w:rPr>
                <w:spacing w:val="-2"/>
                <w:sz w:val="24"/>
                <w:szCs w:val="24"/>
              </w:rPr>
              <w:t>2.频道数量：100+100</w:t>
            </w:r>
            <w:r>
              <w:rPr>
                <w:spacing w:val="-36"/>
                <w:sz w:val="24"/>
                <w:szCs w:val="24"/>
              </w:rPr>
              <w:t xml:space="preserve"> </w:t>
            </w:r>
            <w:r>
              <w:rPr>
                <w:spacing w:val="-2"/>
                <w:sz w:val="24"/>
                <w:szCs w:val="24"/>
              </w:rPr>
              <w:t>个频点可调</w:t>
            </w:r>
          </w:p>
          <w:p>
            <w:pPr>
              <w:pStyle w:val="6"/>
              <w:spacing w:before="26" w:line="219" w:lineRule="auto"/>
              <w:ind w:left="1763"/>
              <w:rPr>
                <w:sz w:val="24"/>
                <w:szCs w:val="24"/>
              </w:rPr>
            </w:pPr>
            <w:r>
              <w:rPr>
                <w:spacing w:val="-3"/>
                <w:sz w:val="24"/>
                <w:szCs w:val="24"/>
              </w:rPr>
              <w:t>3.调制方式：FM</w:t>
            </w:r>
            <w:r>
              <w:rPr>
                <w:spacing w:val="-43"/>
                <w:sz w:val="24"/>
                <w:szCs w:val="24"/>
              </w:rPr>
              <w:t xml:space="preserve"> </w:t>
            </w:r>
            <w:r>
              <w:rPr>
                <w:spacing w:val="-3"/>
                <w:sz w:val="24"/>
                <w:szCs w:val="24"/>
              </w:rPr>
              <w:t>调频</w:t>
            </w:r>
          </w:p>
          <w:p>
            <w:pPr>
              <w:pStyle w:val="6"/>
              <w:spacing w:before="26" w:line="214" w:lineRule="auto"/>
              <w:ind w:left="1727"/>
              <w:rPr>
                <w:sz w:val="24"/>
                <w:szCs w:val="24"/>
              </w:rPr>
            </w:pPr>
            <w:r>
              <w:rPr>
                <w:spacing w:val="-1"/>
                <w:sz w:val="24"/>
                <w:szCs w:val="24"/>
              </w:rPr>
              <w:t>4.频率精度：+-10ppm</w:t>
            </w:r>
          </w:p>
          <w:p>
            <w:pPr>
              <w:pStyle w:val="6"/>
              <w:spacing w:before="34" w:line="219" w:lineRule="auto"/>
              <w:ind w:left="1732"/>
              <w:rPr>
                <w:sz w:val="24"/>
                <w:szCs w:val="24"/>
              </w:rPr>
            </w:pPr>
            <w:r>
              <w:rPr>
                <w:spacing w:val="-2"/>
                <w:sz w:val="24"/>
                <w:szCs w:val="24"/>
              </w:rPr>
              <w:t>5.辐射功率：≤10dBm</w:t>
            </w:r>
          </w:p>
          <w:p>
            <w:pPr>
              <w:pStyle w:val="6"/>
              <w:spacing w:before="24" w:line="221" w:lineRule="auto"/>
              <w:ind w:left="1549"/>
              <w:rPr>
                <w:sz w:val="24"/>
                <w:szCs w:val="24"/>
              </w:rPr>
            </w:pPr>
            <w:r>
              <w:rPr>
                <w:spacing w:val="-1"/>
                <w:sz w:val="24"/>
                <w:szCs w:val="24"/>
              </w:rPr>
              <w:t>6.音频频响：40~18000Hz</w:t>
            </w:r>
          </w:p>
          <w:p>
            <w:pPr>
              <w:pStyle w:val="6"/>
              <w:spacing w:before="25" w:line="216" w:lineRule="auto"/>
              <w:ind w:left="1913"/>
              <w:rPr>
                <w:sz w:val="24"/>
                <w:szCs w:val="24"/>
              </w:rPr>
            </w:pPr>
            <w:r>
              <w:rPr>
                <w:spacing w:val="-2"/>
                <w:sz w:val="24"/>
                <w:szCs w:val="24"/>
              </w:rPr>
              <w:t>7.失真度：≤0.5%</w:t>
            </w:r>
          </w:p>
          <w:p>
            <w:pPr>
              <w:pStyle w:val="6"/>
              <w:spacing w:before="31" w:line="205" w:lineRule="auto"/>
              <w:ind w:left="1248"/>
              <w:rPr>
                <w:sz w:val="24"/>
                <w:szCs w:val="24"/>
              </w:rPr>
            </w:pPr>
            <w:r>
              <w:rPr>
                <w:spacing w:val="-3"/>
                <w:sz w:val="24"/>
                <w:szCs w:val="24"/>
              </w:rPr>
              <w:t>8.电池规格：2×1.5V AA</w:t>
            </w:r>
            <w:r>
              <w:rPr>
                <w:spacing w:val="42"/>
                <w:sz w:val="24"/>
                <w:szCs w:val="24"/>
              </w:rPr>
              <w:t xml:space="preserve"> </w:t>
            </w:r>
            <w:r>
              <w:rPr>
                <w:spacing w:val="-3"/>
                <w:sz w:val="24"/>
                <w:szCs w:val="24"/>
              </w:rPr>
              <w:t>电池</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52" w:hRule="atLeast"/>
        </w:trPr>
        <w:tc>
          <w:tcPr>
            <w:tcW w:w="497" w:type="dxa"/>
            <w:vAlign w:val="top"/>
          </w:tcPr>
          <w:p>
            <w:pPr>
              <w:spacing w:line="425" w:lineRule="auto"/>
              <w:rPr>
                <w:rFonts w:ascii="Arial"/>
                <w:sz w:val="21"/>
              </w:rPr>
            </w:pPr>
          </w:p>
          <w:p>
            <w:pPr>
              <w:pStyle w:val="6"/>
              <w:spacing w:before="78"/>
              <w:ind w:left="135"/>
              <w:rPr>
                <w:sz w:val="24"/>
                <w:szCs w:val="24"/>
              </w:rPr>
            </w:pPr>
            <w:r>
              <w:rPr>
                <w:spacing w:val="-6"/>
                <w:sz w:val="24"/>
                <w:szCs w:val="24"/>
              </w:rPr>
              <w:t>68</w:t>
            </w:r>
          </w:p>
        </w:tc>
        <w:tc>
          <w:tcPr>
            <w:tcW w:w="1125" w:type="dxa"/>
            <w:vAlign w:val="top"/>
          </w:tcPr>
          <w:p>
            <w:pPr>
              <w:pStyle w:val="6"/>
              <w:spacing w:before="194" w:line="219" w:lineRule="auto"/>
              <w:ind w:left="208"/>
              <w:rPr>
                <w:sz w:val="24"/>
                <w:szCs w:val="24"/>
              </w:rPr>
            </w:pPr>
            <w:r>
              <w:rPr>
                <w:spacing w:val="-4"/>
                <w:sz w:val="24"/>
                <w:szCs w:val="24"/>
              </w:rPr>
              <w:t>话筒天</w:t>
            </w:r>
          </w:p>
          <w:p>
            <w:pPr>
              <w:pStyle w:val="6"/>
              <w:spacing w:before="26" w:line="243" w:lineRule="auto"/>
              <w:ind w:left="448" w:right="201" w:hanging="237"/>
              <w:rPr>
                <w:sz w:val="24"/>
                <w:szCs w:val="24"/>
              </w:rPr>
            </w:pPr>
            <w:r>
              <w:rPr>
                <w:spacing w:val="-5"/>
                <w:sz w:val="24"/>
                <w:szCs w:val="24"/>
              </w:rPr>
              <w:t>线放大</w:t>
            </w:r>
            <w:r>
              <w:rPr>
                <w:sz w:val="24"/>
                <w:szCs w:val="24"/>
              </w:rPr>
              <w:t>器</w:t>
            </w:r>
          </w:p>
        </w:tc>
        <w:tc>
          <w:tcPr>
            <w:tcW w:w="5724" w:type="dxa"/>
            <w:vAlign w:val="top"/>
          </w:tcPr>
          <w:p>
            <w:pPr>
              <w:pStyle w:val="6"/>
              <w:spacing w:before="40" w:line="219" w:lineRule="auto"/>
              <w:ind w:left="1438"/>
              <w:rPr>
                <w:sz w:val="24"/>
                <w:szCs w:val="24"/>
              </w:rPr>
            </w:pPr>
            <w:r>
              <w:rPr>
                <w:spacing w:val="1"/>
                <w:sz w:val="24"/>
                <w:szCs w:val="24"/>
              </w:rPr>
              <w:t>惠威/分配器主机技术参数:</w:t>
            </w:r>
          </w:p>
          <w:p>
            <w:pPr>
              <w:pStyle w:val="6"/>
              <w:spacing w:before="25" w:line="219" w:lineRule="auto"/>
              <w:ind w:left="1508"/>
              <w:rPr>
                <w:sz w:val="24"/>
                <w:szCs w:val="24"/>
              </w:rPr>
            </w:pPr>
            <w:r>
              <w:rPr>
                <w:spacing w:val="-2"/>
                <w:sz w:val="24"/>
                <w:szCs w:val="24"/>
              </w:rPr>
              <w:t>●频率范围：450～970MHZ</w:t>
            </w:r>
          </w:p>
          <w:p>
            <w:pPr>
              <w:pStyle w:val="6"/>
              <w:spacing w:before="27" w:line="219" w:lineRule="auto"/>
              <w:ind w:left="2168"/>
              <w:rPr>
                <w:sz w:val="24"/>
                <w:szCs w:val="24"/>
              </w:rPr>
            </w:pPr>
            <w:r>
              <w:rPr>
                <w:spacing w:val="-5"/>
                <w:sz w:val="24"/>
                <w:szCs w:val="24"/>
              </w:rPr>
              <w:t>●阻抗：50</w:t>
            </w:r>
            <w:r>
              <w:rPr>
                <w:spacing w:val="-59"/>
                <w:sz w:val="24"/>
                <w:szCs w:val="24"/>
              </w:rPr>
              <w:t xml:space="preserve"> </w:t>
            </w:r>
            <w:r>
              <w:rPr>
                <w:spacing w:val="-5"/>
                <w:sz w:val="24"/>
                <w:szCs w:val="24"/>
              </w:rPr>
              <w:t>Ω</w:t>
            </w:r>
          </w:p>
          <w:p>
            <w:pPr>
              <w:pStyle w:val="6"/>
              <w:spacing w:before="24" w:line="208" w:lineRule="auto"/>
              <w:ind w:left="1628"/>
              <w:rPr>
                <w:sz w:val="24"/>
                <w:szCs w:val="24"/>
              </w:rPr>
            </w:pPr>
            <w:r>
              <w:rPr>
                <w:spacing w:val="-5"/>
                <w:sz w:val="24"/>
                <w:szCs w:val="24"/>
              </w:rPr>
              <w:t>●输入电压：DC</w:t>
            </w:r>
            <w:r>
              <w:rPr>
                <w:spacing w:val="39"/>
                <w:sz w:val="24"/>
                <w:szCs w:val="24"/>
              </w:rPr>
              <w:t xml:space="preserve"> </w:t>
            </w:r>
            <w:r>
              <w:rPr>
                <w:spacing w:val="-5"/>
                <w:sz w:val="24"/>
                <w:szCs w:val="24"/>
              </w:rPr>
              <w:t>12V 5A</w:t>
            </w:r>
          </w:p>
        </w:tc>
        <w:tc>
          <w:tcPr>
            <w:tcW w:w="842" w:type="dxa"/>
            <w:vAlign w:val="top"/>
          </w:tcPr>
          <w:p>
            <w:pPr>
              <w:spacing w:line="425"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pStyle w:val="6"/>
              <w:spacing w:before="193"/>
              <w:ind w:left="155"/>
              <w:rPr>
                <w:sz w:val="24"/>
                <w:szCs w:val="24"/>
              </w:rPr>
            </w:pPr>
            <w:r>
              <w:rPr>
                <w:spacing w:val="-3"/>
                <w:sz w:val="24"/>
                <w:szCs w:val="24"/>
              </w:rPr>
              <w:t>484</w:t>
            </w:r>
          </w:p>
          <w:p>
            <w:pPr>
              <w:pStyle w:val="6"/>
              <w:spacing w:before="153"/>
              <w:ind w:left="278"/>
              <w:rPr>
                <w:sz w:val="24"/>
                <w:szCs w:val="24"/>
              </w:rPr>
            </w:pPr>
            <w:r>
              <w:rPr>
                <w:sz w:val="24"/>
                <w:szCs w:val="24"/>
              </w:rPr>
              <w:t>0</w:t>
            </w:r>
          </w:p>
        </w:tc>
        <w:tc>
          <w:tcPr>
            <w:tcW w:w="511" w:type="dxa"/>
            <w:vAlign w:val="top"/>
          </w:tcPr>
          <w:p>
            <w:pPr>
              <w:spacing w:line="270" w:lineRule="auto"/>
              <w:rPr>
                <w:rFonts w:ascii="Arial"/>
                <w:sz w:val="21"/>
              </w:rPr>
            </w:pPr>
          </w:p>
          <w:p>
            <w:pPr>
              <w:pStyle w:val="6"/>
              <w:spacing w:before="78"/>
              <w:ind w:left="145"/>
              <w:rPr>
                <w:sz w:val="24"/>
                <w:szCs w:val="24"/>
              </w:rPr>
            </w:pPr>
            <w:r>
              <w:rPr>
                <w:spacing w:val="-7"/>
                <w:sz w:val="24"/>
                <w:szCs w:val="24"/>
              </w:rPr>
              <w:t>24</w:t>
            </w:r>
          </w:p>
          <w:p>
            <w:pPr>
              <w:pStyle w:val="6"/>
              <w:spacing w:line="239" w:lineRule="auto"/>
              <w:ind w:left="145"/>
              <w:rPr>
                <w:sz w:val="24"/>
                <w:szCs w:val="24"/>
              </w:rPr>
            </w:pPr>
            <w:r>
              <w:rPr>
                <w:spacing w:val="-7"/>
                <w:sz w:val="24"/>
                <w:szCs w:val="24"/>
              </w:rPr>
              <w:t>20</w:t>
            </w:r>
          </w:p>
        </w:tc>
        <w:tc>
          <w:tcPr>
            <w:tcW w:w="546" w:type="dxa"/>
            <w:vAlign w:val="top"/>
          </w:tcPr>
          <w:p>
            <w:pPr>
              <w:spacing w:line="270" w:lineRule="auto"/>
              <w:rPr>
                <w:rFonts w:ascii="Arial"/>
                <w:sz w:val="21"/>
              </w:rPr>
            </w:pPr>
          </w:p>
          <w:p>
            <w:pPr>
              <w:pStyle w:val="6"/>
              <w:spacing w:before="78"/>
              <w:ind w:left="164"/>
              <w:rPr>
                <w:sz w:val="24"/>
                <w:szCs w:val="24"/>
              </w:rPr>
            </w:pPr>
            <w:r>
              <w:rPr>
                <w:spacing w:val="-7"/>
                <w:sz w:val="24"/>
                <w:szCs w:val="24"/>
              </w:rPr>
              <w:t>24</w:t>
            </w:r>
          </w:p>
          <w:p>
            <w:pPr>
              <w:pStyle w:val="6"/>
              <w:spacing w:line="239" w:lineRule="auto"/>
              <w:ind w:left="164"/>
              <w:rPr>
                <w:sz w:val="24"/>
                <w:szCs w:val="24"/>
              </w:rPr>
            </w:pPr>
            <w:r>
              <w:rPr>
                <w:spacing w:val="-7"/>
                <w:sz w:val="24"/>
                <w:szCs w:val="24"/>
              </w:rPr>
              <w:t>20</w:t>
            </w:r>
          </w:p>
        </w:tc>
        <w:tc>
          <w:tcPr>
            <w:tcW w:w="529" w:type="dxa"/>
            <w:vAlign w:val="top"/>
          </w:tcPr>
          <w:p>
            <w:pPr>
              <w:spacing w:line="270"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40"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08" w:lineRule="auto"/>
              <w:ind w:left="274"/>
              <w:rPr>
                <w:sz w:val="24"/>
                <w:szCs w:val="24"/>
              </w:rPr>
            </w:pPr>
            <w:r>
              <w:rPr>
                <w:spacing w:val="-4"/>
                <w:sz w:val="24"/>
                <w:szCs w:val="24"/>
              </w:rPr>
              <w:t>完成供</w:t>
            </w:r>
          </w:p>
        </w:tc>
        <w:tc>
          <w:tcPr>
            <w:tcW w:w="493" w:type="dxa"/>
            <w:textDirection w:val="tbRlV"/>
            <w:vAlign w:val="top"/>
          </w:tcPr>
          <w:p>
            <w:pPr>
              <w:pStyle w:val="6"/>
              <w:spacing w:before="121" w:line="209" w:lineRule="auto"/>
              <w:ind w:left="350"/>
              <w:rPr>
                <w:sz w:val="24"/>
                <w:szCs w:val="24"/>
              </w:rPr>
            </w:pPr>
            <w:r>
              <w:rPr>
                <w:spacing w:val="-1"/>
                <w:sz w:val="24"/>
                <w:szCs w:val="24"/>
              </w:rPr>
              <w:t>珠</w:t>
            </w:r>
            <w:r>
              <w:rPr>
                <w:spacing w:val="-47"/>
                <w:sz w:val="24"/>
                <w:szCs w:val="24"/>
              </w:rPr>
              <w:t xml:space="preserve"> </w:t>
            </w:r>
            <w:r>
              <w:rPr>
                <w:spacing w:val="-1"/>
                <w:sz w:val="24"/>
                <w:szCs w:val="24"/>
              </w:rPr>
              <w:t>海</w:t>
            </w:r>
          </w:p>
        </w:tc>
        <w:tc>
          <w:tcPr>
            <w:tcW w:w="922" w:type="dxa"/>
            <w:vAlign w:val="top"/>
          </w:tcPr>
          <w:p>
            <w:pPr>
              <w:pStyle w:val="6"/>
              <w:spacing w:before="40" w:line="220" w:lineRule="auto"/>
              <w:ind w:left="232"/>
              <w:rPr>
                <w:sz w:val="24"/>
                <w:szCs w:val="24"/>
              </w:rPr>
            </w:pPr>
            <w:r>
              <w:rPr>
                <w:spacing w:val="-6"/>
                <w:sz w:val="24"/>
                <w:szCs w:val="24"/>
              </w:rPr>
              <w:t>珠海</w:t>
            </w:r>
          </w:p>
          <w:p>
            <w:pPr>
              <w:pStyle w:val="6"/>
              <w:spacing w:before="23" w:line="220" w:lineRule="auto"/>
              <w:ind w:left="241"/>
              <w:rPr>
                <w:sz w:val="24"/>
                <w:szCs w:val="24"/>
              </w:rPr>
            </w:pPr>
            <w:r>
              <w:rPr>
                <w:spacing w:val="-10"/>
                <w:sz w:val="24"/>
                <w:szCs w:val="24"/>
              </w:rPr>
              <w:t>惠威</w:t>
            </w:r>
          </w:p>
          <w:p>
            <w:pPr>
              <w:pStyle w:val="6"/>
              <w:spacing w:before="25" w:line="219" w:lineRule="auto"/>
              <w:ind w:left="231"/>
              <w:rPr>
                <w:sz w:val="24"/>
                <w:szCs w:val="24"/>
              </w:rPr>
            </w:pPr>
            <w:r>
              <w:rPr>
                <w:spacing w:val="-5"/>
                <w:sz w:val="24"/>
                <w:szCs w:val="24"/>
              </w:rPr>
              <w:t>科技</w:t>
            </w:r>
          </w:p>
          <w:p>
            <w:pPr>
              <w:pStyle w:val="6"/>
              <w:spacing w:before="25" w:line="208" w:lineRule="auto"/>
              <w:ind w:left="232"/>
              <w:rPr>
                <w:sz w:val="24"/>
                <w:szCs w:val="24"/>
              </w:rPr>
            </w:pPr>
            <w:r>
              <w:rPr>
                <w:spacing w:val="-6"/>
                <w:sz w:val="24"/>
                <w:szCs w:val="24"/>
              </w:rPr>
              <w:t>有限</w:t>
            </w:r>
          </w:p>
        </w:tc>
        <w:tc>
          <w:tcPr>
            <w:tcW w:w="1082" w:type="dxa"/>
            <w:vAlign w:val="top"/>
          </w:tcPr>
          <w:p>
            <w:pPr>
              <w:spacing w:line="271"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72" w:type="default"/>
          <w:pgSz w:w="16839" w:h="11906"/>
          <w:pgMar w:top="0" w:right="1327" w:bottom="1261" w:left="495" w:header="0" w:footer="1097" w:gutter="0"/>
          <w:cols w:space="720" w:num="1"/>
        </w:sectPr>
      </w:pPr>
    </w:p>
    <w:p>
      <w:pPr>
        <w:spacing w:before="16"/>
      </w:pPr>
      <w:r>
        <w:drawing>
          <wp:anchor distT="0" distB="0" distL="0" distR="0" simplePos="0" relativeHeight="251730944" behindDoc="0" locked="0" layoutInCell="0" allowOverlap="1">
            <wp:simplePos x="0" y="0"/>
            <wp:positionH relativeFrom="page">
              <wp:posOffset>314325</wp:posOffset>
            </wp:positionH>
            <wp:positionV relativeFrom="page">
              <wp:posOffset>0</wp:posOffset>
            </wp:positionV>
            <wp:extent cx="1523365" cy="1523365"/>
            <wp:effectExtent l="0" t="0" r="0" b="0"/>
            <wp:wrapNone/>
            <wp:docPr id="148" name="IM 148"/>
            <wp:cNvGraphicFramePr/>
            <a:graphic xmlns:a="http://schemas.openxmlformats.org/drawingml/2006/main">
              <a:graphicData uri="http://schemas.openxmlformats.org/drawingml/2006/picture">
                <pic:pic xmlns:pic="http://schemas.openxmlformats.org/drawingml/2006/picture">
                  <pic:nvPicPr>
                    <pic:cNvPr id="148" name="IM 148"/>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3121"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819"/>
              <w:rPr>
                <w:sz w:val="24"/>
                <w:szCs w:val="24"/>
              </w:rPr>
            </w:pPr>
            <w:r>
              <w:rPr>
                <w:spacing w:val="-4"/>
                <w:sz w:val="24"/>
                <w:szCs w:val="24"/>
              </w:rPr>
              <w:t>●输出直流电压：12V</w:t>
            </w:r>
            <w:r>
              <w:rPr>
                <w:spacing w:val="-29"/>
                <w:sz w:val="24"/>
                <w:szCs w:val="24"/>
              </w:rPr>
              <w:t xml:space="preserve"> </w:t>
            </w:r>
            <w:r>
              <w:rPr>
                <w:spacing w:val="-4"/>
                <w:sz w:val="24"/>
                <w:szCs w:val="24"/>
              </w:rPr>
              <w:t>四组</w:t>
            </w:r>
            <w:r>
              <w:rPr>
                <w:spacing w:val="-55"/>
                <w:sz w:val="24"/>
                <w:szCs w:val="24"/>
              </w:rPr>
              <w:t xml:space="preserve"> </w:t>
            </w:r>
            <w:r>
              <w:rPr>
                <w:spacing w:val="-4"/>
                <w:sz w:val="24"/>
                <w:szCs w:val="24"/>
              </w:rPr>
              <w:t>DC</w:t>
            </w:r>
            <w:r>
              <w:rPr>
                <w:spacing w:val="-51"/>
                <w:sz w:val="24"/>
                <w:szCs w:val="24"/>
              </w:rPr>
              <w:t xml:space="preserve"> </w:t>
            </w:r>
            <w:r>
              <w:rPr>
                <w:spacing w:val="-4"/>
                <w:sz w:val="24"/>
                <w:szCs w:val="24"/>
              </w:rPr>
              <w:t>输出端子</w:t>
            </w:r>
          </w:p>
          <w:p>
            <w:pPr>
              <w:pStyle w:val="6"/>
              <w:spacing w:before="24" w:line="218" w:lineRule="auto"/>
              <w:ind w:left="1388"/>
              <w:rPr>
                <w:sz w:val="24"/>
                <w:szCs w:val="24"/>
              </w:rPr>
            </w:pPr>
            <w:r>
              <w:rPr>
                <w:spacing w:val="-4"/>
                <w:sz w:val="24"/>
                <w:szCs w:val="24"/>
              </w:rPr>
              <w:t>●天线增幅电压：12V</w:t>
            </w:r>
            <w:r>
              <w:rPr>
                <w:spacing w:val="33"/>
                <w:sz w:val="24"/>
                <w:szCs w:val="24"/>
              </w:rPr>
              <w:t xml:space="preserve"> </w:t>
            </w:r>
            <w:r>
              <w:rPr>
                <w:spacing w:val="-4"/>
                <w:sz w:val="24"/>
                <w:szCs w:val="24"/>
              </w:rPr>
              <w:t>150mA</w:t>
            </w:r>
          </w:p>
          <w:p>
            <w:pPr>
              <w:pStyle w:val="6"/>
              <w:spacing w:before="28" w:line="239" w:lineRule="auto"/>
              <w:ind w:left="1788" w:right="570" w:hanging="1209"/>
              <w:rPr>
                <w:sz w:val="24"/>
                <w:szCs w:val="24"/>
              </w:rPr>
            </w:pPr>
            <w:r>
              <w:rPr>
                <w:spacing w:val="-2"/>
                <w:sz w:val="24"/>
                <w:szCs w:val="24"/>
              </w:rPr>
              <w:t>●主机尺寸</w:t>
            </w:r>
            <w:r>
              <w:rPr>
                <w:spacing w:val="-57"/>
                <w:sz w:val="24"/>
                <w:szCs w:val="24"/>
              </w:rPr>
              <w:t xml:space="preserve"> </w:t>
            </w:r>
            <w:r>
              <w:rPr>
                <w:spacing w:val="-2"/>
                <w:sz w:val="24"/>
                <w:szCs w:val="24"/>
              </w:rPr>
              <w:t>mm：480×200×45mm</w:t>
            </w:r>
            <w:r>
              <w:rPr>
                <w:spacing w:val="-3"/>
                <w:sz w:val="24"/>
                <w:szCs w:val="24"/>
              </w:rPr>
              <w:t>（长宽高）</w:t>
            </w:r>
            <w:r>
              <w:rPr>
                <w:spacing w:val="-2"/>
                <w:sz w:val="24"/>
                <w:szCs w:val="24"/>
              </w:rPr>
              <w:t>有源指向天线参数：</w:t>
            </w:r>
          </w:p>
          <w:p>
            <w:pPr>
              <w:pStyle w:val="6"/>
              <w:spacing w:line="219" w:lineRule="auto"/>
              <w:ind w:left="1508"/>
              <w:rPr>
                <w:sz w:val="24"/>
                <w:szCs w:val="24"/>
              </w:rPr>
            </w:pPr>
            <w:r>
              <w:rPr>
                <w:spacing w:val="-2"/>
                <w:sz w:val="24"/>
                <w:szCs w:val="24"/>
              </w:rPr>
              <w:t>●频率范围：470～960MHz</w:t>
            </w:r>
          </w:p>
          <w:p>
            <w:pPr>
              <w:pStyle w:val="6"/>
              <w:spacing w:before="27" w:line="219" w:lineRule="auto"/>
              <w:ind w:left="968"/>
              <w:rPr>
                <w:sz w:val="24"/>
                <w:szCs w:val="24"/>
              </w:rPr>
            </w:pPr>
            <w:r>
              <w:rPr>
                <w:spacing w:val="-3"/>
                <w:sz w:val="24"/>
                <w:szCs w:val="24"/>
              </w:rPr>
              <w:t>●增益：3dB/12dB（内置</w:t>
            </w:r>
            <w:r>
              <w:rPr>
                <w:spacing w:val="-42"/>
                <w:sz w:val="24"/>
                <w:szCs w:val="24"/>
              </w:rPr>
              <w:t xml:space="preserve"> </w:t>
            </w:r>
            <w:r>
              <w:rPr>
                <w:spacing w:val="-3"/>
                <w:sz w:val="24"/>
                <w:szCs w:val="24"/>
              </w:rPr>
              <w:t>2</w:t>
            </w:r>
            <w:r>
              <w:rPr>
                <w:spacing w:val="-49"/>
                <w:sz w:val="24"/>
                <w:szCs w:val="24"/>
              </w:rPr>
              <w:t xml:space="preserve"> </w:t>
            </w:r>
            <w:r>
              <w:rPr>
                <w:spacing w:val="-3"/>
                <w:sz w:val="24"/>
                <w:szCs w:val="24"/>
              </w:rPr>
              <w:t>档可调）</w:t>
            </w:r>
          </w:p>
          <w:p>
            <w:pPr>
              <w:pStyle w:val="6"/>
              <w:spacing w:before="25" w:line="219" w:lineRule="auto"/>
              <w:ind w:left="1988"/>
              <w:rPr>
                <w:sz w:val="24"/>
                <w:szCs w:val="24"/>
              </w:rPr>
            </w:pPr>
            <w:r>
              <w:rPr>
                <w:spacing w:val="-5"/>
                <w:sz w:val="24"/>
                <w:szCs w:val="24"/>
              </w:rPr>
              <w:t>●接口：BNC</w:t>
            </w:r>
          </w:p>
          <w:p>
            <w:pPr>
              <w:pStyle w:val="6"/>
              <w:spacing w:before="27" w:line="219" w:lineRule="auto"/>
              <w:ind w:left="2168"/>
              <w:rPr>
                <w:sz w:val="24"/>
                <w:szCs w:val="24"/>
              </w:rPr>
            </w:pPr>
            <w:r>
              <w:rPr>
                <w:spacing w:val="-5"/>
                <w:sz w:val="24"/>
                <w:szCs w:val="24"/>
              </w:rPr>
              <w:t>●阻抗：50</w:t>
            </w:r>
            <w:r>
              <w:rPr>
                <w:spacing w:val="-59"/>
                <w:sz w:val="24"/>
                <w:szCs w:val="24"/>
              </w:rPr>
              <w:t xml:space="preserve"> </w:t>
            </w:r>
            <w:r>
              <w:rPr>
                <w:spacing w:val="-5"/>
                <w:sz w:val="24"/>
                <w:szCs w:val="24"/>
              </w:rPr>
              <w:t>Ω</w:t>
            </w:r>
          </w:p>
          <w:p>
            <w:pPr>
              <w:pStyle w:val="6"/>
              <w:spacing w:before="26" w:line="219" w:lineRule="auto"/>
              <w:ind w:left="1928"/>
              <w:rPr>
                <w:sz w:val="24"/>
                <w:szCs w:val="24"/>
              </w:rPr>
            </w:pPr>
            <w:r>
              <w:rPr>
                <w:spacing w:val="-4"/>
                <w:sz w:val="24"/>
                <w:szCs w:val="24"/>
              </w:rPr>
              <w:t>●接收角度：70</w:t>
            </w:r>
            <w:r>
              <w:rPr>
                <w:spacing w:val="-85"/>
                <w:sz w:val="24"/>
                <w:szCs w:val="24"/>
              </w:rPr>
              <w:t xml:space="preserve"> </w:t>
            </w:r>
            <w:r>
              <w:rPr>
                <w:spacing w:val="-4"/>
                <w:sz w:val="24"/>
                <w:szCs w:val="24"/>
              </w:rPr>
              <w:t>°</w:t>
            </w:r>
          </w:p>
          <w:p>
            <w:pPr>
              <w:pStyle w:val="6"/>
              <w:spacing w:before="29" w:line="206" w:lineRule="auto"/>
              <w:ind w:left="2048"/>
              <w:rPr>
                <w:sz w:val="24"/>
                <w:szCs w:val="24"/>
              </w:rPr>
            </w:pPr>
            <w:r>
              <w:rPr>
                <w:spacing w:val="-4"/>
                <w:sz w:val="24"/>
                <w:szCs w:val="24"/>
              </w:rPr>
              <w:t>●电压：9～12V</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pStyle w:val="6"/>
              <w:spacing w:before="42" w:line="217" w:lineRule="auto"/>
              <w:ind w:left="398"/>
              <w:rPr>
                <w:sz w:val="24"/>
                <w:szCs w:val="24"/>
              </w:rPr>
            </w:pPr>
            <w:r>
              <w:rPr>
                <w:spacing w:val="-8"/>
                <w:sz w:val="24"/>
                <w:szCs w:val="24"/>
              </w:rPr>
              <w:t>货。</w:t>
            </w:r>
          </w:p>
        </w:tc>
        <w:tc>
          <w:tcPr>
            <w:tcW w:w="493" w:type="dxa"/>
            <w:vAlign w:val="top"/>
          </w:tcPr>
          <w:p>
            <w:pPr>
              <w:rPr>
                <w:rFonts w:ascii="Arial"/>
                <w:sz w:val="21"/>
              </w:rPr>
            </w:pPr>
          </w:p>
        </w:tc>
        <w:tc>
          <w:tcPr>
            <w:tcW w:w="922" w:type="dxa"/>
            <w:vAlign w:val="top"/>
          </w:tcPr>
          <w:p>
            <w:pPr>
              <w:pStyle w:val="6"/>
              <w:spacing w:before="42" w:line="219" w:lineRule="auto"/>
              <w:ind w:left="238"/>
              <w:rPr>
                <w:sz w:val="24"/>
                <w:szCs w:val="24"/>
              </w:rPr>
            </w:pPr>
            <w:r>
              <w:rPr>
                <w:spacing w:val="-9"/>
                <w:sz w:val="24"/>
                <w:szCs w:val="24"/>
              </w:rPr>
              <w:t>公司</w:t>
            </w: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4984" w:hRule="atLeast"/>
        </w:trPr>
        <w:tc>
          <w:tcPr>
            <w:tcW w:w="497"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pStyle w:val="6"/>
              <w:spacing w:before="78"/>
              <w:ind w:left="135"/>
              <w:rPr>
                <w:sz w:val="24"/>
                <w:szCs w:val="24"/>
              </w:rPr>
            </w:pPr>
            <w:r>
              <w:rPr>
                <w:spacing w:val="-6"/>
                <w:sz w:val="24"/>
                <w:szCs w:val="24"/>
              </w:rPr>
              <w:t>69</w:t>
            </w:r>
          </w:p>
        </w:tc>
        <w:tc>
          <w:tcPr>
            <w:tcW w:w="1125"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line="243" w:lineRule="auto"/>
              <w:ind w:left="330" w:right="201" w:hanging="120"/>
              <w:rPr>
                <w:sz w:val="24"/>
                <w:szCs w:val="24"/>
              </w:rPr>
            </w:pPr>
            <w:r>
              <w:rPr>
                <w:spacing w:val="-4"/>
                <w:sz w:val="24"/>
                <w:szCs w:val="24"/>
              </w:rPr>
              <w:t>音频处</w:t>
            </w:r>
            <w:r>
              <w:rPr>
                <w:spacing w:val="-7"/>
                <w:sz w:val="24"/>
                <w:szCs w:val="24"/>
              </w:rPr>
              <w:t>理器</w:t>
            </w:r>
          </w:p>
        </w:tc>
        <w:tc>
          <w:tcPr>
            <w:tcW w:w="5724" w:type="dxa"/>
            <w:vAlign w:val="top"/>
          </w:tcPr>
          <w:p>
            <w:pPr>
              <w:pStyle w:val="6"/>
              <w:spacing w:before="36" w:line="219" w:lineRule="auto"/>
              <w:ind w:left="149"/>
              <w:rPr>
                <w:sz w:val="24"/>
                <w:szCs w:val="24"/>
              </w:rPr>
            </w:pPr>
            <w:r>
              <w:rPr>
                <w:spacing w:val="-2"/>
                <w:sz w:val="24"/>
                <w:szCs w:val="24"/>
              </w:rPr>
              <w:t>惠威/1、▲≥4</w:t>
            </w:r>
            <w:r>
              <w:rPr>
                <w:spacing w:val="-52"/>
                <w:sz w:val="24"/>
                <w:szCs w:val="24"/>
              </w:rPr>
              <w:t xml:space="preserve"> </w:t>
            </w:r>
            <w:r>
              <w:rPr>
                <w:spacing w:val="-2"/>
                <w:sz w:val="24"/>
                <w:szCs w:val="24"/>
              </w:rPr>
              <w:t>输入</w:t>
            </w:r>
            <w:r>
              <w:rPr>
                <w:spacing w:val="-50"/>
                <w:sz w:val="24"/>
                <w:szCs w:val="24"/>
              </w:rPr>
              <w:t xml:space="preserve"> </w:t>
            </w:r>
            <w:r>
              <w:rPr>
                <w:spacing w:val="-2"/>
                <w:sz w:val="24"/>
                <w:szCs w:val="24"/>
              </w:rPr>
              <w:t>8</w:t>
            </w:r>
            <w:r>
              <w:rPr>
                <w:spacing w:val="-51"/>
                <w:sz w:val="24"/>
                <w:szCs w:val="24"/>
              </w:rPr>
              <w:t xml:space="preserve"> </w:t>
            </w:r>
            <w:r>
              <w:rPr>
                <w:spacing w:val="-2"/>
                <w:sz w:val="24"/>
                <w:szCs w:val="24"/>
              </w:rPr>
              <w:t>输出、可灵活组合多种分频模</w:t>
            </w:r>
          </w:p>
          <w:p>
            <w:pPr>
              <w:pStyle w:val="6"/>
              <w:spacing w:before="26" w:line="219" w:lineRule="auto"/>
              <w:ind w:left="2752"/>
              <w:rPr>
                <w:sz w:val="24"/>
                <w:szCs w:val="24"/>
              </w:rPr>
            </w:pPr>
            <w:r>
              <w:rPr>
                <w:sz w:val="24"/>
                <w:szCs w:val="24"/>
              </w:rPr>
              <w:t>式</w:t>
            </w:r>
          </w:p>
          <w:p>
            <w:pPr>
              <w:pStyle w:val="6"/>
              <w:spacing w:before="28" w:line="219" w:lineRule="auto"/>
              <w:ind w:left="862"/>
              <w:rPr>
                <w:sz w:val="24"/>
                <w:szCs w:val="24"/>
              </w:rPr>
            </w:pPr>
            <w:r>
              <w:rPr>
                <w:spacing w:val="-3"/>
                <w:sz w:val="24"/>
                <w:szCs w:val="24"/>
              </w:rPr>
              <w:t>2、输入通道及插座 4</w:t>
            </w:r>
            <w:r>
              <w:rPr>
                <w:spacing w:val="-33"/>
                <w:sz w:val="24"/>
                <w:szCs w:val="24"/>
              </w:rPr>
              <w:t xml:space="preserve"> </w:t>
            </w:r>
            <w:r>
              <w:rPr>
                <w:spacing w:val="-3"/>
                <w:sz w:val="24"/>
                <w:szCs w:val="24"/>
              </w:rPr>
              <w:t>路</w:t>
            </w:r>
            <w:r>
              <w:rPr>
                <w:spacing w:val="-53"/>
                <w:sz w:val="24"/>
                <w:szCs w:val="24"/>
              </w:rPr>
              <w:t xml:space="preserve"> </w:t>
            </w:r>
            <w:r>
              <w:rPr>
                <w:spacing w:val="-3"/>
                <w:sz w:val="24"/>
                <w:szCs w:val="24"/>
              </w:rPr>
              <w:t>XLR</w:t>
            </w:r>
            <w:r>
              <w:rPr>
                <w:spacing w:val="-51"/>
                <w:sz w:val="24"/>
                <w:szCs w:val="24"/>
              </w:rPr>
              <w:t xml:space="preserve"> </w:t>
            </w:r>
            <w:r>
              <w:rPr>
                <w:spacing w:val="-3"/>
                <w:sz w:val="24"/>
                <w:szCs w:val="24"/>
              </w:rPr>
              <w:t>母卡侬座</w:t>
            </w:r>
          </w:p>
          <w:p>
            <w:pPr>
              <w:pStyle w:val="6"/>
              <w:spacing w:before="24" w:line="219" w:lineRule="auto"/>
              <w:ind w:left="892"/>
              <w:rPr>
                <w:sz w:val="24"/>
                <w:szCs w:val="24"/>
              </w:rPr>
            </w:pPr>
            <w:r>
              <w:rPr>
                <w:spacing w:val="-3"/>
                <w:sz w:val="24"/>
                <w:szCs w:val="24"/>
              </w:rPr>
              <w:t>3、输出通道及插座</w:t>
            </w:r>
            <w:r>
              <w:rPr>
                <w:spacing w:val="-49"/>
                <w:sz w:val="24"/>
                <w:szCs w:val="24"/>
              </w:rPr>
              <w:t xml:space="preserve"> </w:t>
            </w:r>
            <w:r>
              <w:rPr>
                <w:spacing w:val="-3"/>
                <w:sz w:val="24"/>
                <w:szCs w:val="24"/>
              </w:rPr>
              <w:t>8</w:t>
            </w:r>
            <w:r>
              <w:rPr>
                <w:spacing w:val="-48"/>
                <w:sz w:val="24"/>
                <w:szCs w:val="24"/>
              </w:rPr>
              <w:t xml:space="preserve"> </w:t>
            </w:r>
            <w:r>
              <w:rPr>
                <w:spacing w:val="-3"/>
                <w:sz w:val="24"/>
                <w:szCs w:val="24"/>
              </w:rPr>
              <w:t>路</w:t>
            </w:r>
            <w:r>
              <w:rPr>
                <w:spacing w:val="-54"/>
                <w:sz w:val="24"/>
                <w:szCs w:val="24"/>
              </w:rPr>
              <w:t xml:space="preserve"> </w:t>
            </w:r>
            <w:r>
              <w:rPr>
                <w:spacing w:val="-3"/>
                <w:sz w:val="24"/>
                <w:szCs w:val="24"/>
              </w:rPr>
              <w:t>XLR</w:t>
            </w:r>
            <w:r>
              <w:rPr>
                <w:spacing w:val="-51"/>
                <w:sz w:val="24"/>
                <w:szCs w:val="24"/>
              </w:rPr>
              <w:t xml:space="preserve"> </w:t>
            </w:r>
            <w:r>
              <w:rPr>
                <w:spacing w:val="-3"/>
                <w:sz w:val="24"/>
                <w:szCs w:val="24"/>
              </w:rPr>
              <w:t>母卡侬座</w:t>
            </w:r>
          </w:p>
          <w:p>
            <w:pPr>
              <w:pStyle w:val="6"/>
              <w:spacing w:before="27" w:line="239" w:lineRule="auto"/>
              <w:ind w:left="1559" w:right="105" w:hanging="1445"/>
              <w:rPr>
                <w:sz w:val="24"/>
                <w:szCs w:val="24"/>
              </w:rPr>
            </w:pPr>
            <w:r>
              <w:rPr>
                <w:spacing w:val="-6"/>
                <w:sz w:val="24"/>
                <w:szCs w:val="24"/>
              </w:rPr>
              <w:t>4、PC</w:t>
            </w:r>
            <w:r>
              <w:rPr>
                <w:spacing w:val="-52"/>
                <w:sz w:val="24"/>
                <w:szCs w:val="24"/>
              </w:rPr>
              <w:t xml:space="preserve"> </w:t>
            </w:r>
            <w:r>
              <w:rPr>
                <w:spacing w:val="-6"/>
                <w:sz w:val="24"/>
                <w:szCs w:val="24"/>
              </w:rPr>
              <w:t>接口 面板</w:t>
            </w:r>
            <w:r>
              <w:rPr>
                <w:spacing w:val="-33"/>
                <w:sz w:val="24"/>
                <w:szCs w:val="24"/>
              </w:rPr>
              <w:t xml:space="preserve"> </w:t>
            </w:r>
            <w:r>
              <w:rPr>
                <w:spacing w:val="-6"/>
                <w:sz w:val="24"/>
                <w:szCs w:val="24"/>
              </w:rPr>
              <w:t>1</w:t>
            </w:r>
            <w:r>
              <w:rPr>
                <w:spacing w:val="-51"/>
                <w:sz w:val="24"/>
                <w:szCs w:val="24"/>
              </w:rPr>
              <w:t xml:space="preserve"> </w:t>
            </w:r>
            <w:r>
              <w:rPr>
                <w:spacing w:val="-6"/>
                <w:sz w:val="24"/>
                <w:szCs w:val="24"/>
              </w:rPr>
              <w:t>个</w:t>
            </w:r>
            <w:r>
              <w:rPr>
                <w:spacing w:val="-56"/>
                <w:sz w:val="24"/>
                <w:szCs w:val="24"/>
              </w:rPr>
              <w:t xml:space="preserve"> </w:t>
            </w:r>
            <w:r>
              <w:rPr>
                <w:spacing w:val="-6"/>
                <w:sz w:val="24"/>
                <w:szCs w:val="24"/>
              </w:rPr>
              <w:t>USB</w:t>
            </w:r>
            <w:r>
              <w:rPr>
                <w:spacing w:val="-51"/>
                <w:sz w:val="24"/>
                <w:szCs w:val="24"/>
              </w:rPr>
              <w:t xml:space="preserve"> </w:t>
            </w:r>
            <w:r>
              <w:rPr>
                <w:spacing w:val="-6"/>
                <w:sz w:val="24"/>
                <w:szCs w:val="24"/>
              </w:rPr>
              <w:t>接口，后板</w:t>
            </w:r>
            <w:r>
              <w:rPr>
                <w:spacing w:val="-48"/>
                <w:sz w:val="24"/>
                <w:szCs w:val="24"/>
              </w:rPr>
              <w:t xml:space="preserve"> </w:t>
            </w:r>
            <w:r>
              <w:rPr>
                <w:spacing w:val="-6"/>
                <w:sz w:val="24"/>
                <w:szCs w:val="24"/>
              </w:rPr>
              <w:t>2</w:t>
            </w:r>
            <w:r>
              <w:rPr>
                <w:spacing w:val="-51"/>
                <w:sz w:val="24"/>
                <w:szCs w:val="24"/>
              </w:rPr>
              <w:t xml:space="preserve"> </w:t>
            </w:r>
            <w:r>
              <w:rPr>
                <w:spacing w:val="-7"/>
                <w:sz w:val="24"/>
                <w:szCs w:val="24"/>
              </w:rPr>
              <w:t>个</w:t>
            </w:r>
            <w:r>
              <w:rPr>
                <w:spacing w:val="-52"/>
                <w:sz w:val="24"/>
                <w:szCs w:val="24"/>
              </w:rPr>
              <w:t xml:space="preserve"> </w:t>
            </w:r>
            <w:r>
              <w:rPr>
                <w:spacing w:val="-7"/>
                <w:sz w:val="24"/>
                <w:szCs w:val="24"/>
              </w:rPr>
              <w:t>RS185</w:t>
            </w:r>
            <w:r>
              <w:rPr>
                <w:spacing w:val="-52"/>
                <w:sz w:val="24"/>
                <w:szCs w:val="24"/>
              </w:rPr>
              <w:t xml:space="preserve"> </w:t>
            </w:r>
            <w:r>
              <w:rPr>
                <w:spacing w:val="-7"/>
                <w:sz w:val="24"/>
                <w:szCs w:val="24"/>
              </w:rPr>
              <w:t>接口</w:t>
            </w:r>
            <w:r>
              <w:rPr>
                <w:spacing w:val="-3"/>
                <w:sz w:val="24"/>
                <w:szCs w:val="24"/>
              </w:rPr>
              <w:t>（RJ-15</w:t>
            </w:r>
            <w:r>
              <w:rPr>
                <w:spacing w:val="-43"/>
                <w:sz w:val="24"/>
                <w:szCs w:val="24"/>
              </w:rPr>
              <w:t xml:space="preserve"> </w:t>
            </w:r>
            <w:r>
              <w:rPr>
                <w:spacing w:val="-3"/>
                <w:sz w:val="24"/>
                <w:szCs w:val="24"/>
              </w:rPr>
              <w:t>座）.RS232</w:t>
            </w:r>
            <w:r>
              <w:rPr>
                <w:spacing w:val="-51"/>
                <w:sz w:val="24"/>
                <w:szCs w:val="24"/>
              </w:rPr>
              <w:t xml:space="preserve"> </w:t>
            </w:r>
            <w:r>
              <w:rPr>
                <w:spacing w:val="-3"/>
                <w:sz w:val="24"/>
                <w:szCs w:val="24"/>
              </w:rPr>
              <w:t>接口</w:t>
            </w:r>
          </w:p>
          <w:p>
            <w:pPr>
              <w:pStyle w:val="6"/>
              <w:spacing w:line="218" w:lineRule="auto"/>
              <w:ind w:left="1372"/>
              <w:rPr>
                <w:sz w:val="24"/>
                <w:szCs w:val="24"/>
              </w:rPr>
            </w:pPr>
            <w:r>
              <w:rPr>
                <w:spacing w:val="-1"/>
                <w:sz w:val="24"/>
                <w:szCs w:val="24"/>
              </w:rPr>
              <w:t>5、共模拟制比 &gt;70dB(1KHz)</w:t>
            </w:r>
          </w:p>
          <w:p>
            <w:pPr>
              <w:pStyle w:val="6"/>
              <w:spacing w:before="28" w:line="219" w:lineRule="auto"/>
              <w:ind w:left="1729"/>
              <w:rPr>
                <w:sz w:val="24"/>
                <w:szCs w:val="24"/>
              </w:rPr>
            </w:pPr>
            <w:r>
              <w:rPr>
                <w:spacing w:val="-4"/>
                <w:sz w:val="24"/>
                <w:szCs w:val="24"/>
              </w:rPr>
              <w:t>6、输入范围</w:t>
            </w:r>
            <w:r>
              <w:rPr>
                <w:spacing w:val="35"/>
                <w:sz w:val="24"/>
                <w:szCs w:val="24"/>
              </w:rPr>
              <w:t xml:space="preserve"> </w:t>
            </w:r>
            <w:r>
              <w:rPr>
                <w:spacing w:val="-4"/>
                <w:sz w:val="24"/>
                <w:szCs w:val="24"/>
              </w:rPr>
              <w:t>≥17dBu</w:t>
            </w:r>
          </w:p>
          <w:p>
            <w:pPr>
              <w:pStyle w:val="6"/>
              <w:spacing w:before="28" w:line="216" w:lineRule="auto"/>
              <w:ind w:left="833"/>
              <w:rPr>
                <w:sz w:val="24"/>
                <w:szCs w:val="24"/>
              </w:rPr>
            </w:pPr>
            <w:r>
              <w:rPr>
                <w:spacing w:val="-1"/>
                <w:sz w:val="24"/>
                <w:szCs w:val="24"/>
              </w:rPr>
              <w:t>7、频率响应 20Hz-20kHz,（-0.5 dB）</w:t>
            </w:r>
          </w:p>
          <w:p>
            <w:pPr>
              <w:pStyle w:val="6"/>
              <w:spacing w:before="28" w:line="219" w:lineRule="auto"/>
              <w:ind w:left="1848"/>
              <w:rPr>
                <w:sz w:val="24"/>
                <w:szCs w:val="24"/>
              </w:rPr>
            </w:pPr>
            <w:r>
              <w:rPr>
                <w:spacing w:val="-1"/>
                <w:sz w:val="24"/>
                <w:szCs w:val="24"/>
              </w:rPr>
              <w:t>8、信噪比 ＞110dB</w:t>
            </w:r>
          </w:p>
          <w:p>
            <w:pPr>
              <w:pStyle w:val="6"/>
              <w:spacing w:before="28" w:line="216" w:lineRule="auto"/>
              <w:ind w:left="828"/>
              <w:rPr>
                <w:sz w:val="24"/>
                <w:szCs w:val="24"/>
              </w:rPr>
            </w:pPr>
            <w:r>
              <w:rPr>
                <w:spacing w:val="-1"/>
                <w:sz w:val="24"/>
                <w:szCs w:val="24"/>
              </w:rPr>
              <w:t>9、失真度 ＜0.01% OUTPUT=0dBu/1KHz</w:t>
            </w:r>
          </w:p>
          <w:p>
            <w:pPr>
              <w:pStyle w:val="6"/>
              <w:spacing w:before="31" w:line="220" w:lineRule="auto"/>
              <w:ind w:left="1145"/>
              <w:rPr>
                <w:sz w:val="24"/>
                <w:szCs w:val="24"/>
              </w:rPr>
            </w:pPr>
            <w:r>
              <w:rPr>
                <w:spacing w:val="-2"/>
                <w:sz w:val="24"/>
                <w:szCs w:val="24"/>
              </w:rPr>
              <w:t>10、通道分离度 ＞80dB（1KHz）</w:t>
            </w:r>
          </w:p>
          <w:p>
            <w:pPr>
              <w:pStyle w:val="6"/>
              <w:spacing w:before="26" w:line="239" w:lineRule="auto"/>
              <w:ind w:left="1697" w:right="105" w:hanging="1565"/>
              <w:rPr>
                <w:sz w:val="24"/>
                <w:szCs w:val="24"/>
              </w:rPr>
            </w:pPr>
            <w:r>
              <w:rPr>
                <w:spacing w:val="-2"/>
                <w:sz w:val="24"/>
                <w:szCs w:val="24"/>
              </w:rPr>
              <w:t>11、处理器 96KHz</w:t>
            </w:r>
            <w:r>
              <w:rPr>
                <w:spacing w:val="-51"/>
                <w:sz w:val="24"/>
                <w:szCs w:val="24"/>
              </w:rPr>
              <w:t xml:space="preserve"> </w:t>
            </w:r>
            <w:r>
              <w:rPr>
                <w:spacing w:val="-2"/>
                <w:sz w:val="24"/>
                <w:szCs w:val="24"/>
              </w:rPr>
              <w:t>采样频率，32-bit DSP</w:t>
            </w:r>
            <w:r>
              <w:rPr>
                <w:spacing w:val="-46"/>
                <w:sz w:val="24"/>
                <w:szCs w:val="24"/>
              </w:rPr>
              <w:t xml:space="preserve"> </w:t>
            </w:r>
            <w:r>
              <w:rPr>
                <w:spacing w:val="-2"/>
                <w:sz w:val="24"/>
                <w:szCs w:val="24"/>
              </w:rPr>
              <w:t>处理器，2</w:t>
            </w:r>
            <w:r>
              <w:rPr>
                <w:sz w:val="24"/>
                <w:szCs w:val="24"/>
              </w:rPr>
              <w:t xml:space="preserve"> </w:t>
            </w:r>
            <w:r>
              <w:rPr>
                <w:spacing w:val="-3"/>
                <w:sz w:val="24"/>
                <w:szCs w:val="24"/>
              </w:rPr>
              <w:t>4-bit A/D</w:t>
            </w:r>
            <w:r>
              <w:rPr>
                <w:spacing w:val="-40"/>
                <w:sz w:val="24"/>
                <w:szCs w:val="24"/>
              </w:rPr>
              <w:t xml:space="preserve"> </w:t>
            </w:r>
            <w:r>
              <w:rPr>
                <w:spacing w:val="-3"/>
                <w:sz w:val="24"/>
                <w:szCs w:val="24"/>
              </w:rPr>
              <w:t>及</w:t>
            </w:r>
            <w:r>
              <w:rPr>
                <w:spacing w:val="-55"/>
                <w:sz w:val="24"/>
                <w:szCs w:val="24"/>
              </w:rPr>
              <w:t xml:space="preserve"> </w:t>
            </w:r>
            <w:r>
              <w:rPr>
                <w:spacing w:val="-3"/>
                <w:sz w:val="24"/>
                <w:szCs w:val="24"/>
              </w:rPr>
              <w:t>D/A</w:t>
            </w:r>
            <w:r>
              <w:rPr>
                <w:spacing w:val="-50"/>
                <w:sz w:val="24"/>
                <w:szCs w:val="24"/>
              </w:rPr>
              <w:t xml:space="preserve"> </w:t>
            </w:r>
            <w:r>
              <w:rPr>
                <w:spacing w:val="-3"/>
                <w:sz w:val="24"/>
                <w:szCs w:val="24"/>
              </w:rPr>
              <w:t>转换</w:t>
            </w:r>
          </w:p>
          <w:p>
            <w:pPr>
              <w:pStyle w:val="6"/>
              <w:spacing w:before="2" w:line="222" w:lineRule="auto"/>
              <w:ind w:left="173" w:right="160" w:firstLine="43"/>
              <w:rPr>
                <w:sz w:val="24"/>
                <w:szCs w:val="24"/>
              </w:rPr>
            </w:pPr>
            <w:r>
              <w:rPr>
                <w:spacing w:val="-2"/>
                <w:sz w:val="24"/>
                <w:szCs w:val="24"/>
              </w:rPr>
              <w:t>12、显示屏 2×24LCD</w:t>
            </w:r>
            <w:r>
              <w:rPr>
                <w:spacing w:val="-50"/>
                <w:sz w:val="24"/>
                <w:szCs w:val="24"/>
              </w:rPr>
              <w:t xml:space="preserve"> </w:t>
            </w:r>
            <w:r>
              <w:rPr>
                <w:spacing w:val="-2"/>
                <w:sz w:val="24"/>
                <w:szCs w:val="24"/>
              </w:rPr>
              <w:t>蓝色背光显示设置，8</w:t>
            </w:r>
            <w:r>
              <w:rPr>
                <w:spacing w:val="-50"/>
                <w:sz w:val="24"/>
                <w:szCs w:val="24"/>
              </w:rPr>
              <w:t xml:space="preserve"> </w:t>
            </w:r>
            <w:r>
              <w:rPr>
                <w:spacing w:val="-2"/>
                <w:sz w:val="24"/>
                <w:szCs w:val="24"/>
              </w:rPr>
              <w:t>段</w:t>
            </w:r>
            <w:r>
              <w:rPr>
                <w:spacing w:val="-53"/>
                <w:sz w:val="24"/>
                <w:szCs w:val="24"/>
              </w:rPr>
              <w:t xml:space="preserve"> </w:t>
            </w:r>
            <w:r>
              <w:rPr>
                <w:spacing w:val="-2"/>
                <w:sz w:val="24"/>
                <w:szCs w:val="24"/>
              </w:rPr>
              <w:t>LED</w:t>
            </w:r>
            <w:r>
              <w:rPr>
                <w:spacing w:val="-1"/>
                <w:sz w:val="24"/>
                <w:szCs w:val="24"/>
              </w:rPr>
              <w:t>显示输入/输出的精确数字电平表，静音及编辑状态</w:t>
            </w:r>
          </w:p>
        </w:tc>
        <w:tc>
          <w:tcPr>
            <w:tcW w:w="842"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pStyle w:val="6"/>
              <w:spacing w:before="78" w:line="221" w:lineRule="auto"/>
              <w:ind w:left="236"/>
              <w:rPr>
                <w:sz w:val="24"/>
                <w:szCs w:val="24"/>
              </w:rPr>
            </w:pPr>
            <w:r>
              <w:rPr>
                <w:spacing w:val="-14"/>
                <w:sz w:val="24"/>
                <w:szCs w:val="24"/>
              </w:rPr>
              <w:t>1</w:t>
            </w:r>
            <w:r>
              <w:rPr>
                <w:spacing w:val="-32"/>
                <w:sz w:val="24"/>
                <w:szCs w:val="24"/>
              </w:rPr>
              <w:t xml:space="preserve"> </w:t>
            </w:r>
            <w:r>
              <w:rPr>
                <w:spacing w:val="-14"/>
                <w:sz w:val="24"/>
                <w:szCs w:val="24"/>
              </w:rPr>
              <w:t>台</w:t>
            </w:r>
          </w:p>
        </w:tc>
        <w:tc>
          <w:tcPr>
            <w:tcW w:w="657"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pStyle w:val="6"/>
              <w:spacing w:before="78"/>
              <w:ind w:left="162"/>
              <w:rPr>
                <w:sz w:val="24"/>
                <w:szCs w:val="24"/>
              </w:rPr>
            </w:pPr>
            <w:r>
              <w:rPr>
                <w:spacing w:val="-6"/>
                <w:sz w:val="24"/>
                <w:szCs w:val="24"/>
              </w:rPr>
              <w:t>796</w:t>
            </w:r>
          </w:p>
          <w:p>
            <w:pPr>
              <w:pStyle w:val="6"/>
              <w:spacing w:before="153"/>
              <w:ind w:left="278"/>
              <w:rPr>
                <w:sz w:val="24"/>
                <w:szCs w:val="24"/>
              </w:rPr>
            </w:pPr>
            <w:r>
              <w:rPr>
                <w:sz w:val="24"/>
                <w:szCs w:val="24"/>
              </w:rPr>
              <w:t>0</w:t>
            </w:r>
          </w:p>
        </w:tc>
        <w:tc>
          <w:tcPr>
            <w:tcW w:w="511"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line="238" w:lineRule="auto"/>
              <w:ind w:left="147"/>
              <w:rPr>
                <w:sz w:val="24"/>
                <w:szCs w:val="24"/>
              </w:rPr>
            </w:pPr>
            <w:r>
              <w:rPr>
                <w:spacing w:val="-8"/>
                <w:sz w:val="24"/>
                <w:szCs w:val="24"/>
              </w:rPr>
              <w:t>39</w:t>
            </w:r>
          </w:p>
          <w:p>
            <w:pPr>
              <w:pStyle w:val="6"/>
              <w:spacing w:line="239" w:lineRule="auto"/>
              <w:ind w:left="143"/>
              <w:rPr>
                <w:sz w:val="24"/>
                <w:szCs w:val="24"/>
              </w:rPr>
            </w:pPr>
            <w:r>
              <w:rPr>
                <w:spacing w:val="-6"/>
                <w:sz w:val="24"/>
                <w:szCs w:val="24"/>
              </w:rPr>
              <w:t>80</w:t>
            </w:r>
          </w:p>
        </w:tc>
        <w:tc>
          <w:tcPr>
            <w:tcW w:w="546"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line="238" w:lineRule="auto"/>
              <w:ind w:left="166"/>
              <w:rPr>
                <w:sz w:val="24"/>
                <w:szCs w:val="24"/>
              </w:rPr>
            </w:pPr>
            <w:r>
              <w:rPr>
                <w:spacing w:val="-8"/>
                <w:sz w:val="24"/>
                <w:szCs w:val="24"/>
              </w:rPr>
              <w:t>39</w:t>
            </w:r>
          </w:p>
          <w:p>
            <w:pPr>
              <w:pStyle w:val="6"/>
              <w:spacing w:line="239" w:lineRule="auto"/>
              <w:ind w:left="162"/>
              <w:rPr>
                <w:sz w:val="24"/>
                <w:szCs w:val="24"/>
              </w:rPr>
            </w:pPr>
            <w:r>
              <w:rPr>
                <w:spacing w:val="-6"/>
                <w:sz w:val="24"/>
                <w:szCs w:val="24"/>
              </w:rPr>
              <w:t>80</w:t>
            </w:r>
          </w:p>
        </w:tc>
        <w:tc>
          <w:tcPr>
            <w:tcW w:w="529"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6"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3"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9" w:lineRule="auto"/>
              <w:ind w:left="2215"/>
              <w:rPr>
                <w:sz w:val="24"/>
                <w:szCs w:val="24"/>
              </w:rPr>
            </w:pPr>
            <w:r>
              <w:rPr>
                <w:spacing w:val="34"/>
                <w:sz w:val="24"/>
                <w:szCs w:val="24"/>
              </w:rPr>
              <w:t>珠海</w:t>
            </w:r>
          </w:p>
        </w:tc>
        <w:tc>
          <w:tcPr>
            <w:tcW w:w="922" w:type="dxa"/>
            <w:vAlign w:val="top"/>
          </w:tcPr>
          <w:p>
            <w:pPr>
              <w:spacing w:line="276"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spacing w:line="277" w:lineRule="auto"/>
              <w:rPr>
                <w:rFonts w:ascii="Arial"/>
                <w:sz w:val="21"/>
              </w:rPr>
            </w:pPr>
          </w:p>
          <w:p>
            <w:pPr>
              <w:pStyle w:val="6"/>
              <w:spacing w:before="78"/>
              <w:ind w:left="231" w:right="215"/>
              <w:jc w:val="both"/>
              <w:rPr>
                <w:sz w:val="24"/>
                <w:szCs w:val="24"/>
              </w:rPr>
            </w:pPr>
            <w:r>
              <w:rPr>
                <w:spacing w:val="-6"/>
                <w:sz w:val="24"/>
                <w:szCs w:val="24"/>
              </w:rPr>
              <w:t>珠海</w:t>
            </w:r>
            <w:r>
              <w:rPr>
                <w:spacing w:val="-5"/>
                <w:sz w:val="24"/>
                <w:szCs w:val="24"/>
              </w:rPr>
              <w:t>惠威科技有限公司</w:t>
            </w:r>
          </w:p>
        </w:tc>
        <w:tc>
          <w:tcPr>
            <w:tcW w:w="1082"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line="246"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73" w:type="default"/>
          <w:pgSz w:w="16839" w:h="11906"/>
          <w:pgMar w:top="0" w:right="1327" w:bottom="1263" w:left="495" w:header="0" w:footer="1097" w:gutter="0"/>
          <w:cols w:space="720" w:num="1"/>
        </w:sectPr>
      </w:pPr>
    </w:p>
    <w:p>
      <w:pPr>
        <w:spacing w:before="16"/>
      </w:pPr>
      <w:r>
        <w:drawing>
          <wp:anchor distT="0" distB="0" distL="0" distR="0" simplePos="0" relativeHeight="251731968" behindDoc="0" locked="0" layoutInCell="0" allowOverlap="1">
            <wp:simplePos x="0" y="0"/>
            <wp:positionH relativeFrom="page">
              <wp:posOffset>314325</wp:posOffset>
            </wp:positionH>
            <wp:positionV relativeFrom="page">
              <wp:posOffset>0</wp:posOffset>
            </wp:positionV>
            <wp:extent cx="1523365" cy="1523365"/>
            <wp:effectExtent l="0" t="0" r="0" b="0"/>
            <wp:wrapNone/>
            <wp:docPr id="150" name="IM 150"/>
            <wp:cNvGraphicFramePr/>
            <a:graphic xmlns:a="http://schemas.openxmlformats.org/drawingml/2006/main">
              <a:graphicData uri="http://schemas.openxmlformats.org/drawingml/2006/picture">
                <pic:pic xmlns:pic="http://schemas.openxmlformats.org/drawingml/2006/picture">
                  <pic:nvPicPr>
                    <pic:cNvPr id="150" name="IM 150"/>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5"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2045"/>
              <w:rPr>
                <w:sz w:val="24"/>
                <w:szCs w:val="24"/>
              </w:rPr>
            </w:pPr>
            <w:r>
              <w:rPr>
                <w:spacing w:val="-6"/>
                <w:sz w:val="24"/>
                <w:szCs w:val="24"/>
              </w:rPr>
              <w:t>13、功耗</w:t>
            </w:r>
            <w:r>
              <w:rPr>
                <w:spacing w:val="26"/>
                <w:sz w:val="24"/>
                <w:szCs w:val="24"/>
              </w:rPr>
              <w:t xml:space="preserve"> </w:t>
            </w:r>
            <w:r>
              <w:rPr>
                <w:spacing w:val="-6"/>
                <w:sz w:val="24"/>
                <w:szCs w:val="24"/>
              </w:rPr>
              <w:t>≤30W</w:t>
            </w:r>
          </w:p>
          <w:p>
            <w:pPr>
              <w:pStyle w:val="6"/>
              <w:spacing w:before="24" w:line="222" w:lineRule="auto"/>
              <w:ind w:left="1085"/>
              <w:rPr>
                <w:sz w:val="24"/>
                <w:szCs w:val="24"/>
              </w:rPr>
            </w:pPr>
            <w:r>
              <w:rPr>
                <w:spacing w:val="-1"/>
                <w:sz w:val="24"/>
                <w:szCs w:val="24"/>
              </w:rPr>
              <w:t>14、电源 AC 90V/240V 50Hz/60</w:t>
            </w:r>
            <w:r>
              <w:rPr>
                <w:spacing w:val="-2"/>
                <w:sz w:val="24"/>
                <w:szCs w:val="24"/>
              </w:rPr>
              <w:t>Hz</w:t>
            </w:r>
          </w:p>
          <w:p>
            <w:pPr>
              <w:pStyle w:val="6"/>
              <w:spacing w:before="23" w:line="239" w:lineRule="auto"/>
              <w:ind w:left="118" w:firstLine="14"/>
              <w:rPr>
                <w:sz w:val="24"/>
                <w:szCs w:val="24"/>
              </w:rPr>
            </w:pPr>
            <w:r>
              <w:rPr>
                <w:spacing w:val="-4"/>
                <w:sz w:val="24"/>
                <w:szCs w:val="24"/>
              </w:rPr>
              <w:t>15、以上打“▲”符号的技术参数，提供带有“CMA</w:t>
            </w:r>
            <w:r>
              <w:rPr>
                <w:spacing w:val="-71"/>
                <w:sz w:val="24"/>
                <w:szCs w:val="24"/>
              </w:rPr>
              <w:t xml:space="preserve"> </w:t>
            </w:r>
            <w:r>
              <w:rPr>
                <w:spacing w:val="-4"/>
                <w:sz w:val="24"/>
                <w:szCs w:val="24"/>
              </w:rPr>
              <w:t>”</w:t>
            </w:r>
            <w:r>
              <w:rPr>
                <w:spacing w:val="-6"/>
                <w:sz w:val="24"/>
                <w:szCs w:val="24"/>
              </w:rPr>
              <w:t>或“CNAS”标识的质量监督电声产品检验报告或者官</w:t>
            </w:r>
          </w:p>
          <w:p>
            <w:pPr>
              <w:pStyle w:val="6"/>
              <w:spacing w:line="207" w:lineRule="auto"/>
              <w:ind w:left="1326"/>
              <w:rPr>
                <w:sz w:val="24"/>
                <w:szCs w:val="24"/>
              </w:rPr>
            </w:pPr>
            <w:r>
              <w:rPr>
                <w:spacing w:val="-3"/>
                <w:sz w:val="24"/>
                <w:szCs w:val="24"/>
              </w:rPr>
              <w:t>网截图以及产品彩页予以佐证</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293" w:hRule="atLeast"/>
        </w:trPr>
        <w:tc>
          <w:tcPr>
            <w:tcW w:w="497"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pStyle w:val="6"/>
              <w:spacing w:before="78"/>
              <w:ind w:left="139"/>
              <w:rPr>
                <w:sz w:val="24"/>
                <w:szCs w:val="24"/>
              </w:rPr>
            </w:pPr>
            <w:r>
              <w:rPr>
                <w:spacing w:val="-8"/>
                <w:sz w:val="24"/>
                <w:szCs w:val="24"/>
              </w:rPr>
              <w:t>70</w:t>
            </w:r>
          </w:p>
        </w:tc>
        <w:tc>
          <w:tcPr>
            <w:tcW w:w="1125"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pStyle w:val="6"/>
              <w:spacing w:before="78" w:line="241" w:lineRule="auto"/>
              <w:ind w:left="326" w:right="201" w:hanging="90"/>
              <w:rPr>
                <w:sz w:val="24"/>
                <w:szCs w:val="24"/>
              </w:rPr>
            </w:pPr>
            <w:r>
              <w:rPr>
                <w:spacing w:val="-13"/>
                <w:sz w:val="24"/>
                <w:szCs w:val="24"/>
              </w:rPr>
              <w:t>电源时</w:t>
            </w:r>
            <w:r>
              <w:rPr>
                <w:spacing w:val="-5"/>
                <w:sz w:val="24"/>
                <w:szCs w:val="24"/>
              </w:rPr>
              <w:t>序器</w:t>
            </w:r>
          </w:p>
        </w:tc>
        <w:tc>
          <w:tcPr>
            <w:tcW w:w="5724" w:type="dxa"/>
            <w:vAlign w:val="top"/>
          </w:tcPr>
          <w:p>
            <w:pPr>
              <w:pStyle w:val="6"/>
              <w:spacing w:before="36" w:line="219" w:lineRule="auto"/>
              <w:ind w:left="958"/>
              <w:rPr>
                <w:sz w:val="24"/>
                <w:szCs w:val="24"/>
              </w:rPr>
            </w:pPr>
            <w:r>
              <w:rPr>
                <w:spacing w:val="1"/>
                <w:sz w:val="24"/>
                <w:szCs w:val="24"/>
              </w:rPr>
              <w:t>惠威/1、采用63A</w:t>
            </w:r>
            <w:r>
              <w:rPr>
                <w:spacing w:val="-39"/>
                <w:sz w:val="24"/>
                <w:szCs w:val="24"/>
              </w:rPr>
              <w:t xml:space="preserve"> </w:t>
            </w:r>
            <w:r>
              <w:rPr>
                <w:spacing w:val="1"/>
                <w:sz w:val="24"/>
                <w:szCs w:val="24"/>
              </w:rPr>
              <w:t>空气开关输入接口</w:t>
            </w:r>
          </w:p>
          <w:p>
            <w:pPr>
              <w:pStyle w:val="6"/>
              <w:spacing w:before="27" w:line="219" w:lineRule="auto"/>
              <w:ind w:left="1250"/>
              <w:rPr>
                <w:sz w:val="24"/>
                <w:szCs w:val="24"/>
              </w:rPr>
            </w:pPr>
            <w:r>
              <w:rPr>
                <w:spacing w:val="-3"/>
                <w:sz w:val="24"/>
                <w:szCs w:val="24"/>
              </w:rPr>
              <w:t>2、采用</w:t>
            </w:r>
            <w:r>
              <w:rPr>
                <w:spacing w:val="-41"/>
                <w:sz w:val="24"/>
                <w:szCs w:val="24"/>
              </w:rPr>
              <w:t xml:space="preserve"> </w:t>
            </w:r>
            <w:r>
              <w:rPr>
                <w:spacing w:val="-3"/>
                <w:sz w:val="24"/>
                <w:szCs w:val="24"/>
              </w:rPr>
              <w:t>30A</w:t>
            </w:r>
            <w:r>
              <w:rPr>
                <w:spacing w:val="-48"/>
                <w:sz w:val="24"/>
                <w:szCs w:val="24"/>
              </w:rPr>
              <w:t xml:space="preserve"> </w:t>
            </w:r>
            <w:r>
              <w:rPr>
                <w:spacing w:val="-3"/>
                <w:sz w:val="24"/>
                <w:szCs w:val="24"/>
              </w:rPr>
              <w:t>大电流继电器输出</w:t>
            </w:r>
          </w:p>
          <w:p>
            <w:pPr>
              <w:pStyle w:val="6"/>
              <w:spacing w:before="25"/>
              <w:ind w:left="1459" w:right="105" w:hanging="1340"/>
              <w:rPr>
                <w:sz w:val="24"/>
                <w:szCs w:val="24"/>
              </w:rPr>
            </w:pPr>
            <w:r>
              <w:rPr>
                <w:spacing w:val="-4"/>
                <w:sz w:val="24"/>
                <w:szCs w:val="24"/>
              </w:rPr>
              <w:t>3、▲后面板有≥8</w:t>
            </w:r>
            <w:r>
              <w:rPr>
                <w:spacing w:val="-51"/>
                <w:sz w:val="24"/>
                <w:szCs w:val="24"/>
              </w:rPr>
              <w:t xml:space="preserve"> </w:t>
            </w:r>
            <w:r>
              <w:rPr>
                <w:spacing w:val="-4"/>
                <w:sz w:val="24"/>
                <w:szCs w:val="24"/>
              </w:rPr>
              <w:t>个带时序功能的多功能插座，前面</w:t>
            </w:r>
            <w:r>
              <w:rPr>
                <w:spacing w:val="-2"/>
                <w:sz w:val="24"/>
                <w:szCs w:val="24"/>
              </w:rPr>
              <w:t>板有≥2</w:t>
            </w:r>
            <w:r>
              <w:rPr>
                <w:spacing w:val="-48"/>
                <w:sz w:val="24"/>
                <w:szCs w:val="24"/>
              </w:rPr>
              <w:t xml:space="preserve"> </w:t>
            </w:r>
            <w:r>
              <w:rPr>
                <w:spacing w:val="-2"/>
                <w:sz w:val="24"/>
                <w:szCs w:val="24"/>
              </w:rPr>
              <w:t>个直通多功能插座</w:t>
            </w:r>
          </w:p>
          <w:p>
            <w:pPr>
              <w:pStyle w:val="6"/>
              <w:spacing w:line="215" w:lineRule="auto"/>
              <w:ind w:left="1247"/>
              <w:rPr>
                <w:sz w:val="24"/>
                <w:szCs w:val="24"/>
              </w:rPr>
            </w:pPr>
            <w:r>
              <w:rPr>
                <w:spacing w:val="-1"/>
                <w:sz w:val="24"/>
                <w:szCs w:val="24"/>
              </w:rPr>
              <w:t>4、采用数码管实时显示电压；</w:t>
            </w:r>
          </w:p>
          <w:p>
            <w:pPr>
              <w:pStyle w:val="6"/>
              <w:spacing w:before="29" w:line="219" w:lineRule="auto"/>
              <w:ind w:left="1732"/>
              <w:rPr>
                <w:sz w:val="24"/>
                <w:szCs w:val="24"/>
              </w:rPr>
            </w:pPr>
            <w:r>
              <w:rPr>
                <w:spacing w:val="-2"/>
                <w:sz w:val="24"/>
                <w:szCs w:val="24"/>
              </w:rPr>
              <w:t>5、支持全电压工作；</w:t>
            </w:r>
          </w:p>
          <w:p>
            <w:pPr>
              <w:pStyle w:val="6"/>
              <w:spacing w:before="27"/>
              <w:ind w:left="1577" w:right="105" w:hanging="1460"/>
              <w:rPr>
                <w:sz w:val="24"/>
                <w:szCs w:val="24"/>
              </w:rPr>
            </w:pPr>
            <w:r>
              <w:rPr>
                <w:spacing w:val="-2"/>
                <w:sz w:val="24"/>
                <w:szCs w:val="24"/>
              </w:rPr>
              <w:t>6、支持本机高达</w:t>
            </w:r>
            <w:r>
              <w:rPr>
                <w:spacing w:val="-45"/>
                <w:sz w:val="24"/>
                <w:szCs w:val="24"/>
              </w:rPr>
              <w:t xml:space="preserve"> </w:t>
            </w:r>
            <w:r>
              <w:rPr>
                <w:spacing w:val="-2"/>
                <w:sz w:val="24"/>
                <w:szCs w:val="24"/>
              </w:rPr>
              <w:t>256</w:t>
            </w:r>
            <w:r>
              <w:rPr>
                <w:spacing w:val="-32"/>
                <w:sz w:val="24"/>
                <w:szCs w:val="24"/>
              </w:rPr>
              <w:t xml:space="preserve"> </w:t>
            </w:r>
            <w:r>
              <w:rPr>
                <w:spacing w:val="-2"/>
                <w:sz w:val="24"/>
                <w:szCs w:val="24"/>
              </w:rPr>
              <w:t>台级联，RS232/RS485/DC Cont</w:t>
            </w:r>
            <w:r>
              <w:rPr>
                <w:sz w:val="24"/>
                <w:szCs w:val="24"/>
              </w:rPr>
              <w:t xml:space="preserve"> rol</w:t>
            </w:r>
            <w:r>
              <w:rPr>
                <w:spacing w:val="5"/>
                <w:sz w:val="24"/>
                <w:szCs w:val="24"/>
              </w:rPr>
              <w:t>三种智能网络联机。</w:t>
            </w:r>
          </w:p>
          <w:p>
            <w:pPr>
              <w:pStyle w:val="6"/>
              <w:spacing w:line="219" w:lineRule="auto"/>
              <w:ind w:left="953"/>
              <w:rPr>
                <w:sz w:val="24"/>
                <w:szCs w:val="24"/>
              </w:rPr>
            </w:pPr>
            <w:r>
              <w:rPr>
                <w:spacing w:val="-1"/>
                <w:sz w:val="24"/>
                <w:szCs w:val="24"/>
              </w:rPr>
              <w:t>7、输入电压：全电压 100～260 VAC</w:t>
            </w:r>
          </w:p>
          <w:p>
            <w:pPr>
              <w:pStyle w:val="6"/>
              <w:spacing w:before="25" w:line="219" w:lineRule="auto"/>
              <w:ind w:left="320"/>
              <w:rPr>
                <w:sz w:val="24"/>
                <w:szCs w:val="24"/>
              </w:rPr>
            </w:pPr>
            <w:r>
              <w:rPr>
                <w:spacing w:val="1"/>
                <w:sz w:val="24"/>
                <w:szCs w:val="24"/>
              </w:rPr>
              <w:t>8、输入容量：最大输入</w:t>
            </w:r>
            <w:r>
              <w:rPr>
                <w:spacing w:val="-49"/>
                <w:sz w:val="24"/>
                <w:szCs w:val="24"/>
              </w:rPr>
              <w:t xml:space="preserve"> </w:t>
            </w:r>
            <w:r>
              <w:rPr>
                <w:spacing w:val="1"/>
                <w:sz w:val="24"/>
                <w:szCs w:val="24"/>
              </w:rPr>
              <w:t xml:space="preserve">63A(220 </w:t>
            </w:r>
            <w:r>
              <w:rPr>
                <w:sz w:val="24"/>
                <w:szCs w:val="24"/>
              </w:rPr>
              <w:t>VAC</w:t>
            </w:r>
            <w:r>
              <w:rPr>
                <w:spacing w:val="1"/>
                <w:sz w:val="24"/>
                <w:szCs w:val="24"/>
              </w:rPr>
              <w:t>)电流容量;</w:t>
            </w:r>
          </w:p>
          <w:p>
            <w:pPr>
              <w:pStyle w:val="6"/>
              <w:spacing w:before="27" w:line="239" w:lineRule="auto"/>
              <w:ind w:left="2119" w:right="129" w:hanging="1979"/>
              <w:rPr>
                <w:sz w:val="24"/>
                <w:szCs w:val="24"/>
              </w:rPr>
            </w:pPr>
            <w:r>
              <w:rPr>
                <w:spacing w:val="-3"/>
                <w:sz w:val="24"/>
                <w:szCs w:val="24"/>
              </w:rPr>
              <w:t>9、输出容量：单通道最大输出</w:t>
            </w:r>
            <w:r>
              <w:rPr>
                <w:spacing w:val="-30"/>
                <w:sz w:val="24"/>
                <w:szCs w:val="24"/>
              </w:rPr>
              <w:t xml:space="preserve"> </w:t>
            </w:r>
            <w:r>
              <w:rPr>
                <w:spacing w:val="-3"/>
                <w:sz w:val="24"/>
                <w:szCs w:val="24"/>
              </w:rPr>
              <w:t>30A/10S</w:t>
            </w:r>
            <w:r>
              <w:rPr>
                <w:spacing w:val="51"/>
                <w:sz w:val="24"/>
                <w:szCs w:val="24"/>
              </w:rPr>
              <w:t xml:space="preserve"> </w:t>
            </w:r>
            <w:r>
              <w:rPr>
                <w:spacing w:val="-3"/>
                <w:sz w:val="24"/>
                <w:szCs w:val="24"/>
              </w:rPr>
              <w:t>(220 VAC),</w:t>
            </w:r>
            <w:r>
              <w:rPr>
                <w:spacing w:val="1"/>
                <w:sz w:val="24"/>
                <w:szCs w:val="24"/>
              </w:rPr>
              <w:t>额定输出</w:t>
            </w:r>
            <w:r>
              <w:rPr>
                <w:spacing w:val="-31"/>
                <w:sz w:val="24"/>
                <w:szCs w:val="24"/>
              </w:rPr>
              <w:t xml:space="preserve"> </w:t>
            </w:r>
            <w:r>
              <w:rPr>
                <w:spacing w:val="1"/>
                <w:sz w:val="24"/>
                <w:szCs w:val="24"/>
              </w:rPr>
              <w:t>16A;</w:t>
            </w:r>
          </w:p>
          <w:p>
            <w:pPr>
              <w:pStyle w:val="6"/>
              <w:spacing w:line="220" w:lineRule="auto"/>
              <w:ind w:left="996"/>
              <w:rPr>
                <w:sz w:val="24"/>
                <w:szCs w:val="24"/>
              </w:rPr>
            </w:pPr>
            <w:r>
              <w:rPr>
                <w:spacing w:val="-5"/>
                <w:sz w:val="24"/>
                <w:szCs w:val="24"/>
              </w:rPr>
              <w:t>10、可控通道：</w:t>
            </w:r>
            <w:r>
              <w:rPr>
                <w:spacing w:val="-73"/>
                <w:sz w:val="24"/>
                <w:szCs w:val="24"/>
              </w:rPr>
              <w:t xml:space="preserve"> </w:t>
            </w:r>
            <w:r>
              <w:rPr>
                <w:spacing w:val="-5"/>
                <w:sz w:val="24"/>
                <w:szCs w:val="24"/>
              </w:rPr>
              <w:t>≥8</w:t>
            </w:r>
            <w:r>
              <w:rPr>
                <w:spacing w:val="-51"/>
                <w:sz w:val="24"/>
                <w:szCs w:val="24"/>
              </w:rPr>
              <w:t xml:space="preserve"> </w:t>
            </w:r>
            <w:r>
              <w:rPr>
                <w:spacing w:val="-5"/>
                <w:sz w:val="24"/>
                <w:szCs w:val="24"/>
              </w:rPr>
              <w:t>通道有时序功能</w:t>
            </w:r>
          </w:p>
          <w:p>
            <w:pPr>
              <w:pStyle w:val="6"/>
              <w:spacing w:before="27" w:line="219" w:lineRule="auto"/>
              <w:ind w:left="965"/>
              <w:rPr>
                <w:sz w:val="24"/>
                <w:szCs w:val="24"/>
              </w:rPr>
            </w:pPr>
            <w:r>
              <w:rPr>
                <w:spacing w:val="-4"/>
                <w:sz w:val="24"/>
                <w:szCs w:val="24"/>
              </w:rPr>
              <w:t>11、时序时间：每通道之间间隔</w:t>
            </w:r>
            <w:r>
              <w:rPr>
                <w:spacing w:val="-21"/>
                <w:sz w:val="24"/>
                <w:szCs w:val="24"/>
              </w:rPr>
              <w:t xml:space="preserve"> </w:t>
            </w:r>
            <w:r>
              <w:rPr>
                <w:spacing w:val="-4"/>
                <w:sz w:val="24"/>
                <w:szCs w:val="24"/>
              </w:rPr>
              <w:t>1</w:t>
            </w:r>
            <w:r>
              <w:rPr>
                <w:spacing w:val="-51"/>
                <w:sz w:val="24"/>
                <w:szCs w:val="24"/>
              </w:rPr>
              <w:t xml:space="preserve"> </w:t>
            </w:r>
            <w:r>
              <w:rPr>
                <w:spacing w:val="-4"/>
                <w:sz w:val="24"/>
                <w:szCs w:val="24"/>
              </w:rPr>
              <w:t>秒</w:t>
            </w:r>
          </w:p>
          <w:p>
            <w:pPr>
              <w:pStyle w:val="6"/>
              <w:spacing w:before="24"/>
              <w:ind w:left="118" w:firstLine="14"/>
              <w:rPr>
                <w:sz w:val="24"/>
                <w:szCs w:val="24"/>
              </w:rPr>
            </w:pPr>
            <w:r>
              <w:rPr>
                <w:spacing w:val="-4"/>
                <w:sz w:val="24"/>
                <w:szCs w:val="24"/>
              </w:rPr>
              <w:t>12、以上打“▲”符号的技术参数，提供带有“CMA</w:t>
            </w:r>
            <w:r>
              <w:rPr>
                <w:spacing w:val="-71"/>
                <w:sz w:val="24"/>
                <w:szCs w:val="24"/>
              </w:rPr>
              <w:t xml:space="preserve"> </w:t>
            </w:r>
            <w:r>
              <w:rPr>
                <w:spacing w:val="-4"/>
                <w:sz w:val="24"/>
                <w:szCs w:val="24"/>
              </w:rPr>
              <w:t>”</w:t>
            </w:r>
            <w:r>
              <w:rPr>
                <w:spacing w:val="-6"/>
                <w:sz w:val="24"/>
                <w:szCs w:val="24"/>
              </w:rPr>
              <w:t>或“CNAS”标识的质量监督电声产品检验报告或者官</w:t>
            </w:r>
          </w:p>
          <w:p>
            <w:pPr>
              <w:pStyle w:val="6"/>
              <w:spacing w:before="1" w:line="204" w:lineRule="auto"/>
              <w:ind w:left="1326"/>
              <w:rPr>
                <w:sz w:val="24"/>
                <w:szCs w:val="24"/>
              </w:rPr>
            </w:pPr>
            <w:r>
              <w:rPr>
                <w:spacing w:val="-3"/>
                <w:sz w:val="24"/>
                <w:szCs w:val="24"/>
              </w:rPr>
              <w:t>网截图以及产品彩页予以佐证</w:t>
            </w:r>
          </w:p>
        </w:tc>
        <w:tc>
          <w:tcPr>
            <w:tcW w:w="842"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line="221" w:lineRule="auto"/>
              <w:ind w:left="221"/>
              <w:rPr>
                <w:sz w:val="24"/>
                <w:szCs w:val="24"/>
              </w:rPr>
            </w:pPr>
            <w:r>
              <w:rPr>
                <w:spacing w:val="-7"/>
                <w:sz w:val="24"/>
                <w:szCs w:val="24"/>
              </w:rPr>
              <w:t>2</w:t>
            </w:r>
            <w:r>
              <w:rPr>
                <w:spacing w:val="-32"/>
                <w:sz w:val="24"/>
                <w:szCs w:val="24"/>
              </w:rPr>
              <w:t xml:space="preserve"> </w:t>
            </w:r>
            <w:r>
              <w:rPr>
                <w:spacing w:val="-7"/>
                <w:sz w:val="24"/>
                <w:szCs w:val="24"/>
              </w:rPr>
              <w:t>台</w:t>
            </w:r>
          </w:p>
        </w:tc>
        <w:tc>
          <w:tcPr>
            <w:tcW w:w="657"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ind w:left="174"/>
              <w:rPr>
                <w:sz w:val="24"/>
                <w:szCs w:val="24"/>
              </w:rPr>
            </w:pPr>
            <w:r>
              <w:rPr>
                <w:spacing w:val="-10"/>
                <w:sz w:val="24"/>
                <w:szCs w:val="24"/>
              </w:rPr>
              <w:t>153</w:t>
            </w:r>
          </w:p>
          <w:p>
            <w:pPr>
              <w:pStyle w:val="6"/>
              <w:spacing w:before="153"/>
              <w:ind w:left="278"/>
              <w:rPr>
                <w:sz w:val="24"/>
                <w:szCs w:val="24"/>
              </w:rPr>
            </w:pPr>
            <w:r>
              <w:rPr>
                <w:sz w:val="24"/>
                <w:szCs w:val="24"/>
              </w:rPr>
              <w:t>6</w:t>
            </w:r>
          </w:p>
        </w:tc>
        <w:tc>
          <w:tcPr>
            <w:tcW w:w="511"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pStyle w:val="6"/>
              <w:spacing w:before="78" w:line="238" w:lineRule="auto"/>
              <w:ind w:left="148"/>
              <w:rPr>
                <w:sz w:val="24"/>
                <w:szCs w:val="24"/>
              </w:rPr>
            </w:pPr>
            <w:r>
              <w:rPr>
                <w:spacing w:val="-8"/>
                <w:sz w:val="24"/>
                <w:szCs w:val="24"/>
              </w:rPr>
              <w:t>76</w:t>
            </w:r>
          </w:p>
          <w:p>
            <w:pPr>
              <w:pStyle w:val="6"/>
              <w:spacing w:line="239" w:lineRule="auto"/>
              <w:ind w:left="203"/>
              <w:rPr>
                <w:sz w:val="24"/>
                <w:szCs w:val="24"/>
              </w:rPr>
            </w:pPr>
            <w:r>
              <w:rPr>
                <w:sz w:val="24"/>
                <w:szCs w:val="24"/>
              </w:rPr>
              <w:t>8</w:t>
            </w:r>
          </w:p>
        </w:tc>
        <w:tc>
          <w:tcPr>
            <w:tcW w:w="546"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pStyle w:val="6"/>
              <w:spacing w:before="78" w:line="238" w:lineRule="auto"/>
              <w:ind w:left="179"/>
              <w:rPr>
                <w:sz w:val="24"/>
                <w:szCs w:val="24"/>
              </w:rPr>
            </w:pPr>
            <w:r>
              <w:rPr>
                <w:spacing w:val="-14"/>
                <w:sz w:val="24"/>
                <w:szCs w:val="24"/>
              </w:rPr>
              <w:t>15</w:t>
            </w:r>
          </w:p>
          <w:p>
            <w:pPr>
              <w:pStyle w:val="6"/>
              <w:spacing w:line="239" w:lineRule="auto"/>
              <w:ind w:left="166"/>
              <w:rPr>
                <w:sz w:val="24"/>
                <w:szCs w:val="24"/>
              </w:rPr>
            </w:pPr>
            <w:r>
              <w:rPr>
                <w:spacing w:val="-8"/>
                <w:sz w:val="24"/>
                <w:szCs w:val="24"/>
              </w:rPr>
              <w:t>36</w:t>
            </w:r>
          </w:p>
        </w:tc>
        <w:tc>
          <w:tcPr>
            <w:tcW w:w="529"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3"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9" w:lineRule="auto"/>
              <w:ind w:left="2371"/>
              <w:rPr>
                <w:sz w:val="24"/>
                <w:szCs w:val="24"/>
              </w:rPr>
            </w:pPr>
            <w:r>
              <w:rPr>
                <w:spacing w:val="34"/>
                <w:sz w:val="24"/>
                <w:szCs w:val="24"/>
              </w:rPr>
              <w:t>珠海</w:t>
            </w:r>
          </w:p>
        </w:tc>
        <w:tc>
          <w:tcPr>
            <w:tcW w:w="922" w:type="dxa"/>
            <w:vAlign w:val="top"/>
          </w:tcPr>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spacing w:line="260" w:lineRule="auto"/>
              <w:rPr>
                <w:rFonts w:ascii="Arial"/>
                <w:sz w:val="21"/>
              </w:rPr>
            </w:pPr>
          </w:p>
          <w:p>
            <w:pPr>
              <w:pStyle w:val="6"/>
              <w:spacing w:before="78"/>
              <w:ind w:left="231" w:right="215"/>
              <w:jc w:val="both"/>
              <w:rPr>
                <w:sz w:val="24"/>
                <w:szCs w:val="24"/>
              </w:rPr>
            </w:pPr>
            <w:r>
              <w:rPr>
                <w:spacing w:val="-6"/>
                <w:sz w:val="24"/>
                <w:szCs w:val="24"/>
              </w:rPr>
              <w:t>珠海</w:t>
            </w:r>
            <w:r>
              <w:rPr>
                <w:spacing w:val="-5"/>
                <w:sz w:val="24"/>
                <w:szCs w:val="24"/>
              </w:rPr>
              <w:t>惠威科技有限公司</w:t>
            </w:r>
          </w:p>
        </w:tc>
        <w:tc>
          <w:tcPr>
            <w:tcW w:w="1082" w:type="dxa"/>
            <w:vAlign w:val="top"/>
          </w:tcPr>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3"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pStyle w:val="6"/>
              <w:spacing w:before="78" w:line="246" w:lineRule="auto"/>
              <w:ind w:left="426" w:right="178" w:hanging="216"/>
              <w:rPr>
                <w:sz w:val="24"/>
                <w:szCs w:val="24"/>
              </w:rPr>
            </w:pPr>
            <w:r>
              <w:rPr>
                <w:spacing w:val="-11"/>
                <w:sz w:val="24"/>
                <w:szCs w:val="24"/>
              </w:rPr>
              <w:t>中型企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252" w:hRule="atLeast"/>
        </w:trPr>
        <w:tc>
          <w:tcPr>
            <w:tcW w:w="497" w:type="dxa"/>
            <w:vAlign w:val="top"/>
          </w:tcPr>
          <w:p>
            <w:pPr>
              <w:spacing w:line="424" w:lineRule="auto"/>
              <w:rPr>
                <w:rFonts w:ascii="Arial"/>
                <w:sz w:val="21"/>
              </w:rPr>
            </w:pPr>
          </w:p>
          <w:p>
            <w:pPr>
              <w:pStyle w:val="6"/>
              <w:spacing w:before="78"/>
              <w:ind w:left="139"/>
              <w:rPr>
                <w:sz w:val="24"/>
                <w:szCs w:val="24"/>
              </w:rPr>
            </w:pPr>
            <w:r>
              <w:rPr>
                <w:spacing w:val="-8"/>
                <w:sz w:val="24"/>
                <w:szCs w:val="24"/>
              </w:rPr>
              <w:t>71</w:t>
            </w:r>
          </w:p>
        </w:tc>
        <w:tc>
          <w:tcPr>
            <w:tcW w:w="1125" w:type="dxa"/>
            <w:vAlign w:val="top"/>
          </w:tcPr>
          <w:p>
            <w:pPr>
              <w:spacing w:line="424" w:lineRule="auto"/>
              <w:rPr>
                <w:rFonts w:ascii="Arial"/>
                <w:sz w:val="21"/>
              </w:rPr>
            </w:pPr>
          </w:p>
          <w:p>
            <w:pPr>
              <w:pStyle w:val="6"/>
              <w:spacing w:before="78" w:line="219" w:lineRule="auto"/>
              <w:ind w:left="327"/>
              <w:rPr>
                <w:sz w:val="24"/>
                <w:szCs w:val="24"/>
              </w:rPr>
            </w:pPr>
            <w:r>
              <w:rPr>
                <w:spacing w:val="-5"/>
                <w:sz w:val="24"/>
                <w:szCs w:val="24"/>
              </w:rPr>
              <w:t>机柜</w:t>
            </w:r>
          </w:p>
        </w:tc>
        <w:tc>
          <w:tcPr>
            <w:tcW w:w="5724" w:type="dxa"/>
            <w:vAlign w:val="top"/>
          </w:tcPr>
          <w:p>
            <w:pPr>
              <w:spacing w:line="425" w:lineRule="auto"/>
              <w:rPr>
                <w:rFonts w:ascii="Arial"/>
                <w:sz w:val="21"/>
              </w:rPr>
            </w:pPr>
          </w:p>
          <w:p>
            <w:pPr>
              <w:pStyle w:val="6"/>
              <w:spacing w:before="78" w:line="220" w:lineRule="auto"/>
              <w:ind w:left="2578"/>
              <w:rPr>
                <w:sz w:val="24"/>
                <w:szCs w:val="24"/>
              </w:rPr>
            </w:pPr>
            <w:r>
              <w:rPr>
                <w:spacing w:val="-7"/>
                <w:sz w:val="24"/>
                <w:szCs w:val="24"/>
              </w:rPr>
              <w:t>惠威/</w:t>
            </w:r>
          </w:p>
        </w:tc>
        <w:tc>
          <w:tcPr>
            <w:tcW w:w="842" w:type="dxa"/>
            <w:vAlign w:val="top"/>
          </w:tcPr>
          <w:p>
            <w:pPr>
              <w:spacing w:line="425" w:lineRule="auto"/>
              <w:rPr>
                <w:rFonts w:ascii="Arial"/>
                <w:sz w:val="21"/>
              </w:rPr>
            </w:pPr>
          </w:p>
          <w:p>
            <w:pPr>
              <w:pStyle w:val="6"/>
              <w:spacing w:before="78" w:line="219" w:lineRule="auto"/>
              <w:ind w:left="236"/>
              <w:rPr>
                <w:sz w:val="24"/>
                <w:szCs w:val="24"/>
              </w:rPr>
            </w:pPr>
            <w:r>
              <w:rPr>
                <w:spacing w:val="-14"/>
                <w:sz w:val="24"/>
                <w:szCs w:val="24"/>
              </w:rPr>
              <w:t>1</w:t>
            </w:r>
            <w:r>
              <w:rPr>
                <w:spacing w:val="-51"/>
                <w:sz w:val="24"/>
                <w:szCs w:val="24"/>
              </w:rPr>
              <w:t xml:space="preserve"> </w:t>
            </w:r>
            <w:r>
              <w:rPr>
                <w:spacing w:val="-14"/>
                <w:sz w:val="24"/>
                <w:szCs w:val="24"/>
              </w:rPr>
              <w:t>个</w:t>
            </w:r>
          </w:p>
        </w:tc>
        <w:tc>
          <w:tcPr>
            <w:tcW w:w="657" w:type="dxa"/>
            <w:vAlign w:val="top"/>
          </w:tcPr>
          <w:p>
            <w:pPr>
              <w:pStyle w:val="6"/>
              <w:spacing w:before="193"/>
              <w:ind w:left="174"/>
              <w:rPr>
                <w:sz w:val="24"/>
                <w:szCs w:val="24"/>
              </w:rPr>
            </w:pPr>
            <w:r>
              <w:rPr>
                <w:spacing w:val="-10"/>
                <w:sz w:val="24"/>
                <w:szCs w:val="24"/>
              </w:rPr>
              <w:t>176</w:t>
            </w:r>
          </w:p>
          <w:p>
            <w:pPr>
              <w:pStyle w:val="6"/>
              <w:spacing w:before="155"/>
              <w:ind w:left="278"/>
              <w:rPr>
                <w:sz w:val="24"/>
                <w:szCs w:val="24"/>
              </w:rPr>
            </w:pPr>
            <w:r>
              <w:rPr>
                <w:sz w:val="24"/>
                <w:szCs w:val="24"/>
              </w:rPr>
              <w:t>0</w:t>
            </w:r>
          </w:p>
        </w:tc>
        <w:tc>
          <w:tcPr>
            <w:tcW w:w="511" w:type="dxa"/>
            <w:vAlign w:val="top"/>
          </w:tcPr>
          <w:p>
            <w:pPr>
              <w:spacing w:line="269" w:lineRule="auto"/>
              <w:rPr>
                <w:rFonts w:ascii="Arial"/>
                <w:sz w:val="21"/>
              </w:rPr>
            </w:pPr>
          </w:p>
          <w:p>
            <w:pPr>
              <w:pStyle w:val="6"/>
              <w:spacing w:before="78"/>
              <w:ind w:left="143"/>
              <w:rPr>
                <w:sz w:val="24"/>
                <w:szCs w:val="24"/>
              </w:rPr>
            </w:pPr>
            <w:r>
              <w:rPr>
                <w:spacing w:val="-6"/>
                <w:sz w:val="24"/>
                <w:szCs w:val="24"/>
              </w:rPr>
              <w:t>88</w:t>
            </w:r>
          </w:p>
          <w:p>
            <w:pPr>
              <w:pStyle w:val="6"/>
              <w:ind w:left="204"/>
              <w:rPr>
                <w:sz w:val="24"/>
                <w:szCs w:val="24"/>
              </w:rPr>
            </w:pPr>
            <w:r>
              <w:rPr>
                <w:sz w:val="24"/>
                <w:szCs w:val="24"/>
              </w:rPr>
              <w:t>0</w:t>
            </w:r>
          </w:p>
        </w:tc>
        <w:tc>
          <w:tcPr>
            <w:tcW w:w="546" w:type="dxa"/>
            <w:vAlign w:val="top"/>
          </w:tcPr>
          <w:p>
            <w:pPr>
              <w:spacing w:line="269" w:lineRule="auto"/>
              <w:rPr>
                <w:rFonts w:ascii="Arial"/>
                <w:sz w:val="21"/>
              </w:rPr>
            </w:pPr>
          </w:p>
          <w:p>
            <w:pPr>
              <w:pStyle w:val="6"/>
              <w:spacing w:before="78"/>
              <w:ind w:left="162"/>
              <w:rPr>
                <w:sz w:val="24"/>
                <w:szCs w:val="24"/>
              </w:rPr>
            </w:pPr>
            <w:r>
              <w:rPr>
                <w:spacing w:val="-6"/>
                <w:sz w:val="24"/>
                <w:szCs w:val="24"/>
              </w:rPr>
              <w:t>88</w:t>
            </w:r>
          </w:p>
          <w:p>
            <w:pPr>
              <w:pStyle w:val="6"/>
              <w:ind w:left="223"/>
              <w:rPr>
                <w:sz w:val="24"/>
                <w:szCs w:val="24"/>
              </w:rPr>
            </w:pPr>
            <w:r>
              <w:rPr>
                <w:sz w:val="24"/>
                <w:szCs w:val="24"/>
              </w:rPr>
              <w:t>0</w:t>
            </w:r>
          </w:p>
        </w:tc>
        <w:tc>
          <w:tcPr>
            <w:tcW w:w="529" w:type="dxa"/>
            <w:vAlign w:val="top"/>
          </w:tcPr>
          <w:p>
            <w:pPr>
              <w:spacing w:line="270"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40"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3" w:line="206" w:lineRule="auto"/>
              <w:ind w:left="274"/>
              <w:rPr>
                <w:sz w:val="24"/>
                <w:szCs w:val="24"/>
              </w:rPr>
            </w:pPr>
            <w:r>
              <w:rPr>
                <w:spacing w:val="-4"/>
                <w:sz w:val="24"/>
                <w:szCs w:val="24"/>
              </w:rPr>
              <w:t>完成供</w:t>
            </w:r>
          </w:p>
        </w:tc>
        <w:tc>
          <w:tcPr>
            <w:tcW w:w="493" w:type="dxa"/>
            <w:textDirection w:val="tbRlV"/>
            <w:vAlign w:val="top"/>
          </w:tcPr>
          <w:p>
            <w:pPr>
              <w:pStyle w:val="6"/>
              <w:spacing w:before="121" w:line="209" w:lineRule="auto"/>
              <w:ind w:left="349"/>
              <w:rPr>
                <w:sz w:val="24"/>
                <w:szCs w:val="24"/>
              </w:rPr>
            </w:pPr>
            <w:r>
              <w:rPr>
                <w:spacing w:val="-1"/>
                <w:sz w:val="24"/>
                <w:szCs w:val="24"/>
              </w:rPr>
              <w:t>珠</w:t>
            </w:r>
            <w:r>
              <w:rPr>
                <w:spacing w:val="-47"/>
                <w:sz w:val="24"/>
                <w:szCs w:val="24"/>
              </w:rPr>
              <w:t xml:space="preserve"> </w:t>
            </w:r>
            <w:r>
              <w:rPr>
                <w:spacing w:val="-1"/>
                <w:sz w:val="24"/>
                <w:szCs w:val="24"/>
              </w:rPr>
              <w:t>海</w:t>
            </w:r>
          </w:p>
        </w:tc>
        <w:tc>
          <w:tcPr>
            <w:tcW w:w="922" w:type="dxa"/>
            <w:vAlign w:val="top"/>
          </w:tcPr>
          <w:p>
            <w:pPr>
              <w:pStyle w:val="6"/>
              <w:spacing w:before="40" w:line="220" w:lineRule="auto"/>
              <w:ind w:left="232"/>
              <w:rPr>
                <w:sz w:val="24"/>
                <w:szCs w:val="24"/>
              </w:rPr>
            </w:pPr>
            <w:r>
              <w:rPr>
                <w:spacing w:val="-6"/>
                <w:sz w:val="24"/>
                <w:szCs w:val="24"/>
              </w:rPr>
              <w:t>珠海</w:t>
            </w:r>
          </w:p>
          <w:p>
            <w:pPr>
              <w:pStyle w:val="6"/>
              <w:spacing w:before="23" w:line="220" w:lineRule="auto"/>
              <w:ind w:left="241"/>
              <w:rPr>
                <w:sz w:val="24"/>
                <w:szCs w:val="24"/>
              </w:rPr>
            </w:pPr>
            <w:r>
              <w:rPr>
                <w:spacing w:val="-10"/>
                <w:sz w:val="24"/>
                <w:szCs w:val="24"/>
              </w:rPr>
              <w:t>惠威</w:t>
            </w:r>
          </w:p>
          <w:p>
            <w:pPr>
              <w:pStyle w:val="6"/>
              <w:spacing w:before="25" w:line="219" w:lineRule="auto"/>
              <w:ind w:left="231"/>
              <w:rPr>
                <w:sz w:val="24"/>
                <w:szCs w:val="24"/>
              </w:rPr>
            </w:pPr>
            <w:r>
              <w:rPr>
                <w:spacing w:val="-5"/>
                <w:sz w:val="24"/>
                <w:szCs w:val="24"/>
              </w:rPr>
              <w:t>科技</w:t>
            </w:r>
          </w:p>
          <w:p>
            <w:pPr>
              <w:pStyle w:val="6"/>
              <w:spacing w:before="28" w:line="206" w:lineRule="auto"/>
              <w:ind w:left="232"/>
              <w:rPr>
                <w:sz w:val="24"/>
                <w:szCs w:val="24"/>
              </w:rPr>
            </w:pPr>
            <w:r>
              <w:rPr>
                <w:spacing w:val="-6"/>
                <w:sz w:val="24"/>
                <w:szCs w:val="24"/>
              </w:rPr>
              <w:t>有限</w:t>
            </w:r>
          </w:p>
        </w:tc>
        <w:tc>
          <w:tcPr>
            <w:tcW w:w="1082" w:type="dxa"/>
            <w:vAlign w:val="top"/>
          </w:tcPr>
          <w:p>
            <w:pPr>
              <w:spacing w:line="270"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74" w:type="default"/>
          <w:pgSz w:w="16839" w:h="11906"/>
          <w:pgMar w:top="0" w:right="1327" w:bottom="1263" w:left="495" w:header="0" w:footer="1097" w:gutter="0"/>
          <w:cols w:space="720" w:num="1"/>
        </w:sectPr>
      </w:pPr>
    </w:p>
    <w:p>
      <w:pPr>
        <w:spacing w:before="16"/>
      </w:pPr>
      <w:r>
        <w:drawing>
          <wp:anchor distT="0" distB="0" distL="0" distR="0" simplePos="0" relativeHeight="251732992" behindDoc="0" locked="0" layoutInCell="0" allowOverlap="1">
            <wp:simplePos x="0" y="0"/>
            <wp:positionH relativeFrom="page">
              <wp:posOffset>314325</wp:posOffset>
            </wp:positionH>
            <wp:positionV relativeFrom="page">
              <wp:posOffset>0</wp:posOffset>
            </wp:positionV>
            <wp:extent cx="1523365" cy="1523365"/>
            <wp:effectExtent l="0" t="0" r="0" b="0"/>
            <wp:wrapNone/>
            <wp:docPr id="152" name="IM 152"/>
            <wp:cNvGraphicFramePr/>
            <a:graphic xmlns:a="http://schemas.openxmlformats.org/drawingml/2006/main">
              <a:graphicData uri="http://schemas.openxmlformats.org/drawingml/2006/picture">
                <pic:pic xmlns:pic="http://schemas.openxmlformats.org/drawingml/2006/picture">
                  <pic:nvPicPr>
                    <pic:cNvPr id="152" name="IM 152"/>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576"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rPr>
                <w:rFonts w:ascii="Arial"/>
                <w:sz w:val="21"/>
              </w:rPr>
            </w:pP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pStyle w:val="6"/>
              <w:spacing w:before="42" w:line="217" w:lineRule="auto"/>
              <w:ind w:left="398"/>
              <w:rPr>
                <w:sz w:val="24"/>
                <w:szCs w:val="24"/>
              </w:rPr>
            </w:pPr>
            <w:r>
              <w:rPr>
                <w:spacing w:val="-8"/>
                <w:sz w:val="24"/>
                <w:szCs w:val="24"/>
              </w:rPr>
              <w:t>货。</w:t>
            </w:r>
          </w:p>
        </w:tc>
        <w:tc>
          <w:tcPr>
            <w:tcW w:w="493" w:type="dxa"/>
            <w:vAlign w:val="top"/>
          </w:tcPr>
          <w:p>
            <w:pPr>
              <w:rPr>
                <w:rFonts w:ascii="Arial"/>
                <w:sz w:val="21"/>
              </w:rPr>
            </w:pPr>
          </w:p>
        </w:tc>
        <w:tc>
          <w:tcPr>
            <w:tcW w:w="922" w:type="dxa"/>
            <w:vAlign w:val="top"/>
          </w:tcPr>
          <w:p>
            <w:pPr>
              <w:pStyle w:val="6"/>
              <w:spacing w:before="42" w:line="219" w:lineRule="auto"/>
              <w:ind w:left="238"/>
              <w:rPr>
                <w:sz w:val="24"/>
                <w:szCs w:val="24"/>
              </w:rPr>
            </w:pPr>
            <w:r>
              <w:rPr>
                <w:spacing w:val="-9"/>
                <w:sz w:val="24"/>
                <w:szCs w:val="24"/>
              </w:rPr>
              <w:t>公司</w:t>
            </w: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0" w:hRule="atLeast"/>
        </w:trPr>
        <w:tc>
          <w:tcPr>
            <w:tcW w:w="497" w:type="dxa"/>
            <w:vAlign w:val="top"/>
          </w:tcPr>
          <w:p>
            <w:pPr>
              <w:spacing w:line="288" w:lineRule="auto"/>
              <w:rPr>
                <w:rFonts w:ascii="Arial"/>
                <w:sz w:val="21"/>
              </w:rPr>
            </w:pPr>
          </w:p>
          <w:p>
            <w:pPr>
              <w:spacing w:line="288" w:lineRule="auto"/>
              <w:rPr>
                <w:rFonts w:ascii="Arial"/>
                <w:sz w:val="21"/>
              </w:rPr>
            </w:pPr>
          </w:p>
          <w:p>
            <w:pPr>
              <w:pStyle w:val="6"/>
              <w:spacing w:before="78"/>
              <w:ind w:left="139"/>
              <w:rPr>
                <w:sz w:val="24"/>
                <w:szCs w:val="24"/>
              </w:rPr>
            </w:pPr>
            <w:r>
              <w:rPr>
                <w:spacing w:val="-8"/>
                <w:sz w:val="24"/>
                <w:szCs w:val="24"/>
              </w:rPr>
              <w:t>72</w:t>
            </w:r>
          </w:p>
        </w:tc>
        <w:tc>
          <w:tcPr>
            <w:tcW w:w="1125" w:type="dxa"/>
            <w:vAlign w:val="top"/>
          </w:tcPr>
          <w:p>
            <w:pPr>
              <w:spacing w:line="421" w:lineRule="auto"/>
              <w:rPr>
                <w:rFonts w:ascii="Arial"/>
                <w:sz w:val="21"/>
              </w:rPr>
            </w:pPr>
          </w:p>
          <w:p>
            <w:pPr>
              <w:pStyle w:val="6"/>
              <w:spacing w:before="78" w:line="242" w:lineRule="auto"/>
              <w:ind w:left="330" w:right="201" w:hanging="119"/>
              <w:rPr>
                <w:sz w:val="24"/>
                <w:szCs w:val="24"/>
              </w:rPr>
            </w:pPr>
            <w:r>
              <w:rPr>
                <w:spacing w:val="-5"/>
                <w:sz w:val="24"/>
                <w:szCs w:val="24"/>
              </w:rPr>
              <w:t>线材及</w:t>
            </w:r>
            <w:r>
              <w:rPr>
                <w:spacing w:val="-6"/>
                <w:sz w:val="24"/>
                <w:szCs w:val="24"/>
              </w:rPr>
              <w:t>辅材</w:t>
            </w:r>
          </w:p>
        </w:tc>
        <w:tc>
          <w:tcPr>
            <w:tcW w:w="5724" w:type="dxa"/>
            <w:vAlign w:val="top"/>
          </w:tcPr>
          <w:p>
            <w:pPr>
              <w:spacing w:line="288" w:lineRule="auto"/>
              <w:rPr>
                <w:rFonts w:ascii="Arial"/>
                <w:sz w:val="21"/>
              </w:rPr>
            </w:pPr>
          </w:p>
          <w:p>
            <w:pPr>
              <w:spacing w:line="288" w:lineRule="auto"/>
              <w:rPr>
                <w:rFonts w:ascii="Arial"/>
                <w:sz w:val="21"/>
              </w:rPr>
            </w:pPr>
          </w:p>
          <w:p>
            <w:pPr>
              <w:pStyle w:val="6"/>
              <w:spacing w:before="78" w:line="220" w:lineRule="auto"/>
              <w:ind w:left="2578"/>
              <w:rPr>
                <w:sz w:val="24"/>
                <w:szCs w:val="24"/>
              </w:rPr>
            </w:pPr>
            <w:r>
              <w:rPr>
                <w:spacing w:val="-7"/>
                <w:sz w:val="24"/>
                <w:szCs w:val="24"/>
              </w:rPr>
              <w:t>惠威/</w:t>
            </w:r>
          </w:p>
        </w:tc>
        <w:tc>
          <w:tcPr>
            <w:tcW w:w="842" w:type="dxa"/>
            <w:vAlign w:val="top"/>
          </w:tcPr>
          <w:p>
            <w:pPr>
              <w:spacing w:line="288" w:lineRule="auto"/>
              <w:rPr>
                <w:rFonts w:ascii="Arial"/>
                <w:sz w:val="21"/>
              </w:rPr>
            </w:pPr>
          </w:p>
          <w:p>
            <w:pPr>
              <w:spacing w:line="289" w:lineRule="auto"/>
              <w:rPr>
                <w:rFonts w:ascii="Arial"/>
                <w:sz w:val="21"/>
              </w:rPr>
            </w:pPr>
          </w:p>
          <w:p>
            <w:pPr>
              <w:pStyle w:val="6"/>
              <w:spacing w:before="78" w:line="221" w:lineRule="auto"/>
              <w:ind w:left="236"/>
              <w:rPr>
                <w:sz w:val="24"/>
                <w:szCs w:val="24"/>
              </w:rPr>
            </w:pPr>
            <w:r>
              <w:rPr>
                <w:spacing w:val="-14"/>
                <w:sz w:val="24"/>
                <w:szCs w:val="24"/>
              </w:rPr>
              <w:t>1</w:t>
            </w:r>
            <w:r>
              <w:rPr>
                <w:spacing w:val="-52"/>
                <w:sz w:val="24"/>
                <w:szCs w:val="24"/>
              </w:rPr>
              <w:t xml:space="preserve"> </w:t>
            </w:r>
            <w:r>
              <w:rPr>
                <w:spacing w:val="-14"/>
                <w:sz w:val="24"/>
                <w:szCs w:val="24"/>
              </w:rPr>
              <w:t>批</w:t>
            </w:r>
          </w:p>
        </w:tc>
        <w:tc>
          <w:tcPr>
            <w:tcW w:w="657" w:type="dxa"/>
            <w:vAlign w:val="top"/>
          </w:tcPr>
          <w:p>
            <w:pPr>
              <w:spacing w:line="268" w:lineRule="auto"/>
              <w:rPr>
                <w:rFonts w:ascii="Arial"/>
                <w:sz w:val="21"/>
              </w:rPr>
            </w:pPr>
          </w:p>
          <w:p>
            <w:pPr>
              <w:pStyle w:val="6"/>
              <w:spacing w:before="78"/>
              <w:ind w:left="155"/>
              <w:rPr>
                <w:sz w:val="24"/>
                <w:szCs w:val="24"/>
              </w:rPr>
            </w:pPr>
            <w:r>
              <w:rPr>
                <w:spacing w:val="-3"/>
                <w:sz w:val="24"/>
                <w:szCs w:val="24"/>
              </w:rPr>
              <w:t>496</w:t>
            </w:r>
          </w:p>
          <w:p>
            <w:pPr>
              <w:pStyle w:val="6"/>
              <w:spacing w:before="153"/>
              <w:ind w:left="278"/>
              <w:rPr>
                <w:sz w:val="24"/>
                <w:szCs w:val="24"/>
              </w:rPr>
            </w:pPr>
            <w:r>
              <w:rPr>
                <w:sz w:val="24"/>
                <w:szCs w:val="24"/>
              </w:rPr>
              <w:t>0</w:t>
            </w:r>
          </w:p>
        </w:tc>
        <w:tc>
          <w:tcPr>
            <w:tcW w:w="511" w:type="dxa"/>
            <w:vAlign w:val="top"/>
          </w:tcPr>
          <w:p>
            <w:pPr>
              <w:spacing w:line="421" w:lineRule="auto"/>
              <w:rPr>
                <w:rFonts w:ascii="Arial"/>
                <w:sz w:val="21"/>
              </w:rPr>
            </w:pPr>
          </w:p>
          <w:p>
            <w:pPr>
              <w:pStyle w:val="6"/>
              <w:spacing w:before="78"/>
              <w:ind w:left="145"/>
              <w:rPr>
                <w:sz w:val="24"/>
                <w:szCs w:val="24"/>
              </w:rPr>
            </w:pPr>
            <w:r>
              <w:rPr>
                <w:spacing w:val="-7"/>
                <w:sz w:val="24"/>
                <w:szCs w:val="24"/>
              </w:rPr>
              <w:t>24</w:t>
            </w:r>
          </w:p>
          <w:p>
            <w:pPr>
              <w:pStyle w:val="6"/>
              <w:spacing w:line="239" w:lineRule="auto"/>
              <w:ind w:left="143"/>
              <w:rPr>
                <w:sz w:val="24"/>
                <w:szCs w:val="24"/>
              </w:rPr>
            </w:pPr>
            <w:r>
              <w:rPr>
                <w:spacing w:val="-6"/>
                <w:sz w:val="24"/>
                <w:szCs w:val="24"/>
              </w:rPr>
              <w:t>80</w:t>
            </w:r>
          </w:p>
        </w:tc>
        <w:tc>
          <w:tcPr>
            <w:tcW w:w="546" w:type="dxa"/>
            <w:vAlign w:val="top"/>
          </w:tcPr>
          <w:p>
            <w:pPr>
              <w:spacing w:line="421" w:lineRule="auto"/>
              <w:rPr>
                <w:rFonts w:ascii="Arial"/>
                <w:sz w:val="21"/>
              </w:rPr>
            </w:pPr>
          </w:p>
          <w:p>
            <w:pPr>
              <w:pStyle w:val="6"/>
              <w:spacing w:before="78"/>
              <w:ind w:left="164"/>
              <w:rPr>
                <w:sz w:val="24"/>
                <w:szCs w:val="24"/>
              </w:rPr>
            </w:pPr>
            <w:r>
              <w:rPr>
                <w:spacing w:val="-7"/>
                <w:sz w:val="24"/>
                <w:szCs w:val="24"/>
              </w:rPr>
              <w:t>24</w:t>
            </w:r>
          </w:p>
          <w:p>
            <w:pPr>
              <w:pStyle w:val="6"/>
              <w:spacing w:line="239" w:lineRule="auto"/>
              <w:ind w:left="162"/>
              <w:rPr>
                <w:sz w:val="24"/>
                <w:szCs w:val="24"/>
              </w:rPr>
            </w:pPr>
            <w:r>
              <w:rPr>
                <w:spacing w:val="-6"/>
                <w:sz w:val="24"/>
                <w:szCs w:val="24"/>
              </w:rPr>
              <w:t>80</w:t>
            </w:r>
          </w:p>
        </w:tc>
        <w:tc>
          <w:tcPr>
            <w:tcW w:w="529" w:type="dxa"/>
            <w:vAlign w:val="top"/>
          </w:tcPr>
          <w:p>
            <w:pPr>
              <w:spacing w:line="422"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6"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3" w:line="219" w:lineRule="auto"/>
              <w:ind w:left="274"/>
              <w:rPr>
                <w:sz w:val="24"/>
                <w:szCs w:val="24"/>
              </w:rPr>
            </w:pPr>
            <w:r>
              <w:rPr>
                <w:spacing w:val="-4"/>
                <w:sz w:val="24"/>
                <w:szCs w:val="24"/>
              </w:rPr>
              <w:t>完成供</w:t>
            </w:r>
          </w:p>
          <w:p>
            <w:pPr>
              <w:pStyle w:val="6"/>
              <w:spacing w:before="27" w:line="206" w:lineRule="auto"/>
              <w:ind w:left="398"/>
              <w:rPr>
                <w:sz w:val="24"/>
                <w:szCs w:val="24"/>
              </w:rPr>
            </w:pPr>
            <w:r>
              <w:rPr>
                <w:spacing w:val="-8"/>
                <w:sz w:val="24"/>
                <w:szCs w:val="24"/>
              </w:rPr>
              <w:t>货。</w:t>
            </w:r>
          </w:p>
        </w:tc>
        <w:tc>
          <w:tcPr>
            <w:tcW w:w="493" w:type="dxa"/>
            <w:textDirection w:val="tbRlV"/>
            <w:vAlign w:val="top"/>
          </w:tcPr>
          <w:p>
            <w:pPr>
              <w:pStyle w:val="6"/>
              <w:spacing w:before="121" w:line="209" w:lineRule="auto"/>
              <w:ind w:left="502"/>
              <w:rPr>
                <w:sz w:val="24"/>
                <w:szCs w:val="24"/>
              </w:rPr>
            </w:pPr>
            <w:r>
              <w:rPr>
                <w:spacing w:val="-1"/>
                <w:sz w:val="24"/>
                <w:szCs w:val="24"/>
              </w:rPr>
              <w:t>珠</w:t>
            </w:r>
            <w:r>
              <w:rPr>
                <w:spacing w:val="-47"/>
                <w:sz w:val="24"/>
                <w:szCs w:val="24"/>
              </w:rPr>
              <w:t xml:space="preserve"> </w:t>
            </w:r>
            <w:r>
              <w:rPr>
                <w:spacing w:val="-1"/>
                <w:sz w:val="24"/>
                <w:szCs w:val="24"/>
              </w:rPr>
              <w:t>海</w:t>
            </w:r>
          </w:p>
        </w:tc>
        <w:tc>
          <w:tcPr>
            <w:tcW w:w="922" w:type="dxa"/>
            <w:vAlign w:val="top"/>
          </w:tcPr>
          <w:p>
            <w:pPr>
              <w:pStyle w:val="6"/>
              <w:spacing w:before="36" w:line="220" w:lineRule="auto"/>
              <w:ind w:left="232"/>
              <w:rPr>
                <w:sz w:val="24"/>
                <w:szCs w:val="24"/>
              </w:rPr>
            </w:pPr>
            <w:r>
              <w:rPr>
                <w:spacing w:val="-6"/>
                <w:sz w:val="24"/>
                <w:szCs w:val="24"/>
              </w:rPr>
              <w:t>珠海</w:t>
            </w:r>
          </w:p>
          <w:p>
            <w:pPr>
              <w:pStyle w:val="6"/>
              <w:spacing w:before="25" w:line="220" w:lineRule="auto"/>
              <w:ind w:left="241"/>
              <w:rPr>
                <w:sz w:val="24"/>
                <w:szCs w:val="24"/>
              </w:rPr>
            </w:pPr>
            <w:r>
              <w:rPr>
                <w:spacing w:val="-10"/>
                <w:sz w:val="24"/>
                <w:szCs w:val="24"/>
              </w:rPr>
              <w:t>惠威</w:t>
            </w:r>
          </w:p>
          <w:p>
            <w:pPr>
              <w:pStyle w:val="6"/>
              <w:spacing w:before="23" w:line="219" w:lineRule="auto"/>
              <w:ind w:left="231"/>
              <w:rPr>
                <w:sz w:val="24"/>
                <w:szCs w:val="24"/>
              </w:rPr>
            </w:pPr>
            <w:r>
              <w:rPr>
                <w:spacing w:val="-5"/>
                <w:sz w:val="24"/>
                <w:szCs w:val="24"/>
              </w:rPr>
              <w:t>科技</w:t>
            </w:r>
          </w:p>
          <w:p>
            <w:pPr>
              <w:pStyle w:val="6"/>
              <w:spacing w:before="27" w:line="220" w:lineRule="auto"/>
              <w:ind w:left="232"/>
              <w:rPr>
                <w:sz w:val="24"/>
                <w:szCs w:val="24"/>
              </w:rPr>
            </w:pPr>
            <w:r>
              <w:rPr>
                <w:spacing w:val="-6"/>
                <w:sz w:val="24"/>
                <w:szCs w:val="24"/>
              </w:rPr>
              <w:t>有限</w:t>
            </w:r>
          </w:p>
          <w:p>
            <w:pPr>
              <w:pStyle w:val="6"/>
              <w:spacing w:before="26" w:line="206" w:lineRule="auto"/>
              <w:ind w:left="238"/>
              <w:rPr>
                <w:sz w:val="24"/>
                <w:szCs w:val="24"/>
              </w:rPr>
            </w:pPr>
            <w:r>
              <w:rPr>
                <w:spacing w:val="-9"/>
                <w:sz w:val="24"/>
                <w:szCs w:val="24"/>
              </w:rPr>
              <w:t>公司</w:t>
            </w:r>
          </w:p>
        </w:tc>
        <w:tc>
          <w:tcPr>
            <w:tcW w:w="1082" w:type="dxa"/>
            <w:vAlign w:val="top"/>
          </w:tcPr>
          <w:p>
            <w:pPr>
              <w:spacing w:line="422"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1" w:hRule="atLeast"/>
        </w:trPr>
        <w:tc>
          <w:tcPr>
            <w:tcW w:w="497" w:type="dxa"/>
            <w:vAlign w:val="top"/>
          </w:tcPr>
          <w:p>
            <w:pPr>
              <w:spacing w:line="289" w:lineRule="auto"/>
              <w:rPr>
                <w:rFonts w:ascii="Arial"/>
                <w:sz w:val="21"/>
              </w:rPr>
            </w:pPr>
          </w:p>
          <w:p>
            <w:pPr>
              <w:spacing w:line="289" w:lineRule="auto"/>
              <w:rPr>
                <w:rFonts w:ascii="Arial"/>
                <w:sz w:val="21"/>
              </w:rPr>
            </w:pPr>
          </w:p>
          <w:p>
            <w:pPr>
              <w:pStyle w:val="6"/>
              <w:spacing w:before="78"/>
              <w:ind w:left="139"/>
              <w:rPr>
                <w:sz w:val="24"/>
                <w:szCs w:val="24"/>
              </w:rPr>
            </w:pPr>
            <w:r>
              <w:rPr>
                <w:spacing w:val="-8"/>
                <w:sz w:val="24"/>
                <w:szCs w:val="24"/>
              </w:rPr>
              <w:t>73</w:t>
            </w:r>
          </w:p>
        </w:tc>
        <w:tc>
          <w:tcPr>
            <w:tcW w:w="1125" w:type="dxa"/>
            <w:vAlign w:val="top"/>
          </w:tcPr>
          <w:p>
            <w:pPr>
              <w:spacing w:line="289" w:lineRule="auto"/>
              <w:rPr>
                <w:rFonts w:ascii="Arial"/>
                <w:sz w:val="21"/>
              </w:rPr>
            </w:pPr>
          </w:p>
          <w:p>
            <w:pPr>
              <w:spacing w:line="290" w:lineRule="auto"/>
              <w:rPr>
                <w:rFonts w:ascii="Arial"/>
                <w:sz w:val="21"/>
              </w:rPr>
            </w:pPr>
          </w:p>
          <w:p>
            <w:pPr>
              <w:pStyle w:val="6"/>
              <w:spacing w:before="78" w:line="219" w:lineRule="auto"/>
              <w:ind w:left="208"/>
              <w:rPr>
                <w:sz w:val="24"/>
                <w:szCs w:val="24"/>
              </w:rPr>
            </w:pPr>
            <w:r>
              <w:rPr>
                <w:spacing w:val="-4"/>
                <w:sz w:val="24"/>
                <w:szCs w:val="24"/>
              </w:rPr>
              <w:t>话筒架</w:t>
            </w:r>
          </w:p>
        </w:tc>
        <w:tc>
          <w:tcPr>
            <w:tcW w:w="5724" w:type="dxa"/>
            <w:vAlign w:val="top"/>
          </w:tcPr>
          <w:p>
            <w:pPr>
              <w:spacing w:line="289" w:lineRule="auto"/>
              <w:rPr>
                <w:rFonts w:ascii="Arial"/>
                <w:sz w:val="21"/>
              </w:rPr>
            </w:pPr>
          </w:p>
          <w:p>
            <w:pPr>
              <w:spacing w:line="290" w:lineRule="auto"/>
              <w:rPr>
                <w:rFonts w:ascii="Arial"/>
                <w:sz w:val="21"/>
              </w:rPr>
            </w:pPr>
          </w:p>
          <w:p>
            <w:pPr>
              <w:pStyle w:val="6"/>
              <w:spacing w:before="78" w:line="220" w:lineRule="auto"/>
              <w:ind w:left="2578"/>
              <w:rPr>
                <w:sz w:val="24"/>
                <w:szCs w:val="24"/>
              </w:rPr>
            </w:pPr>
            <w:r>
              <w:rPr>
                <w:spacing w:val="-7"/>
                <w:sz w:val="24"/>
                <w:szCs w:val="24"/>
              </w:rPr>
              <w:t>惠威/</w:t>
            </w:r>
          </w:p>
        </w:tc>
        <w:tc>
          <w:tcPr>
            <w:tcW w:w="842" w:type="dxa"/>
            <w:vAlign w:val="top"/>
          </w:tcPr>
          <w:p>
            <w:pPr>
              <w:spacing w:line="289" w:lineRule="auto"/>
              <w:rPr>
                <w:rFonts w:ascii="Arial"/>
                <w:sz w:val="21"/>
              </w:rPr>
            </w:pPr>
          </w:p>
          <w:p>
            <w:pPr>
              <w:spacing w:line="290" w:lineRule="auto"/>
              <w:rPr>
                <w:rFonts w:ascii="Arial"/>
                <w:sz w:val="21"/>
              </w:rPr>
            </w:pPr>
          </w:p>
          <w:p>
            <w:pPr>
              <w:pStyle w:val="6"/>
              <w:spacing w:before="78" w:line="219" w:lineRule="auto"/>
              <w:ind w:left="219"/>
              <w:rPr>
                <w:sz w:val="24"/>
                <w:szCs w:val="24"/>
              </w:rPr>
            </w:pPr>
            <w:r>
              <w:rPr>
                <w:spacing w:val="-6"/>
                <w:sz w:val="24"/>
                <w:szCs w:val="24"/>
              </w:rPr>
              <w:t>8</w:t>
            </w:r>
            <w:r>
              <w:rPr>
                <w:spacing w:val="-50"/>
                <w:sz w:val="24"/>
                <w:szCs w:val="24"/>
              </w:rPr>
              <w:t xml:space="preserve"> </w:t>
            </w:r>
            <w:r>
              <w:rPr>
                <w:spacing w:val="-6"/>
                <w:sz w:val="24"/>
                <w:szCs w:val="24"/>
              </w:rPr>
              <w:t>个</w:t>
            </w:r>
          </w:p>
        </w:tc>
        <w:tc>
          <w:tcPr>
            <w:tcW w:w="657" w:type="dxa"/>
            <w:vAlign w:val="top"/>
          </w:tcPr>
          <w:p>
            <w:pPr>
              <w:spacing w:line="249" w:lineRule="auto"/>
              <w:rPr>
                <w:rFonts w:ascii="Arial"/>
                <w:sz w:val="21"/>
              </w:rPr>
            </w:pPr>
          </w:p>
          <w:p>
            <w:pPr>
              <w:spacing w:line="250" w:lineRule="auto"/>
              <w:rPr>
                <w:rFonts w:ascii="Arial"/>
                <w:sz w:val="21"/>
              </w:rPr>
            </w:pPr>
          </w:p>
          <w:p>
            <w:pPr>
              <w:pStyle w:val="6"/>
              <w:spacing w:before="78"/>
              <w:ind w:left="161"/>
              <w:rPr>
                <w:sz w:val="24"/>
                <w:szCs w:val="24"/>
              </w:rPr>
            </w:pPr>
            <w:r>
              <w:rPr>
                <w:spacing w:val="-5"/>
                <w:sz w:val="24"/>
                <w:szCs w:val="24"/>
              </w:rPr>
              <w:t>300</w:t>
            </w:r>
          </w:p>
        </w:tc>
        <w:tc>
          <w:tcPr>
            <w:tcW w:w="511" w:type="dxa"/>
            <w:vAlign w:val="top"/>
          </w:tcPr>
          <w:p>
            <w:pPr>
              <w:spacing w:line="424" w:lineRule="auto"/>
              <w:rPr>
                <w:rFonts w:ascii="Arial"/>
                <w:sz w:val="21"/>
              </w:rPr>
            </w:pPr>
          </w:p>
          <w:p>
            <w:pPr>
              <w:pStyle w:val="6"/>
              <w:spacing w:before="78" w:line="238" w:lineRule="auto"/>
              <w:ind w:left="160"/>
              <w:rPr>
                <w:sz w:val="24"/>
                <w:szCs w:val="24"/>
              </w:rPr>
            </w:pPr>
            <w:r>
              <w:rPr>
                <w:spacing w:val="-14"/>
                <w:sz w:val="24"/>
                <w:szCs w:val="24"/>
              </w:rPr>
              <w:t>15</w:t>
            </w:r>
          </w:p>
          <w:p>
            <w:pPr>
              <w:pStyle w:val="6"/>
              <w:spacing w:line="239" w:lineRule="auto"/>
              <w:ind w:left="204"/>
              <w:rPr>
                <w:sz w:val="24"/>
                <w:szCs w:val="24"/>
              </w:rPr>
            </w:pPr>
            <w:r>
              <w:rPr>
                <w:sz w:val="24"/>
                <w:szCs w:val="24"/>
              </w:rPr>
              <w:t>0</w:t>
            </w:r>
          </w:p>
        </w:tc>
        <w:tc>
          <w:tcPr>
            <w:tcW w:w="546" w:type="dxa"/>
            <w:vAlign w:val="top"/>
          </w:tcPr>
          <w:p>
            <w:pPr>
              <w:spacing w:line="424" w:lineRule="auto"/>
              <w:rPr>
                <w:rFonts w:ascii="Arial"/>
                <w:sz w:val="21"/>
              </w:rPr>
            </w:pPr>
          </w:p>
          <w:p>
            <w:pPr>
              <w:pStyle w:val="6"/>
              <w:spacing w:before="78" w:line="238" w:lineRule="auto"/>
              <w:ind w:left="179"/>
              <w:rPr>
                <w:sz w:val="24"/>
                <w:szCs w:val="24"/>
              </w:rPr>
            </w:pPr>
            <w:r>
              <w:rPr>
                <w:spacing w:val="-14"/>
                <w:sz w:val="24"/>
                <w:szCs w:val="24"/>
              </w:rPr>
              <w:t>12</w:t>
            </w:r>
          </w:p>
          <w:p>
            <w:pPr>
              <w:pStyle w:val="6"/>
              <w:spacing w:line="239" w:lineRule="auto"/>
              <w:ind w:left="163"/>
              <w:rPr>
                <w:sz w:val="24"/>
                <w:szCs w:val="24"/>
              </w:rPr>
            </w:pPr>
            <w:r>
              <w:rPr>
                <w:spacing w:val="-6"/>
                <w:sz w:val="24"/>
                <w:szCs w:val="24"/>
              </w:rPr>
              <w:t>00</w:t>
            </w:r>
          </w:p>
        </w:tc>
        <w:tc>
          <w:tcPr>
            <w:tcW w:w="529" w:type="dxa"/>
            <w:vAlign w:val="top"/>
          </w:tcPr>
          <w:p>
            <w:pPr>
              <w:spacing w:line="424"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6" w:line="220" w:lineRule="auto"/>
              <w:ind w:left="191"/>
              <w:rPr>
                <w:sz w:val="24"/>
                <w:szCs w:val="24"/>
              </w:rPr>
            </w:pPr>
            <w:r>
              <w:rPr>
                <w:spacing w:val="-13"/>
                <w:sz w:val="24"/>
                <w:szCs w:val="24"/>
              </w:rPr>
              <w:t>自合同签</w:t>
            </w:r>
          </w:p>
          <w:p>
            <w:pPr>
              <w:pStyle w:val="6"/>
              <w:spacing w:before="25"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7" w:line="207" w:lineRule="auto"/>
              <w:ind w:left="398"/>
              <w:rPr>
                <w:sz w:val="24"/>
                <w:szCs w:val="24"/>
              </w:rPr>
            </w:pPr>
            <w:r>
              <w:rPr>
                <w:spacing w:val="-8"/>
                <w:sz w:val="24"/>
                <w:szCs w:val="24"/>
              </w:rPr>
              <w:t>货。</w:t>
            </w:r>
          </w:p>
        </w:tc>
        <w:tc>
          <w:tcPr>
            <w:tcW w:w="493" w:type="dxa"/>
            <w:textDirection w:val="tbRlV"/>
            <w:vAlign w:val="top"/>
          </w:tcPr>
          <w:p>
            <w:pPr>
              <w:pStyle w:val="6"/>
              <w:spacing w:before="121" w:line="209" w:lineRule="auto"/>
              <w:ind w:left="504"/>
              <w:rPr>
                <w:sz w:val="24"/>
                <w:szCs w:val="24"/>
              </w:rPr>
            </w:pPr>
            <w:r>
              <w:rPr>
                <w:spacing w:val="34"/>
                <w:sz w:val="24"/>
                <w:szCs w:val="24"/>
              </w:rPr>
              <w:t>珠海</w:t>
            </w:r>
          </w:p>
        </w:tc>
        <w:tc>
          <w:tcPr>
            <w:tcW w:w="922" w:type="dxa"/>
            <w:vAlign w:val="top"/>
          </w:tcPr>
          <w:p>
            <w:pPr>
              <w:pStyle w:val="6"/>
              <w:spacing w:before="36" w:line="220" w:lineRule="auto"/>
              <w:ind w:left="232"/>
              <w:rPr>
                <w:sz w:val="24"/>
                <w:szCs w:val="24"/>
              </w:rPr>
            </w:pPr>
            <w:r>
              <w:rPr>
                <w:spacing w:val="-6"/>
                <w:sz w:val="24"/>
                <w:szCs w:val="24"/>
              </w:rPr>
              <w:t>珠海</w:t>
            </w:r>
          </w:p>
          <w:p>
            <w:pPr>
              <w:pStyle w:val="6"/>
              <w:spacing w:before="25" w:line="220" w:lineRule="auto"/>
              <w:ind w:left="241"/>
              <w:rPr>
                <w:sz w:val="24"/>
                <w:szCs w:val="24"/>
              </w:rPr>
            </w:pPr>
            <w:r>
              <w:rPr>
                <w:spacing w:val="-10"/>
                <w:sz w:val="24"/>
                <w:szCs w:val="24"/>
              </w:rPr>
              <w:t>惠威</w:t>
            </w:r>
          </w:p>
          <w:p>
            <w:pPr>
              <w:pStyle w:val="6"/>
              <w:spacing w:before="25" w:line="219" w:lineRule="auto"/>
              <w:ind w:left="231"/>
              <w:rPr>
                <w:sz w:val="24"/>
                <w:szCs w:val="24"/>
              </w:rPr>
            </w:pPr>
            <w:r>
              <w:rPr>
                <w:spacing w:val="-5"/>
                <w:sz w:val="24"/>
                <w:szCs w:val="24"/>
              </w:rPr>
              <w:t>科技</w:t>
            </w:r>
          </w:p>
          <w:p>
            <w:pPr>
              <w:pStyle w:val="6"/>
              <w:spacing w:before="25" w:line="220" w:lineRule="auto"/>
              <w:ind w:left="232"/>
              <w:rPr>
                <w:sz w:val="24"/>
                <w:szCs w:val="24"/>
              </w:rPr>
            </w:pPr>
            <w:r>
              <w:rPr>
                <w:spacing w:val="-6"/>
                <w:sz w:val="24"/>
                <w:szCs w:val="24"/>
              </w:rPr>
              <w:t>有限</w:t>
            </w:r>
          </w:p>
          <w:p>
            <w:pPr>
              <w:pStyle w:val="6"/>
              <w:spacing w:before="26" w:line="207" w:lineRule="auto"/>
              <w:ind w:left="238"/>
              <w:rPr>
                <w:sz w:val="24"/>
                <w:szCs w:val="24"/>
              </w:rPr>
            </w:pPr>
            <w:r>
              <w:rPr>
                <w:spacing w:val="-9"/>
                <w:sz w:val="24"/>
                <w:szCs w:val="24"/>
              </w:rPr>
              <w:t>公司</w:t>
            </w:r>
          </w:p>
        </w:tc>
        <w:tc>
          <w:tcPr>
            <w:tcW w:w="1082" w:type="dxa"/>
            <w:vAlign w:val="top"/>
          </w:tcPr>
          <w:p>
            <w:pPr>
              <w:spacing w:line="424" w:lineRule="auto"/>
              <w:rPr>
                <w:rFonts w:ascii="Arial"/>
                <w:sz w:val="21"/>
              </w:rPr>
            </w:pPr>
          </w:p>
          <w:p>
            <w:pPr>
              <w:pStyle w:val="6"/>
              <w:spacing w:before="78" w:line="246" w:lineRule="auto"/>
              <w:ind w:left="426" w:right="178" w:hanging="216"/>
              <w:rPr>
                <w:sz w:val="24"/>
                <w:szCs w:val="24"/>
              </w:rPr>
            </w:pPr>
            <w:r>
              <w:rPr>
                <w:spacing w:val="-11"/>
                <w:sz w:val="24"/>
                <w:szCs w:val="24"/>
              </w:rPr>
              <w:t>中型企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1560" w:hRule="atLeast"/>
        </w:trPr>
        <w:tc>
          <w:tcPr>
            <w:tcW w:w="497" w:type="dxa"/>
            <w:vAlign w:val="top"/>
          </w:tcPr>
          <w:p>
            <w:pPr>
              <w:spacing w:line="288" w:lineRule="auto"/>
              <w:rPr>
                <w:rFonts w:ascii="Arial"/>
                <w:sz w:val="21"/>
              </w:rPr>
            </w:pPr>
          </w:p>
          <w:p>
            <w:pPr>
              <w:spacing w:line="289" w:lineRule="auto"/>
              <w:rPr>
                <w:rFonts w:ascii="Arial"/>
                <w:sz w:val="21"/>
              </w:rPr>
            </w:pPr>
          </w:p>
          <w:p>
            <w:pPr>
              <w:pStyle w:val="6"/>
              <w:spacing w:before="78"/>
              <w:ind w:left="139"/>
              <w:rPr>
                <w:sz w:val="24"/>
                <w:szCs w:val="24"/>
              </w:rPr>
            </w:pPr>
            <w:r>
              <w:rPr>
                <w:spacing w:val="-8"/>
                <w:sz w:val="24"/>
                <w:szCs w:val="24"/>
              </w:rPr>
              <w:t>74</w:t>
            </w:r>
          </w:p>
        </w:tc>
        <w:tc>
          <w:tcPr>
            <w:tcW w:w="1125" w:type="dxa"/>
            <w:vAlign w:val="top"/>
          </w:tcPr>
          <w:p>
            <w:pPr>
              <w:spacing w:line="270" w:lineRule="auto"/>
              <w:rPr>
                <w:rFonts w:ascii="Arial"/>
                <w:sz w:val="21"/>
              </w:rPr>
            </w:pPr>
          </w:p>
          <w:p>
            <w:pPr>
              <w:pStyle w:val="6"/>
              <w:spacing w:before="78" w:line="220" w:lineRule="auto"/>
              <w:ind w:left="214"/>
              <w:rPr>
                <w:sz w:val="24"/>
                <w:szCs w:val="24"/>
              </w:rPr>
            </w:pPr>
            <w:r>
              <w:rPr>
                <w:spacing w:val="-6"/>
                <w:sz w:val="24"/>
                <w:szCs w:val="24"/>
              </w:rPr>
              <w:t>舞台音</w:t>
            </w:r>
          </w:p>
          <w:p>
            <w:pPr>
              <w:pStyle w:val="6"/>
              <w:spacing w:before="23" w:line="219" w:lineRule="auto"/>
              <w:ind w:left="209"/>
              <w:rPr>
                <w:sz w:val="24"/>
                <w:szCs w:val="24"/>
              </w:rPr>
            </w:pPr>
            <w:r>
              <w:rPr>
                <w:spacing w:val="-4"/>
                <w:sz w:val="24"/>
                <w:szCs w:val="24"/>
              </w:rPr>
              <w:t>频接线</w:t>
            </w:r>
          </w:p>
          <w:p>
            <w:pPr>
              <w:pStyle w:val="6"/>
              <w:spacing w:before="26" w:line="224" w:lineRule="auto"/>
              <w:ind w:left="450"/>
              <w:rPr>
                <w:sz w:val="24"/>
                <w:szCs w:val="24"/>
              </w:rPr>
            </w:pPr>
            <w:r>
              <w:rPr>
                <w:sz w:val="24"/>
                <w:szCs w:val="24"/>
              </w:rPr>
              <w:t>盒</w:t>
            </w:r>
          </w:p>
        </w:tc>
        <w:tc>
          <w:tcPr>
            <w:tcW w:w="5724" w:type="dxa"/>
            <w:vAlign w:val="top"/>
          </w:tcPr>
          <w:p>
            <w:pPr>
              <w:spacing w:line="288" w:lineRule="auto"/>
              <w:rPr>
                <w:rFonts w:ascii="Arial"/>
                <w:sz w:val="21"/>
              </w:rPr>
            </w:pPr>
          </w:p>
          <w:p>
            <w:pPr>
              <w:spacing w:line="289" w:lineRule="auto"/>
              <w:rPr>
                <w:rFonts w:ascii="Arial"/>
                <w:sz w:val="21"/>
              </w:rPr>
            </w:pPr>
          </w:p>
          <w:p>
            <w:pPr>
              <w:pStyle w:val="6"/>
              <w:spacing w:before="78" w:line="220" w:lineRule="auto"/>
              <w:ind w:left="2578"/>
              <w:rPr>
                <w:sz w:val="24"/>
                <w:szCs w:val="24"/>
              </w:rPr>
            </w:pPr>
            <w:r>
              <w:rPr>
                <w:spacing w:val="-7"/>
                <w:sz w:val="24"/>
                <w:szCs w:val="24"/>
              </w:rPr>
              <w:t>惠威/</w:t>
            </w:r>
          </w:p>
        </w:tc>
        <w:tc>
          <w:tcPr>
            <w:tcW w:w="842" w:type="dxa"/>
            <w:vAlign w:val="top"/>
          </w:tcPr>
          <w:p>
            <w:pPr>
              <w:spacing w:line="289" w:lineRule="auto"/>
              <w:rPr>
                <w:rFonts w:ascii="Arial"/>
                <w:sz w:val="21"/>
              </w:rPr>
            </w:pPr>
          </w:p>
          <w:p>
            <w:pPr>
              <w:spacing w:line="289" w:lineRule="auto"/>
              <w:rPr>
                <w:rFonts w:ascii="Arial"/>
                <w:sz w:val="21"/>
              </w:rPr>
            </w:pPr>
          </w:p>
          <w:p>
            <w:pPr>
              <w:pStyle w:val="6"/>
              <w:spacing w:before="78" w:line="219" w:lineRule="auto"/>
              <w:ind w:left="236"/>
              <w:rPr>
                <w:sz w:val="24"/>
                <w:szCs w:val="24"/>
              </w:rPr>
            </w:pPr>
            <w:r>
              <w:rPr>
                <w:spacing w:val="-14"/>
                <w:sz w:val="24"/>
                <w:szCs w:val="24"/>
              </w:rPr>
              <w:t>1</w:t>
            </w:r>
            <w:r>
              <w:rPr>
                <w:spacing w:val="-51"/>
                <w:sz w:val="24"/>
                <w:szCs w:val="24"/>
              </w:rPr>
              <w:t xml:space="preserve"> </w:t>
            </w:r>
            <w:r>
              <w:rPr>
                <w:spacing w:val="-14"/>
                <w:sz w:val="24"/>
                <w:szCs w:val="24"/>
              </w:rPr>
              <w:t>个</w:t>
            </w:r>
          </w:p>
        </w:tc>
        <w:tc>
          <w:tcPr>
            <w:tcW w:w="657" w:type="dxa"/>
            <w:vAlign w:val="top"/>
          </w:tcPr>
          <w:p>
            <w:pPr>
              <w:spacing w:line="250" w:lineRule="auto"/>
              <w:rPr>
                <w:rFonts w:ascii="Arial"/>
                <w:sz w:val="21"/>
              </w:rPr>
            </w:pPr>
          </w:p>
          <w:p>
            <w:pPr>
              <w:spacing w:line="250" w:lineRule="auto"/>
              <w:rPr>
                <w:rFonts w:ascii="Arial"/>
                <w:sz w:val="21"/>
              </w:rPr>
            </w:pPr>
          </w:p>
          <w:p>
            <w:pPr>
              <w:pStyle w:val="6"/>
              <w:spacing w:before="78"/>
              <w:ind w:left="159"/>
              <w:rPr>
                <w:sz w:val="24"/>
                <w:szCs w:val="24"/>
              </w:rPr>
            </w:pPr>
            <w:r>
              <w:rPr>
                <w:spacing w:val="-5"/>
                <w:sz w:val="24"/>
                <w:szCs w:val="24"/>
              </w:rPr>
              <w:t>200</w:t>
            </w:r>
          </w:p>
        </w:tc>
        <w:tc>
          <w:tcPr>
            <w:tcW w:w="511" w:type="dxa"/>
            <w:vAlign w:val="top"/>
          </w:tcPr>
          <w:p>
            <w:pPr>
              <w:spacing w:line="422" w:lineRule="auto"/>
              <w:rPr>
                <w:rFonts w:ascii="Arial"/>
                <w:sz w:val="21"/>
              </w:rPr>
            </w:pPr>
          </w:p>
          <w:p>
            <w:pPr>
              <w:pStyle w:val="6"/>
              <w:spacing w:before="78"/>
              <w:ind w:left="160"/>
              <w:rPr>
                <w:sz w:val="24"/>
                <w:szCs w:val="24"/>
              </w:rPr>
            </w:pPr>
            <w:r>
              <w:rPr>
                <w:spacing w:val="-14"/>
                <w:sz w:val="24"/>
                <w:szCs w:val="24"/>
              </w:rPr>
              <w:t>10</w:t>
            </w:r>
          </w:p>
          <w:p>
            <w:pPr>
              <w:pStyle w:val="6"/>
              <w:ind w:left="204"/>
              <w:rPr>
                <w:sz w:val="24"/>
                <w:szCs w:val="24"/>
              </w:rPr>
            </w:pPr>
            <w:r>
              <w:rPr>
                <w:sz w:val="24"/>
                <w:szCs w:val="24"/>
              </w:rPr>
              <w:t>0</w:t>
            </w:r>
          </w:p>
        </w:tc>
        <w:tc>
          <w:tcPr>
            <w:tcW w:w="546" w:type="dxa"/>
            <w:vAlign w:val="top"/>
          </w:tcPr>
          <w:p>
            <w:pPr>
              <w:spacing w:line="422" w:lineRule="auto"/>
              <w:rPr>
                <w:rFonts w:ascii="Arial"/>
                <w:sz w:val="21"/>
              </w:rPr>
            </w:pPr>
          </w:p>
          <w:p>
            <w:pPr>
              <w:pStyle w:val="6"/>
              <w:spacing w:before="78"/>
              <w:ind w:left="179"/>
              <w:rPr>
                <w:sz w:val="24"/>
                <w:szCs w:val="24"/>
              </w:rPr>
            </w:pPr>
            <w:r>
              <w:rPr>
                <w:spacing w:val="-14"/>
                <w:sz w:val="24"/>
                <w:szCs w:val="24"/>
              </w:rPr>
              <w:t>10</w:t>
            </w:r>
          </w:p>
          <w:p>
            <w:pPr>
              <w:pStyle w:val="6"/>
              <w:ind w:left="223"/>
              <w:rPr>
                <w:sz w:val="24"/>
                <w:szCs w:val="24"/>
              </w:rPr>
            </w:pPr>
            <w:r>
              <w:rPr>
                <w:sz w:val="24"/>
                <w:szCs w:val="24"/>
              </w:rPr>
              <w:t>0</w:t>
            </w:r>
          </w:p>
        </w:tc>
        <w:tc>
          <w:tcPr>
            <w:tcW w:w="529" w:type="dxa"/>
            <w:vAlign w:val="top"/>
          </w:tcPr>
          <w:p>
            <w:pPr>
              <w:spacing w:line="423"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pStyle w:val="6"/>
              <w:spacing w:before="37"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05" w:lineRule="auto"/>
              <w:ind w:left="398"/>
              <w:rPr>
                <w:sz w:val="24"/>
                <w:szCs w:val="24"/>
              </w:rPr>
            </w:pPr>
            <w:r>
              <w:rPr>
                <w:spacing w:val="-8"/>
                <w:sz w:val="24"/>
                <w:szCs w:val="24"/>
              </w:rPr>
              <w:t>货。</w:t>
            </w:r>
          </w:p>
        </w:tc>
        <w:tc>
          <w:tcPr>
            <w:tcW w:w="493" w:type="dxa"/>
            <w:textDirection w:val="tbRlV"/>
            <w:vAlign w:val="top"/>
          </w:tcPr>
          <w:p>
            <w:pPr>
              <w:pStyle w:val="6"/>
              <w:spacing w:before="121" w:line="209" w:lineRule="auto"/>
              <w:ind w:left="503"/>
              <w:rPr>
                <w:sz w:val="24"/>
                <w:szCs w:val="24"/>
              </w:rPr>
            </w:pPr>
            <w:r>
              <w:rPr>
                <w:spacing w:val="-1"/>
                <w:sz w:val="24"/>
                <w:szCs w:val="24"/>
              </w:rPr>
              <w:t>珠</w:t>
            </w:r>
            <w:r>
              <w:rPr>
                <w:spacing w:val="-47"/>
                <w:sz w:val="24"/>
                <w:szCs w:val="24"/>
              </w:rPr>
              <w:t xml:space="preserve"> </w:t>
            </w:r>
            <w:r>
              <w:rPr>
                <w:spacing w:val="-1"/>
                <w:sz w:val="24"/>
                <w:szCs w:val="24"/>
              </w:rPr>
              <w:t>海</w:t>
            </w:r>
          </w:p>
        </w:tc>
        <w:tc>
          <w:tcPr>
            <w:tcW w:w="922" w:type="dxa"/>
            <w:vAlign w:val="top"/>
          </w:tcPr>
          <w:p>
            <w:pPr>
              <w:pStyle w:val="6"/>
              <w:spacing w:before="37" w:line="220" w:lineRule="auto"/>
              <w:ind w:left="232"/>
              <w:rPr>
                <w:sz w:val="24"/>
                <w:szCs w:val="24"/>
              </w:rPr>
            </w:pPr>
            <w:r>
              <w:rPr>
                <w:spacing w:val="-6"/>
                <w:sz w:val="24"/>
                <w:szCs w:val="24"/>
              </w:rPr>
              <w:t>珠海</w:t>
            </w:r>
          </w:p>
          <w:p>
            <w:pPr>
              <w:pStyle w:val="6"/>
              <w:spacing w:before="26" w:line="220" w:lineRule="auto"/>
              <w:ind w:left="241"/>
              <w:rPr>
                <w:sz w:val="24"/>
                <w:szCs w:val="24"/>
              </w:rPr>
            </w:pPr>
            <w:r>
              <w:rPr>
                <w:spacing w:val="-10"/>
                <w:sz w:val="24"/>
                <w:szCs w:val="24"/>
              </w:rPr>
              <w:t>惠威</w:t>
            </w:r>
          </w:p>
          <w:p>
            <w:pPr>
              <w:pStyle w:val="6"/>
              <w:spacing w:before="23" w:line="219" w:lineRule="auto"/>
              <w:ind w:left="231"/>
              <w:rPr>
                <w:sz w:val="24"/>
                <w:szCs w:val="24"/>
              </w:rPr>
            </w:pPr>
            <w:r>
              <w:rPr>
                <w:spacing w:val="-5"/>
                <w:sz w:val="24"/>
                <w:szCs w:val="24"/>
              </w:rPr>
              <w:t>科技</w:t>
            </w:r>
          </w:p>
          <w:p>
            <w:pPr>
              <w:pStyle w:val="6"/>
              <w:spacing w:before="27" w:line="220" w:lineRule="auto"/>
              <w:ind w:left="232"/>
              <w:rPr>
                <w:sz w:val="24"/>
                <w:szCs w:val="24"/>
              </w:rPr>
            </w:pPr>
            <w:r>
              <w:rPr>
                <w:spacing w:val="-6"/>
                <w:sz w:val="24"/>
                <w:szCs w:val="24"/>
              </w:rPr>
              <w:t>有限</w:t>
            </w:r>
          </w:p>
          <w:p>
            <w:pPr>
              <w:pStyle w:val="6"/>
              <w:spacing w:before="25" w:line="205" w:lineRule="auto"/>
              <w:ind w:left="238"/>
              <w:rPr>
                <w:sz w:val="24"/>
                <w:szCs w:val="24"/>
              </w:rPr>
            </w:pPr>
            <w:r>
              <w:rPr>
                <w:spacing w:val="-9"/>
                <w:sz w:val="24"/>
                <w:szCs w:val="24"/>
              </w:rPr>
              <w:t>公司</w:t>
            </w:r>
          </w:p>
        </w:tc>
        <w:tc>
          <w:tcPr>
            <w:tcW w:w="1082" w:type="dxa"/>
            <w:vAlign w:val="top"/>
          </w:tcPr>
          <w:p>
            <w:pPr>
              <w:spacing w:line="423"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807" w:hRule="atLeast"/>
        </w:trPr>
        <w:tc>
          <w:tcPr>
            <w:tcW w:w="497" w:type="dxa"/>
            <w:vAlign w:val="top"/>
          </w:tcPr>
          <w:p>
            <w:pPr>
              <w:spacing w:line="299" w:lineRule="auto"/>
              <w:rPr>
                <w:rFonts w:ascii="Arial"/>
                <w:sz w:val="21"/>
              </w:rPr>
            </w:pPr>
          </w:p>
          <w:p>
            <w:pPr>
              <w:spacing w:line="299" w:lineRule="auto"/>
              <w:rPr>
                <w:rFonts w:ascii="Arial"/>
                <w:sz w:val="21"/>
              </w:rPr>
            </w:pPr>
          </w:p>
          <w:p>
            <w:pPr>
              <w:spacing w:line="299" w:lineRule="auto"/>
              <w:rPr>
                <w:rFonts w:ascii="Arial"/>
                <w:sz w:val="21"/>
              </w:rPr>
            </w:pPr>
          </w:p>
          <w:p>
            <w:pPr>
              <w:spacing w:line="300" w:lineRule="auto"/>
              <w:rPr>
                <w:rFonts w:ascii="Arial"/>
                <w:sz w:val="21"/>
              </w:rPr>
            </w:pPr>
          </w:p>
          <w:p>
            <w:pPr>
              <w:pStyle w:val="6"/>
              <w:spacing w:before="78"/>
              <w:ind w:left="139"/>
              <w:rPr>
                <w:sz w:val="24"/>
                <w:szCs w:val="24"/>
              </w:rPr>
            </w:pPr>
            <w:r>
              <w:rPr>
                <w:spacing w:val="-8"/>
                <w:sz w:val="24"/>
                <w:szCs w:val="24"/>
              </w:rPr>
              <w:t>75</w:t>
            </w:r>
          </w:p>
        </w:tc>
        <w:tc>
          <w:tcPr>
            <w:tcW w:w="1125" w:type="dxa"/>
            <w:vAlign w:val="top"/>
          </w:tcPr>
          <w:p>
            <w:pPr>
              <w:spacing w:line="299" w:lineRule="auto"/>
              <w:rPr>
                <w:rFonts w:ascii="Arial"/>
                <w:sz w:val="21"/>
              </w:rPr>
            </w:pPr>
          </w:p>
          <w:p>
            <w:pPr>
              <w:spacing w:line="299" w:lineRule="auto"/>
              <w:rPr>
                <w:rFonts w:ascii="Arial"/>
                <w:sz w:val="21"/>
              </w:rPr>
            </w:pPr>
          </w:p>
          <w:p>
            <w:pPr>
              <w:spacing w:line="300" w:lineRule="auto"/>
              <w:rPr>
                <w:rFonts w:ascii="Arial"/>
                <w:sz w:val="21"/>
              </w:rPr>
            </w:pPr>
          </w:p>
          <w:p>
            <w:pPr>
              <w:spacing w:line="300" w:lineRule="auto"/>
              <w:rPr>
                <w:rFonts w:ascii="Arial"/>
                <w:sz w:val="21"/>
              </w:rPr>
            </w:pPr>
          </w:p>
          <w:p>
            <w:pPr>
              <w:pStyle w:val="6"/>
              <w:spacing w:before="78" w:line="219" w:lineRule="auto"/>
              <w:ind w:left="190"/>
              <w:rPr>
                <w:sz w:val="24"/>
                <w:szCs w:val="24"/>
              </w:rPr>
            </w:pPr>
            <w:r>
              <w:rPr>
                <w:spacing w:val="-9"/>
                <w:sz w:val="24"/>
                <w:szCs w:val="24"/>
              </w:rPr>
              <w:t>IP</w:t>
            </w:r>
            <w:r>
              <w:rPr>
                <w:spacing w:val="-47"/>
                <w:sz w:val="24"/>
                <w:szCs w:val="24"/>
              </w:rPr>
              <w:t xml:space="preserve"> </w:t>
            </w:r>
            <w:r>
              <w:rPr>
                <w:spacing w:val="-9"/>
                <w:sz w:val="24"/>
                <w:szCs w:val="24"/>
              </w:rPr>
              <w:t>终端</w:t>
            </w:r>
          </w:p>
        </w:tc>
        <w:tc>
          <w:tcPr>
            <w:tcW w:w="5724" w:type="dxa"/>
            <w:vAlign w:val="top"/>
          </w:tcPr>
          <w:p>
            <w:pPr>
              <w:pStyle w:val="6"/>
              <w:spacing w:before="37" w:line="219" w:lineRule="auto"/>
              <w:ind w:left="1683"/>
              <w:rPr>
                <w:sz w:val="24"/>
                <w:szCs w:val="24"/>
              </w:rPr>
            </w:pPr>
            <w:r>
              <w:rPr>
                <w:spacing w:val="-3"/>
                <w:sz w:val="24"/>
                <w:szCs w:val="24"/>
              </w:rPr>
              <w:t>itc（保伦）/产品介绍</w:t>
            </w:r>
          </w:p>
          <w:p>
            <w:pPr>
              <w:pStyle w:val="6"/>
              <w:spacing w:before="27" w:line="219" w:lineRule="auto"/>
              <w:ind w:left="119"/>
              <w:rPr>
                <w:sz w:val="24"/>
                <w:szCs w:val="24"/>
              </w:rPr>
            </w:pPr>
            <w:r>
              <w:rPr>
                <w:spacing w:val="-2"/>
                <w:sz w:val="24"/>
                <w:szCs w:val="24"/>
              </w:rPr>
              <w:t>安装在各个广播管理区域的弱电间或分机房，可接四</w:t>
            </w:r>
          </w:p>
          <w:p>
            <w:pPr>
              <w:pStyle w:val="6"/>
              <w:spacing w:before="28" w:line="219" w:lineRule="auto"/>
              <w:ind w:left="133"/>
              <w:rPr>
                <w:sz w:val="24"/>
                <w:szCs w:val="24"/>
              </w:rPr>
            </w:pPr>
            <w:r>
              <w:rPr>
                <w:spacing w:val="-2"/>
                <w:sz w:val="24"/>
                <w:szCs w:val="24"/>
              </w:rPr>
              <w:t>台功率放大器，用于大厅、走廊、教室等区域的节目</w:t>
            </w:r>
          </w:p>
          <w:p>
            <w:pPr>
              <w:pStyle w:val="6"/>
              <w:spacing w:before="23" w:line="219" w:lineRule="auto"/>
              <w:ind w:left="1908"/>
              <w:rPr>
                <w:sz w:val="24"/>
                <w:szCs w:val="24"/>
              </w:rPr>
            </w:pPr>
            <w:r>
              <w:rPr>
                <w:spacing w:val="-2"/>
                <w:sz w:val="24"/>
                <w:szCs w:val="24"/>
              </w:rPr>
              <w:t>播放及本地播放。</w:t>
            </w:r>
          </w:p>
          <w:p>
            <w:pPr>
              <w:spacing w:line="260" w:lineRule="auto"/>
              <w:rPr>
                <w:rFonts w:ascii="Arial"/>
                <w:sz w:val="21"/>
              </w:rPr>
            </w:pPr>
          </w:p>
          <w:p>
            <w:pPr>
              <w:pStyle w:val="6"/>
              <w:spacing w:before="78" w:line="219" w:lineRule="auto"/>
              <w:ind w:left="2391"/>
              <w:rPr>
                <w:sz w:val="24"/>
                <w:szCs w:val="24"/>
              </w:rPr>
            </w:pPr>
            <w:r>
              <w:rPr>
                <w:spacing w:val="-4"/>
                <w:sz w:val="24"/>
                <w:szCs w:val="24"/>
              </w:rPr>
              <w:t>功能特点</w:t>
            </w:r>
          </w:p>
          <w:p>
            <w:pPr>
              <w:pStyle w:val="6"/>
              <w:spacing w:before="24"/>
              <w:ind w:left="828" w:right="160" w:hanging="643"/>
              <w:rPr>
                <w:sz w:val="24"/>
                <w:szCs w:val="24"/>
              </w:rPr>
            </w:pPr>
            <w:r>
              <w:rPr>
                <w:spacing w:val="-3"/>
                <w:sz w:val="24"/>
                <w:szCs w:val="24"/>
              </w:rPr>
              <w:t>1.标准</w:t>
            </w:r>
            <w:r>
              <w:rPr>
                <w:spacing w:val="-27"/>
                <w:sz w:val="24"/>
                <w:szCs w:val="24"/>
              </w:rPr>
              <w:t xml:space="preserve"> </w:t>
            </w:r>
            <w:r>
              <w:rPr>
                <w:spacing w:val="-3"/>
                <w:sz w:val="24"/>
                <w:szCs w:val="24"/>
              </w:rPr>
              <w:t>19</w:t>
            </w:r>
            <w:r>
              <w:rPr>
                <w:spacing w:val="-50"/>
                <w:sz w:val="24"/>
                <w:szCs w:val="24"/>
              </w:rPr>
              <w:t xml:space="preserve"> </w:t>
            </w:r>
            <w:r>
              <w:rPr>
                <w:spacing w:val="-3"/>
                <w:sz w:val="24"/>
                <w:szCs w:val="24"/>
              </w:rPr>
              <w:t>英寸机架设计黑色氧化铝拉丝面板，人性</w:t>
            </w:r>
            <w:r>
              <w:rPr>
                <w:spacing w:val="-1"/>
                <w:sz w:val="24"/>
                <w:szCs w:val="24"/>
              </w:rPr>
              <w:t>化的抽手，考究的工艺尽显高档气质。</w:t>
            </w:r>
          </w:p>
          <w:p>
            <w:pPr>
              <w:pStyle w:val="6"/>
              <w:spacing w:before="1" w:line="206" w:lineRule="auto"/>
              <w:ind w:left="118"/>
              <w:rPr>
                <w:sz w:val="24"/>
                <w:szCs w:val="24"/>
              </w:rPr>
            </w:pPr>
            <w:r>
              <w:rPr>
                <w:spacing w:val="-1"/>
                <w:sz w:val="24"/>
                <w:szCs w:val="24"/>
              </w:rPr>
              <w:t>2.设备采用嵌入式计算机技术和</w:t>
            </w:r>
            <w:r>
              <w:rPr>
                <w:spacing w:val="-62"/>
                <w:sz w:val="24"/>
                <w:szCs w:val="24"/>
              </w:rPr>
              <w:t xml:space="preserve"> </w:t>
            </w:r>
            <w:r>
              <w:rPr>
                <w:spacing w:val="-1"/>
                <w:sz w:val="24"/>
                <w:szCs w:val="24"/>
              </w:rPr>
              <w:t>DSP</w:t>
            </w:r>
            <w:r>
              <w:rPr>
                <w:spacing w:val="-54"/>
                <w:sz w:val="24"/>
                <w:szCs w:val="24"/>
              </w:rPr>
              <w:t xml:space="preserve"> </w:t>
            </w:r>
            <w:r>
              <w:rPr>
                <w:spacing w:val="-1"/>
                <w:sz w:val="24"/>
                <w:szCs w:val="24"/>
              </w:rPr>
              <w:t>音频</w:t>
            </w:r>
            <w:r>
              <w:rPr>
                <w:spacing w:val="-2"/>
                <w:sz w:val="24"/>
                <w:szCs w:val="24"/>
              </w:rPr>
              <w:t>处理技术设</w:t>
            </w:r>
          </w:p>
        </w:tc>
        <w:tc>
          <w:tcPr>
            <w:tcW w:w="842" w:type="dxa"/>
            <w:vAlign w:val="top"/>
          </w:tcPr>
          <w:p>
            <w:pPr>
              <w:spacing w:line="299" w:lineRule="auto"/>
              <w:rPr>
                <w:rFonts w:ascii="Arial"/>
                <w:sz w:val="21"/>
              </w:rPr>
            </w:pPr>
          </w:p>
          <w:p>
            <w:pPr>
              <w:spacing w:line="299" w:lineRule="auto"/>
              <w:rPr>
                <w:rFonts w:ascii="Arial"/>
                <w:sz w:val="21"/>
              </w:rPr>
            </w:pPr>
          </w:p>
          <w:p>
            <w:pPr>
              <w:spacing w:line="300" w:lineRule="auto"/>
              <w:rPr>
                <w:rFonts w:ascii="Arial"/>
                <w:sz w:val="21"/>
              </w:rPr>
            </w:pPr>
          </w:p>
          <w:p>
            <w:pPr>
              <w:spacing w:line="300" w:lineRule="auto"/>
              <w:rPr>
                <w:rFonts w:ascii="Arial"/>
                <w:sz w:val="21"/>
              </w:rPr>
            </w:pPr>
          </w:p>
          <w:p>
            <w:pPr>
              <w:pStyle w:val="6"/>
              <w:spacing w:before="78" w:line="221" w:lineRule="auto"/>
              <w:ind w:left="223"/>
              <w:rPr>
                <w:sz w:val="24"/>
                <w:szCs w:val="24"/>
              </w:rPr>
            </w:pPr>
            <w:r>
              <w:rPr>
                <w:spacing w:val="-8"/>
                <w:sz w:val="24"/>
                <w:szCs w:val="24"/>
              </w:rPr>
              <w:t>3</w:t>
            </w:r>
            <w:r>
              <w:rPr>
                <w:spacing w:val="-32"/>
                <w:sz w:val="24"/>
                <w:szCs w:val="24"/>
              </w:rPr>
              <w:t xml:space="preserve"> </w:t>
            </w:r>
            <w:r>
              <w:rPr>
                <w:spacing w:val="-8"/>
                <w:sz w:val="24"/>
                <w:szCs w:val="24"/>
              </w:rPr>
              <w:t>台</w:t>
            </w:r>
          </w:p>
        </w:tc>
        <w:tc>
          <w:tcPr>
            <w:tcW w:w="657" w:type="dxa"/>
            <w:vAlign w:val="top"/>
          </w:tcPr>
          <w:p>
            <w:pPr>
              <w:spacing w:line="295" w:lineRule="auto"/>
              <w:rPr>
                <w:rFonts w:ascii="Arial"/>
                <w:sz w:val="21"/>
              </w:rPr>
            </w:pPr>
          </w:p>
          <w:p>
            <w:pPr>
              <w:spacing w:line="296" w:lineRule="auto"/>
              <w:rPr>
                <w:rFonts w:ascii="Arial"/>
                <w:sz w:val="21"/>
              </w:rPr>
            </w:pPr>
          </w:p>
          <w:p>
            <w:pPr>
              <w:spacing w:line="296" w:lineRule="auto"/>
              <w:rPr>
                <w:rFonts w:ascii="Arial"/>
                <w:sz w:val="21"/>
              </w:rPr>
            </w:pPr>
          </w:p>
          <w:p>
            <w:pPr>
              <w:pStyle w:val="6"/>
              <w:spacing w:before="78"/>
              <w:ind w:left="158"/>
              <w:rPr>
                <w:sz w:val="24"/>
                <w:szCs w:val="24"/>
              </w:rPr>
            </w:pPr>
            <w:r>
              <w:rPr>
                <w:spacing w:val="-4"/>
                <w:sz w:val="24"/>
                <w:szCs w:val="24"/>
              </w:rPr>
              <w:t>640</w:t>
            </w:r>
          </w:p>
          <w:p>
            <w:pPr>
              <w:pStyle w:val="6"/>
              <w:spacing w:before="153"/>
              <w:ind w:left="278"/>
              <w:rPr>
                <w:sz w:val="24"/>
                <w:szCs w:val="24"/>
              </w:rPr>
            </w:pPr>
            <w:r>
              <w:rPr>
                <w:sz w:val="24"/>
                <w:szCs w:val="24"/>
              </w:rPr>
              <w:t>0</w:t>
            </w:r>
          </w:p>
        </w:tc>
        <w:tc>
          <w:tcPr>
            <w:tcW w:w="511" w:type="dxa"/>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78"/>
              <w:ind w:left="147"/>
              <w:rPr>
                <w:sz w:val="24"/>
                <w:szCs w:val="24"/>
              </w:rPr>
            </w:pPr>
            <w:r>
              <w:rPr>
                <w:spacing w:val="-8"/>
                <w:sz w:val="24"/>
                <w:szCs w:val="24"/>
              </w:rPr>
              <w:t>32</w:t>
            </w:r>
          </w:p>
          <w:p>
            <w:pPr>
              <w:pStyle w:val="6"/>
              <w:spacing w:before="1" w:line="239" w:lineRule="auto"/>
              <w:ind w:left="144"/>
              <w:rPr>
                <w:sz w:val="24"/>
                <w:szCs w:val="24"/>
              </w:rPr>
            </w:pPr>
            <w:r>
              <w:rPr>
                <w:spacing w:val="-6"/>
                <w:sz w:val="24"/>
                <w:szCs w:val="24"/>
              </w:rPr>
              <w:t>00</w:t>
            </w:r>
          </w:p>
        </w:tc>
        <w:tc>
          <w:tcPr>
            <w:tcW w:w="546" w:type="dxa"/>
            <w:vAlign w:val="top"/>
          </w:tcPr>
          <w:p>
            <w:pPr>
              <w:spacing w:line="260" w:lineRule="auto"/>
              <w:rPr>
                <w:rFonts w:ascii="Arial"/>
                <w:sz w:val="21"/>
              </w:rPr>
            </w:pPr>
          </w:p>
          <w:p>
            <w:pPr>
              <w:spacing w:line="260"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78"/>
              <w:ind w:left="162"/>
              <w:rPr>
                <w:sz w:val="24"/>
                <w:szCs w:val="24"/>
              </w:rPr>
            </w:pPr>
            <w:r>
              <w:rPr>
                <w:spacing w:val="-6"/>
                <w:sz w:val="24"/>
                <w:szCs w:val="24"/>
              </w:rPr>
              <w:t>96</w:t>
            </w:r>
          </w:p>
          <w:p>
            <w:pPr>
              <w:pStyle w:val="6"/>
              <w:spacing w:before="1" w:line="239" w:lineRule="auto"/>
              <w:ind w:left="163"/>
              <w:rPr>
                <w:sz w:val="24"/>
                <w:szCs w:val="24"/>
              </w:rPr>
            </w:pPr>
            <w:r>
              <w:rPr>
                <w:spacing w:val="-6"/>
                <w:sz w:val="24"/>
                <w:szCs w:val="24"/>
              </w:rPr>
              <w:t>00</w:t>
            </w:r>
          </w:p>
        </w:tc>
        <w:tc>
          <w:tcPr>
            <w:tcW w:w="529" w:type="dxa"/>
            <w:vAlign w:val="top"/>
          </w:tcPr>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90" w:lineRule="auto"/>
              <w:rPr>
                <w:rFonts w:ascii="Arial"/>
                <w:sz w:val="21"/>
              </w:rPr>
            </w:pPr>
          </w:p>
          <w:p>
            <w:pPr>
              <w:spacing w:line="290"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7" w:lineRule="auto"/>
              <w:ind w:left="1127"/>
              <w:rPr>
                <w:sz w:val="24"/>
                <w:szCs w:val="24"/>
              </w:rPr>
            </w:pPr>
            <w:r>
              <w:rPr>
                <w:spacing w:val="35"/>
                <w:sz w:val="24"/>
                <w:szCs w:val="24"/>
              </w:rPr>
              <w:t>广州</w:t>
            </w:r>
          </w:p>
        </w:tc>
        <w:tc>
          <w:tcPr>
            <w:tcW w:w="922" w:type="dxa"/>
            <w:vAlign w:val="top"/>
          </w:tcPr>
          <w:p>
            <w:pPr>
              <w:spacing w:line="424" w:lineRule="auto"/>
              <w:rPr>
                <w:rFonts w:ascii="Arial"/>
                <w:sz w:val="21"/>
              </w:rPr>
            </w:pPr>
          </w:p>
          <w:p>
            <w:pPr>
              <w:pStyle w:val="6"/>
              <w:spacing w:before="78"/>
              <w:ind w:left="231" w:right="215"/>
              <w:jc w:val="both"/>
              <w:rPr>
                <w:sz w:val="24"/>
                <w:szCs w:val="24"/>
              </w:rPr>
            </w:pPr>
            <w:r>
              <w:rPr>
                <w:spacing w:val="-5"/>
                <w:sz w:val="24"/>
                <w:szCs w:val="24"/>
              </w:rPr>
              <w:t>广东保伦电子股份有限公司</w:t>
            </w:r>
          </w:p>
        </w:tc>
        <w:tc>
          <w:tcPr>
            <w:tcW w:w="1082" w:type="dxa"/>
            <w:vAlign w:val="top"/>
          </w:tcPr>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75" w:type="default"/>
          <w:pgSz w:w="16839" w:h="11906"/>
          <w:pgMar w:top="0" w:right="1327" w:bottom="1263" w:left="495" w:header="0" w:footer="1097" w:gutter="0"/>
          <w:cols w:space="720" w:num="1"/>
        </w:sectPr>
      </w:pPr>
    </w:p>
    <w:p>
      <w:pPr>
        <w:spacing w:before="16"/>
      </w:pPr>
      <w:r>
        <w:drawing>
          <wp:anchor distT="0" distB="0" distL="0" distR="0" simplePos="0" relativeHeight="251734016" behindDoc="0" locked="0" layoutInCell="0" allowOverlap="1">
            <wp:simplePos x="0" y="0"/>
            <wp:positionH relativeFrom="page">
              <wp:posOffset>314325</wp:posOffset>
            </wp:positionH>
            <wp:positionV relativeFrom="page">
              <wp:posOffset>0</wp:posOffset>
            </wp:positionV>
            <wp:extent cx="1523365" cy="1523365"/>
            <wp:effectExtent l="0" t="0" r="0" b="0"/>
            <wp:wrapNone/>
            <wp:docPr id="154" name="IM 154"/>
            <wp:cNvGraphicFramePr/>
            <a:graphic xmlns:a="http://schemas.openxmlformats.org/drawingml/2006/main">
              <a:graphicData uri="http://schemas.openxmlformats.org/drawingml/2006/picture">
                <pic:pic xmlns:pic="http://schemas.openxmlformats.org/drawingml/2006/picture">
                  <pic:nvPicPr>
                    <pic:cNvPr id="154" name="IM 154"/>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21" w:lineRule="auto"/>
              <w:ind w:left="2627"/>
              <w:rPr>
                <w:sz w:val="24"/>
                <w:szCs w:val="24"/>
              </w:rPr>
            </w:pPr>
            <w:r>
              <w:rPr>
                <w:spacing w:val="-5"/>
                <w:sz w:val="24"/>
                <w:szCs w:val="24"/>
              </w:rPr>
              <w:t>计。</w:t>
            </w:r>
          </w:p>
          <w:p>
            <w:pPr>
              <w:pStyle w:val="6"/>
              <w:spacing w:before="23" w:line="219" w:lineRule="auto"/>
              <w:ind w:left="143"/>
              <w:rPr>
                <w:sz w:val="24"/>
                <w:szCs w:val="24"/>
              </w:rPr>
            </w:pPr>
            <w:r>
              <w:rPr>
                <w:spacing w:val="-2"/>
                <w:sz w:val="24"/>
                <w:szCs w:val="24"/>
              </w:rPr>
              <w:t>3.内置</w:t>
            </w:r>
            <w:r>
              <w:rPr>
                <w:spacing w:val="-36"/>
                <w:sz w:val="24"/>
                <w:szCs w:val="24"/>
              </w:rPr>
              <w:t xml:space="preserve"> </w:t>
            </w:r>
            <w:r>
              <w:rPr>
                <w:spacing w:val="-2"/>
                <w:sz w:val="24"/>
                <w:szCs w:val="24"/>
              </w:rPr>
              <w:t>4</w:t>
            </w:r>
            <w:r>
              <w:rPr>
                <w:spacing w:val="-48"/>
                <w:sz w:val="24"/>
                <w:szCs w:val="24"/>
              </w:rPr>
              <w:t xml:space="preserve"> </w:t>
            </w:r>
            <w:r>
              <w:rPr>
                <w:spacing w:val="-2"/>
                <w:sz w:val="24"/>
                <w:szCs w:val="24"/>
              </w:rPr>
              <w:t>路网络硬件音频解码模块，支持</w:t>
            </w:r>
            <w:r>
              <w:rPr>
                <w:spacing w:val="-54"/>
                <w:sz w:val="24"/>
                <w:szCs w:val="24"/>
              </w:rPr>
              <w:t xml:space="preserve"> </w:t>
            </w:r>
            <w:r>
              <w:rPr>
                <w:spacing w:val="-2"/>
                <w:sz w:val="24"/>
                <w:szCs w:val="24"/>
              </w:rPr>
              <w:t>TCP/IP、U</w:t>
            </w:r>
          </w:p>
          <w:p>
            <w:pPr>
              <w:pStyle w:val="6"/>
              <w:spacing w:before="26" w:line="219" w:lineRule="auto"/>
              <w:ind w:left="914"/>
              <w:rPr>
                <w:sz w:val="24"/>
                <w:szCs w:val="24"/>
              </w:rPr>
            </w:pPr>
            <w:r>
              <w:rPr>
                <w:spacing w:val="-1"/>
                <w:sz w:val="24"/>
                <w:szCs w:val="24"/>
              </w:rPr>
              <w:t>DP</w:t>
            </w:r>
            <w:r>
              <w:rPr>
                <w:spacing w:val="-49"/>
                <w:sz w:val="24"/>
                <w:szCs w:val="24"/>
              </w:rPr>
              <w:t xml:space="preserve"> </w:t>
            </w:r>
            <w:r>
              <w:rPr>
                <w:spacing w:val="-1"/>
                <w:sz w:val="24"/>
                <w:szCs w:val="24"/>
              </w:rPr>
              <w:t>协议，实现网络化传输音频信号。</w:t>
            </w:r>
          </w:p>
          <w:p>
            <w:pPr>
              <w:pStyle w:val="6"/>
              <w:spacing w:before="25" w:line="219" w:lineRule="auto"/>
              <w:ind w:left="114"/>
              <w:rPr>
                <w:sz w:val="24"/>
                <w:szCs w:val="24"/>
              </w:rPr>
            </w:pPr>
            <w:r>
              <w:rPr>
                <w:spacing w:val="-1"/>
                <w:sz w:val="24"/>
                <w:szCs w:val="24"/>
              </w:rPr>
              <w:t>4.具有</w:t>
            </w:r>
            <w:r>
              <w:rPr>
                <w:spacing w:val="-37"/>
                <w:sz w:val="24"/>
                <w:szCs w:val="24"/>
              </w:rPr>
              <w:t xml:space="preserve"> </w:t>
            </w:r>
            <w:r>
              <w:rPr>
                <w:spacing w:val="-1"/>
                <w:sz w:val="24"/>
                <w:szCs w:val="24"/>
              </w:rPr>
              <w:t>4</w:t>
            </w:r>
            <w:r>
              <w:rPr>
                <w:spacing w:val="-49"/>
                <w:sz w:val="24"/>
                <w:szCs w:val="24"/>
              </w:rPr>
              <w:t xml:space="preserve"> </w:t>
            </w:r>
            <w:r>
              <w:rPr>
                <w:spacing w:val="-1"/>
                <w:sz w:val="24"/>
                <w:szCs w:val="24"/>
              </w:rPr>
              <w:t>路音频信号输出接口，可同时外接4</w:t>
            </w:r>
            <w:r>
              <w:rPr>
                <w:spacing w:val="-32"/>
                <w:sz w:val="24"/>
                <w:szCs w:val="24"/>
              </w:rPr>
              <w:t xml:space="preserve"> </w:t>
            </w:r>
            <w:r>
              <w:rPr>
                <w:spacing w:val="-1"/>
                <w:sz w:val="24"/>
                <w:szCs w:val="24"/>
              </w:rPr>
              <w:t>台功率</w:t>
            </w:r>
          </w:p>
          <w:p>
            <w:pPr>
              <w:pStyle w:val="6"/>
              <w:spacing w:before="26" w:line="219" w:lineRule="auto"/>
              <w:ind w:left="115"/>
              <w:rPr>
                <w:sz w:val="24"/>
                <w:szCs w:val="24"/>
              </w:rPr>
            </w:pPr>
            <w:r>
              <w:rPr>
                <w:spacing w:val="-1"/>
                <w:sz w:val="24"/>
                <w:szCs w:val="24"/>
              </w:rPr>
              <w:t>放大器，工业级接线端子，采用螺丝固定，连接可靠</w:t>
            </w:r>
          </w:p>
          <w:p>
            <w:pPr>
              <w:pStyle w:val="6"/>
              <w:spacing w:before="28" w:line="219" w:lineRule="auto"/>
              <w:ind w:left="1790"/>
              <w:rPr>
                <w:sz w:val="24"/>
                <w:szCs w:val="24"/>
              </w:rPr>
            </w:pPr>
            <w:r>
              <w:rPr>
                <w:spacing w:val="-2"/>
                <w:sz w:val="24"/>
                <w:szCs w:val="24"/>
              </w:rPr>
              <w:t>性远高于常规插件。</w:t>
            </w:r>
          </w:p>
          <w:p>
            <w:pPr>
              <w:pStyle w:val="6"/>
              <w:spacing w:before="24"/>
              <w:ind w:left="114" w:right="132" w:firstLine="58"/>
              <w:rPr>
                <w:sz w:val="24"/>
                <w:szCs w:val="24"/>
              </w:rPr>
            </w:pPr>
            <w:r>
              <w:rPr>
                <w:spacing w:val="-1"/>
                <w:sz w:val="24"/>
                <w:szCs w:val="24"/>
              </w:rPr>
              <w:t>5.具有</w:t>
            </w:r>
            <w:r>
              <w:rPr>
                <w:spacing w:val="-52"/>
                <w:sz w:val="24"/>
                <w:szCs w:val="24"/>
              </w:rPr>
              <w:t xml:space="preserve"> </w:t>
            </w:r>
            <w:r>
              <w:rPr>
                <w:spacing w:val="-1"/>
                <w:sz w:val="24"/>
                <w:szCs w:val="24"/>
              </w:rPr>
              <w:t>4</w:t>
            </w:r>
            <w:r>
              <w:rPr>
                <w:spacing w:val="-49"/>
                <w:sz w:val="24"/>
                <w:szCs w:val="24"/>
              </w:rPr>
              <w:t xml:space="preserve"> </w:t>
            </w:r>
            <w:r>
              <w:rPr>
                <w:spacing w:val="-1"/>
                <w:sz w:val="24"/>
                <w:szCs w:val="24"/>
              </w:rPr>
              <w:t>路独立线路（AUX1/AUX2/AUX3/AUX4）</w:t>
            </w:r>
            <w:r>
              <w:rPr>
                <w:spacing w:val="-2"/>
                <w:sz w:val="24"/>
                <w:szCs w:val="24"/>
              </w:rPr>
              <w:t>音频输入接口与网络背景信号混音，具有独立音</w:t>
            </w:r>
            <w:r>
              <w:rPr>
                <w:spacing w:val="-3"/>
                <w:sz w:val="24"/>
                <w:szCs w:val="24"/>
              </w:rPr>
              <w:t>量调节。</w:t>
            </w:r>
          </w:p>
          <w:p>
            <w:pPr>
              <w:pStyle w:val="6"/>
              <w:spacing w:before="1" w:line="219" w:lineRule="auto"/>
              <w:jc w:val="right"/>
              <w:rPr>
                <w:sz w:val="24"/>
                <w:szCs w:val="24"/>
              </w:rPr>
            </w:pPr>
            <w:r>
              <w:rPr>
                <w:spacing w:val="-8"/>
                <w:sz w:val="24"/>
                <w:szCs w:val="24"/>
              </w:rPr>
              <w:t>6.具有</w:t>
            </w:r>
            <w:r>
              <w:rPr>
                <w:spacing w:val="-32"/>
                <w:sz w:val="24"/>
                <w:szCs w:val="24"/>
              </w:rPr>
              <w:t xml:space="preserve"> </w:t>
            </w:r>
            <w:r>
              <w:rPr>
                <w:spacing w:val="-8"/>
                <w:sz w:val="24"/>
                <w:szCs w:val="24"/>
              </w:rPr>
              <w:t>1</w:t>
            </w:r>
            <w:r>
              <w:rPr>
                <w:spacing w:val="-49"/>
                <w:sz w:val="24"/>
                <w:szCs w:val="24"/>
              </w:rPr>
              <w:t xml:space="preserve"> </w:t>
            </w:r>
            <w:r>
              <w:rPr>
                <w:spacing w:val="-8"/>
                <w:sz w:val="24"/>
                <w:szCs w:val="24"/>
              </w:rPr>
              <w:t>路线路（AUX）和话筒（MIC）混合输入接口。</w:t>
            </w:r>
          </w:p>
          <w:p>
            <w:pPr>
              <w:pStyle w:val="6"/>
              <w:spacing w:before="27" w:line="219" w:lineRule="auto"/>
              <w:ind w:left="117"/>
              <w:rPr>
                <w:sz w:val="24"/>
                <w:szCs w:val="24"/>
              </w:rPr>
            </w:pPr>
            <w:r>
              <w:rPr>
                <w:spacing w:val="-1"/>
                <w:sz w:val="24"/>
                <w:szCs w:val="24"/>
              </w:rPr>
              <w:t>可独立调节输出音量，支持高低音调节电位器控制，</w:t>
            </w:r>
          </w:p>
          <w:p>
            <w:pPr>
              <w:pStyle w:val="6"/>
              <w:spacing w:before="25" w:line="219" w:lineRule="auto"/>
              <w:ind w:left="708"/>
              <w:rPr>
                <w:sz w:val="24"/>
                <w:szCs w:val="24"/>
              </w:rPr>
            </w:pPr>
            <w:r>
              <w:rPr>
                <w:spacing w:val="-2"/>
                <w:sz w:val="24"/>
                <w:szCs w:val="24"/>
              </w:rPr>
              <w:t>支持断网分区寻呼功能，最大</w:t>
            </w:r>
            <w:r>
              <w:rPr>
                <w:spacing w:val="-45"/>
                <w:sz w:val="24"/>
                <w:szCs w:val="24"/>
              </w:rPr>
              <w:t xml:space="preserve"> </w:t>
            </w:r>
            <w:r>
              <w:rPr>
                <w:spacing w:val="-2"/>
                <w:sz w:val="24"/>
                <w:szCs w:val="24"/>
              </w:rPr>
              <w:t>4</w:t>
            </w:r>
            <w:r>
              <w:rPr>
                <w:spacing w:val="-51"/>
                <w:sz w:val="24"/>
                <w:szCs w:val="24"/>
              </w:rPr>
              <w:t xml:space="preserve"> </w:t>
            </w:r>
            <w:r>
              <w:rPr>
                <w:spacing w:val="-2"/>
                <w:sz w:val="24"/>
                <w:szCs w:val="24"/>
              </w:rPr>
              <w:t>个分区。</w:t>
            </w:r>
          </w:p>
          <w:p>
            <w:pPr>
              <w:pStyle w:val="6"/>
              <w:spacing w:before="27" w:line="219" w:lineRule="auto"/>
              <w:ind w:left="120"/>
              <w:rPr>
                <w:sz w:val="24"/>
                <w:szCs w:val="24"/>
              </w:rPr>
            </w:pPr>
            <w:r>
              <w:rPr>
                <w:sz w:val="24"/>
                <w:szCs w:val="24"/>
              </w:rPr>
              <w:t>7.具有</w:t>
            </w:r>
            <w:r>
              <w:rPr>
                <w:spacing w:val="-46"/>
                <w:sz w:val="24"/>
                <w:szCs w:val="24"/>
              </w:rPr>
              <w:t xml:space="preserve"> </w:t>
            </w:r>
            <w:r>
              <w:rPr>
                <w:sz w:val="24"/>
                <w:szCs w:val="24"/>
              </w:rPr>
              <w:t>4</w:t>
            </w:r>
            <w:r>
              <w:rPr>
                <w:spacing w:val="-52"/>
                <w:sz w:val="24"/>
                <w:szCs w:val="24"/>
              </w:rPr>
              <w:t xml:space="preserve"> </w:t>
            </w:r>
            <w:r>
              <w:rPr>
                <w:sz w:val="24"/>
                <w:szCs w:val="24"/>
              </w:rPr>
              <w:t>路独立电源输出接口和2</w:t>
            </w:r>
            <w:r>
              <w:rPr>
                <w:spacing w:val="-51"/>
                <w:sz w:val="24"/>
                <w:szCs w:val="24"/>
              </w:rPr>
              <w:t xml:space="preserve"> </w:t>
            </w:r>
            <w:r>
              <w:rPr>
                <w:sz w:val="24"/>
                <w:szCs w:val="24"/>
              </w:rPr>
              <w:t>路公共电源输出接</w:t>
            </w:r>
          </w:p>
          <w:p>
            <w:pPr>
              <w:pStyle w:val="6"/>
              <w:spacing w:before="28" w:line="219" w:lineRule="auto"/>
              <w:ind w:left="151"/>
              <w:rPr>
                <w:sz w:val="24"/>
                <w:szCs w:val="24"/>
              </w:rPr>
            </w:pPr>
            <w:r>
              <w:rPr>
                <w:spacing w:val="-3"/>
                <w:sz w:val="24"/>
                <w:szCs w:val="24"/>
              </w:rPr>
              <w:t>口，方便级联其它设备；内置智能电源管理，无音乐</w:t>
            </w:r>
          </w:p>
          <w:p>
            <w:pPr>
              <w:pStyle w:val="6"/>
              <w:spacing w:before="24" w:line="219" w:lineRule="auto"/>
              <w:ind w:left="118"/>
              <w:rPr>
                <w:sz w:val="24"/>
                <w:szCs w:val="24"/>
              </w:rPr>
            </w:pPr>
            <w:r>
              <w:rPr>
                <w:spacing w:val="-1"/>
                <w:sz w:val="24"/>
                <w:szCs w:val="24"/>
              </w:rPr>
              <w:t>或呼叫时，自动切断输出座电源，有信号时自</w:t>
            </w:r>
            <w:r>
              <w:rPr>
                <w:spacing w:val="-2"/>
                <w:sz w:val="24"/>
                <w:szCs w:val="24"/>
              </w:rPr>
              <w:t>动打开</w:t>
            </w:r>
          </w:p>
          <w:p>
            <w:pPr>
              <w:pStyle w:val="6"/>
              <w:spacing w:before="28" w:line="219" w:lineRule="auto"/>
              <w:ind w:left="2147"/>
              <w:rPr>
                <w:sz w:val="24"/>
                <w:szCs w:val="24"/>
              </w:rPr>
            </w:pPr>
            <w:r>
              <w:rPr>
                <w:spacing w:val="-2"/>
                <w:sz w:val="24"/>
                <w:szCs w:val="24"/>
              </w:rPr>
              <w:t>输出座电源。</w:t>
            </w:r>
          </w:p>
          <w:p>
            <w:pPr>
              <w:pStyle w:val="6"/>
              <w:spacing w:before="27" w:line="219" w:lineRule="auto"/>
              <w:ind w:left="200"/>
              <w:rPr>
                <w:sz w:val="24"/>
                <w:szCs w:val="24"/>
              </w:rPr>
            </w:pPr>
            <w:r>
              <w:rPr>
                <w:sz w:val="24"/>
                <w:szCs w:val="24"/>
              </w:rPr>
              <w:t>8.支持</w:t>
            </w:r>
            <w:r>
              <w:rPr>
                <w:spacing w:val="-58"/>
                <w:sz w:val="24"/>
                <w:szCs w:val="24"/>
              </w:rPr>
              <w:t xml:space="preserve"> </w:t>
            </w:r>
            <w:r>
              <w:rPr>
                <w:sz w:val="24"/>
                <w:szCs w:val="24"/>
              </w:rPr>
              <w:t>ALL AUX/AUX1/AUX2/AUX</w:t>
            </w:r>
            <w:r>
              <w:rPr>
                <w:spacing w:val="-1"/>
                <w:sz w:val="24"/>
                <w:szCs w:val="24"/>
              </w:rPr>
              <w:t>3/AUX4/MIC/网络背</w:t>
            </w:r>
          </w:p>
          <w:p>
            <w:pPr>
              <w:pStyle w:val="6"/>
              <w:spacing w:before="27" w:line="219" w:lineRule="auto"/>
              <w:ind w:left="1371"/>
              <w:rPr>
                <w:sz w:val="24"/>
                <w:szCs w:val="24"/>
              </w:rPr>
            </w:pPr>
            <w:r>
              <w:rPr>
                <w:spacing w:val="-2"/>
                <w:sz w:val="24"/>
                <w:szCs w:val="24"/>
              </w:rPr>
              <w:t>景信号/网络报警信号混音。</w:t>
            </w:r>
          </w:p>
          <w:p>
            <w:pPr>
              <w:pStyle w:val="6"/>
              <w:spacing w:before="24" w:line="219" w:lineRule="auto"/>
              <w:ind w:left="140"/>
              <w:rPr>
                <w:sz w:val="24"/>
                <w:szCs w:val="24"/>
              </w:rPr>
            </w:pPr>
            <w:r>
              <w:rPr>
                <w:spacing w:val="-1"/>
                <w:sz w:val="24"/>
                <w:szCs w:val="24"/>
              </w:rPr>
              <w:t>9.4</w:t>
            </w:r>
            <w:r>
              <w:rPr>
                <w:spacing w:val="-48"/>
                <w:sz w:val="24"/>
                <w:szCs w:val="24"/>
              </w:rPr>
              <w:t xml:space="preserve"> </w:t>
            </w:r>
            <w:r>
              <w:rPr>
                <w:spacing w:val="-1"/>
                <w:sz w:val="24"/>
                <w:szCs w:val="24"/>
              </w:rPr>
              <w:t>路独立的三线制报警强切功能接口。可以由主机</w:t>
            </w:r>
          </w:p>
          <w:p>
            <w:pPr>
              <w:pStyle w:val="6"/>
              <w:spacing w:before="29" w:line="219" w:lineRule="auto"/>
              <w:ind w:left="114"/>
              <w:rPr>
                <w:sz w:val="24"/>
                <w:szCs w:val="24"/>
              </w:rPr>
            </w:pPr>
            <w:r>
              <w:rPr>
                <w:spacing w:val="-2"/>
                <w:sz w:val="24"/>
                <w:szCs w:val="24"/>
              </w:rPr>
              <w:t>控制报警区域，无需</w:t>
            </w:r>
            <w:r>
              <w:rPr>
                <w:spacing w:val="-37"/>
                <w:sz w:val="24"/>
                <w:szCs w:val="24"/>
              </w:rPr>
              <w:t xml:space="preserve"> </w:t>
            </w:r>
            <w:r>
              <w:rPr>
                <w:spacing w:val="-2"/>
                <w:sz w:val="24"/>
                <w:szCs w:val="24"/>
              </w:rPr>
              <w:t>24V</w:t>
            </w:r>
            <w:r>
              <w:rPr>
                <w:spacing w:val="-45"/>
                <w:sz w:val="24"/>
                <w:szCs w:val="24"/>
              </w:rPr>
              <w:t xml:space="preserve"> </w:t>
            </w:r>
            <w:r>
              <w:rPr>
                <w:spacing w:val="-2"/>
                <w:sz w:val="24"/>
                <w:szCs w:val="24"/>
              </w:rPr>
              <w:t>强切电源，不限音控数量，</w:t>
            </w:r>
          </w:p>
          <w:p>
            <w:pPr>
              <w:pStyle w:val="6"/>
              <w:spacing w:before="24" w:line="220" w:lineRule="auto"/>
              <w:ind w:left="2303"/>
              <w:rPr>
                <w:sz w:val="24"/>
                <w:szCs w:val="24"/>
              </w:rPr>
            </w:pPr>
            <w:r>
              <w:rPr>
                <w:spacing w:val="-6"/>
                <w:sz w:val="24"/>
                <w:szCs w:val="24"/>
              </w:rPr>
              <w:t>3</w:t>
            </w:r>
            <w:r>
              <w:rPr>
                <w:spacing w:val="-46"/>
                <w:sz w:val="24"/>
                <w:szCs w:val="24"/>
              </w:rPr>
              <w:t xml:space="preserve"> </w:t>
            </w:r>
            <w:r>
              <w:rPr>
                <w:spacing w:val="-6"/>
                <w:sz w:val="24"/>
                <w:szCs w:val="24"/>
              </w:rPr>
              <w:t>线连接。</w:t>
            </w:r>
          </w:p>
          <w:p>
            <w:pPr>
              <w:pStyle w:val="6"/>
              <w:spacing w:before="26" w:line="219" w:lineRule="auto"/>
              <w:ind w:left="185"/>
              <w:rPr>
                <w:sz w:val="24"/>
                <w:szCs w:val="24"/>
              </w:rPr>
            </w:pPr>
            <w:r>
              <w:rPr>
                <w:spacing w:val="-3"/>
                <w:sz w:val="24"/>
                <w:szCs w:val="24"/>
              </w:rPr>
              <w:t>10.后板</w:t>
            </w:r>
            <w:r>
              <w:rPr>
                <w:spacing w:val="-42"/>
                <w:sz w:val="24"/>
                <w:szCs w:val="24"/>
              </w:rPr>
              <w:t xml:space="preserve"> </w:t>
            </w:r>
            <w:r>
              <w:rPr>
                <w:spacing w:val="-3"/>
                <w:sz w:val="24"/>
                <w:szCs w:val="24"/>
              </w:rPr>
              <w:t>4</w:t>
            </w:r>
            <w:r>
              <w:rPr>
                <w:spacing w:val="-48"/>
                <w:sz w:val="24"/>
                <w:szCs w:val="24"/>
              </w:rPr>
              <w:t xml:space="preserve"> </w:t>
            </w:r>
            <w:r>
              <w:rPr>
                <w:spacing w:val="-3"/>
                <w:sz w:val="24"/>
                <w:szCs w:val="24"/>
              </w:rPr>
              <w:t>路独立双色</w:t>
            </w:r>
            <w:r>
              <w:rPr>
                <w:spacing w:val="-53"/>
                <w:sz w:val="24"/>
                <w:szCs w:val="24"/>
              </w:rPr>
              <w:t xml:space="preserve"> </w:t>
            </w:r>
            <w:r>
              <w:rPr>
                <w:spacing w:val="-3"/>
                <w:sz w:val="24"/>
                <w:szCs w:val="24"/>
              </w:rPr>
              <w:t>LED</w:t>
            </w:r>
            <w:r>
              <w:rPr>
                <w:spacing w:val="-51"/>
                <w:sz w:val="24"/>
                <w:szCs w:val="24"/>
              </w:rPr>
              <w:t xml:space="preserve"> </w:t>
            </w:r>
            <w:r>
              <w:rPr>
                <w:spacing w:val="-3"/>
                <w:sz w:val="24"/>
                <w:szCs w:val="24"/>
              </w:rPr>
              <w:t>状态灯，显示网络连接状</w:t>
            </w:r>
          </w:p>
          <w:p>
            <w:pPr>
              <w:pStyle w:val="6"/>
              <w:spacing w:before="27" w:line="219" w:lineRule="auto"/>
              <w:ind w:left="139"/>
              <w:rPr>
                <w:sz w:val="24"/>
                <w:szCs w:val="24"/>
              </w:rPr>
            </w:pPr>
            <w:r>
              <w:rPr>
                <w:spacing w:val="-2"/>
                <w:sz w:val="24"/>
                <w:szCs w:val="24"/>
              </w:rPr>
              <w:t>态；面板</w:t>
            </w:r>
            <w:r>
              <w:rPr>
                <w:spacing w:val="-52"/>
                <w:sz w:val="24"/>
                <w:szCs w:val="24"/>
              </w:rPr>
              <w:t xml:space="preserve"> </w:t>
            </w:r>
            <w:r>
              <w:rPr>
                <w:spacing w:val="-2"/>
                <w:sz w:val="24"/>
                <w:szCs w:val="24"/>
              </w:rPr>
              <w:t>4</w:t>
            </w:r>
            <w:r>
              <w:rPr>
                <w:spacing w:val="-49"/>
                <w:sz w:val="24"/>
                <w:szCs w:val="24"/>
              </w:rPr>
              <w:t xml:space="preserve"> </w:t>
            </w:r>
            <w:r>
              <w:rPr>
                <w:spacing w:val="-2"/>
                <w:sz w:val="24"/>
                <w:szCs w:val="24"/>
              </w:rPr>
              <w:t>路独立双色</w:t>
            </w:r>
            <w:r>
              <w:rPr>
                <w:spacing w:val="-52"/>
                <w:sz w:val="24"/>
                <w:szCs w:val="24"/>
              </w:rPr>
              <w:t xml:space="preserve"> </w:t>
            </w:r>
            <w:r>
              <w:rPr>
                <w:spacing w:val="-2"/>
                <w:sz w:val="24"/>
                <w:szCs w:val="24"/>
              </w:rPr>
              <w:t>LED</w:t>
            </w:r>
            <w:r>
              <w:rPr>
                <w:spacing w:val="-50"/>
                <w:sz w:val="24"/>
                <w:szCs w:val="24"/>
              </w:rPr>
              <w:t xml:space="preserve"> </w:t>
            </w:r>
            <w:r>
              <w:rPr>
                <w:spacing w:val="-2"/>
                <w:sz w:val="24"/>
                <w:szCs w:val="24"/>
              </w:rPr>
              <w:t>灯，显示报警状态；1</w:t>
            </w:r>
            <w:r>
              <w:rPr>
                <w:spacing w:val="-51"/>
                <w:sz w:val="24"/>
                <w:szCs w:val="24"/>
              </w:rPr>
              <w:t xml:space="preserve"> </w:t>
            </w:r>
            <w:r>
              <w:rPr>
                <w:spacing w:val="-2"/>
                <w:sz w:val="24"/>
                <w:szCs w:val="24"/>
              </w:rPr>
              <w:t>个</w:t>
            </w:r>
          </w:p>
          <w:p>
            <w:pPr>
              <w:pStyle w:val="6"/>
              <w:spacing w:before="26" w:line="219" w:lineRule="auto"/>
              <w:ind w:left="1096"/>
              <w:rPr>
                <w:sz w:val="24"/>
                <w:szCs w:val="24"/>
              </w:rPr>
            </w:pPr>
            <w:r>
              <w:rPr>
                <w:spacing w:val="-3"/>
                <w:sz w:val="24"/>
                <w:szCs w:val="24"/>
              </w:rPr>
              <w:t>电源指示灯显示电源上下电状态。</w:t>
            </w:r>
          </w:p>
          <w:p>
            <w:pPr>
              <w:pStyle w:val="6"/>
              <w:spacing w:before="27"/>
              <w:ind w:left="1788" w:right="160" w:hanging="1603"/>
              <w:rPr>
                <w:sz w:val="24"/>
                <w:szCs w:val="24"/>
              </w:rPr>
            </w:pPr>
            <w:r>
              <w:rPr>
                <w:spacing w:val="-1"/>
                <w:sz w:val="24"/>
                <w:szCs w:val="24"/>
              </w:rPr>
              <w:t>11.内置双网络接口，可简便实现网络端</w:t>
            </w:r>
            <w:r>
              <w:rPr>
                <w:spacing w:val="-2"/>
                <w:sz w:val="24"/>
                <w:szCs w:val="24"/>
              </w:rPr>
              <w:t>口备份与级联设备等项目应用。</w:t>
            </w:r>
          </w:p>
          <w:p>
            <w:pPr>
              <w:pStyle w:val="6"/>
              <w:spacing w:line="205" w:lineRule="auto"/>
              <w:ind w:left="132"/>
              <w:rPr>
                <w:sz w:val="24"/>
                <w:szCs w:val="24"/>
              </w:rPr>
            </w:pPr>
            <w:r>
              <w:rPr>
                <w:spacing w:val="-3"/>
                <w:sz w:val="24"/>
                <w:szCs w:val="24"/>
              </w:rPr>
              <w:t>12.支持</w:t>
            </w:r>
            <w:r>
              <w:rPr>
                <w:spacing w:val="-31"/>
                <w:sz w:val="24"/>
                <w:szCs w:val="24"/>
              </w:rPr>
              <w:t xml:space="preserve"> </w:t>
            </w:r>
            <w:r>
              <w:rPr>
                <w:spacing w:val="-3"/>
                <w:sz w:val="24"/>
                <w:szCs w:val="24"/>
              </w:rPr>
              <w:t>100</w:t>
            </w:r>
            <w:r>
              <w:rPr>
                <w:spacing w:val="-52"/>
                <w:sz w:val="24"/>
                <w:szCs w:val="24"/>
              </w:rPr>
              <w:t xml:space="preserve"> </w:t>
            </w:r>
            <w:r>
              <w:rPr>
                <w:spacing w:val="-3"/>
                <w:sz w:val="24"/>
                <w:szCs w:val="24"/>
              </w:rPr>
              <w:t>级自定义音频优先级默音控制(支持多路</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76" w:type="default"/>
          <w:pgSz w:w="16839" w:h="11906"/>
          <w:pgMar w:top="0" w:right="1327" w:bottom="1263" w:left="495" w:header="0" w:footer="1097" w:gutter="0"/>
          <w:cols w:space="720" w:num="1"/>
        </w:sectPr>
      </w:pPr>
    </w:p>
    <w:p>
      <w:pPr>
        <w:spacing w:before="16"/>
      </w:pPr>
      <w:r>
        <w:drawing>
          <wp:anchor distT="0" distB="0" distL="0" distR="0" simplePos="0" relativeHeight="251735040" behindDoc="0" locked="0" layoutInCell="0" allowOverlap="1">
            <wp:simplePos x="0" y="0"/>
            <wp:positionH relativeFrom="page">
              <wp:posOffset>314325</wp:posOffset>
            </wp:positionH>
            <wp:positionV relativeFrom="page">
              <wp:posOffset>0</wp:posOffset>
            </wp:positionV>
            <wp:extent cx="1523365" cy="1523365"/>
            <wp:effectExtent l="0" t="0" r="0" b="0"/>
            <wp:wrapNone/>
            <wp:docPr id="156" name="IM 156"/>
            <wp:cNvGraphicFramePr/>
            <a:graphic xmlns:a="http://schemas.openxmlformats.org/drawingml/2006/main">
              <a:graphicData uri="http://schemas.openxmlformats.org/drawingml/2006/picture">
                <pic:pic xmlns:pic="http://schemas.openxmlformats.org/drawingml/2006/picture">
                  <pic:nvPicPr>
                    <pic:cNvPr id="156" name="IM 156"/>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947"/>
              <w:rPr>
                <w:sz w:val="24"/>
                <w:szCs w:val="24"/>
              </w:rPr>
            </w:pPr>
            <w:r>
              <w:rPr>
                <w:spacing w:val="-1"/>
                <w:sz w:val="24"/>
                <w:szCs w:val="24"/>
              </w:rPr>
              <w:t>信号放大、混音、三级优先控制）。</w:t>
            </w:r>
          </w:p>
          <w:p>
            <w:pPr>
              <w:pStyle w:val="6"/>
              <w:spacing w:before="24" w:line="219" w:lineRule="auto"/>
              <w:ind w:left="185"/>
              <w:rPr>
                <w:sz w:val="24"/>
                <w:szCs w:val="24"/>
              </w:rPr>
            </w:pPr>
            <w:r>
              <w:rPr>
                <w:spacing w:val="-1"/>
                <w:sz w:val="24"/>
                <w:szCs w:val="24"/>
              </w:rPr>
              <w:t>13.授权操作管理功能，支持服务器统一</w:t>
            </w:r>
            <w:r>
              <w:rPr>
                <w:spacing w:val="-2"/>
                <w:sz w:val="24"/>
                <w:szCs w:val="24"/>
              </w:rPr>
              <w:t>配置管理用</w:t>
            </w:r>
          </w:p>
          <w:p>
            <w:pPr>
              <w:pStyle w:val="6"/>
              <w:spacing w:before="26" w:line="220" w:lineRule="auto"/>
              <w:ind w:left="2388"/>
              <w:rPr>
                <w:sz w:val="24"/>
                <w:szCs w:val="24"/>
              </w:rPr>
            </w:pPr>
            <w:r>
              <w:rPr>
                <w:spacing w:val="-3"/>
                <w:sz w:val="24"/>
                <w:szCs w:val="24"/>
              </w:rPr>
              <w:t>户密码。</w:t>
            </w:r>
          </w:p>
          <w:p>
            <w:pPr>
              <w:pStyle w:val="6"/>
              <w:spacing w:before="24" w:line="219" w:lineRule="auto"/>
              <w:ind w:left="216"/>
              <w:rPr>
                <w:sz w:val="24"/>
                <w:szCs w:val="24"/>
              </w:rPr>
            </w:pPr>
            <w:r>
              <w:rPr>
                <w:spacing w:val="-2"/>
                <w:sz w:val="24"/>
                <w:szCs w:val="24"/>
              </w:rPr>
              <w:t>14.4</w:t>
            </w:r>
            <w:r>
              <w:rPr>
                <w:spacing w:val="-41"/>
                <w:sz w:val="24"/>
                <w:szCs w:val="24"/>
              </w:rPr>
              <w:t xml:space="preserve"> </w:t>
            </w:r>
            <w:r>
              <w:rPr>
                <w:spacing w:val="-2"/>
                <w:sz w:val="24"/>
                <w:szCs w:val="24"/>
              </w:rPr>
              <w:t>路网络硬件音频解码模块具有独立电源开关管</w:t>
            </w:r>
          </w:p>
          <w:p>
            <w:pPr>
              <w:pStyle w:val="6"/>
              <w:spacing w:before="27" w:line="219" w:lineRule="auto"/>
              <w:ind w:left="1130"/>
              <w:rPr>
                <w:sz w:val="24"/>
                <w:szCs w:val="24"/>
              </w:rPr>
            </w:pPr>
            <w:r>
              <w:rPr>
                <w:spacing w:val="-3"/>
                <w:sz w:val="24"/>
                <w:szCs w:val="24"/>
              </w:rPr>
              <w:t>理，方便修改网络解码</w:t>
            </w:r>
            <w:r>
              <w:rPr>
                <w:spacing w:val="-38"/>
                <w:sz w:val="24"/>
                <w:szCs w:val="24"/>
              </w:rPr>
              <w:t xml:space="preserve"> </w:t>
            </w:r>
            <w:r>
              <w:rPr>
                <w:spacing w:val="-3"/>
                <w:sz w:val="24"/>
                <w:szCs w:val="24"/>
              </w:rPr>
              <w:t>IP</w:t>
            </w:r>
            <w:r>
              <w:rPr>
                <w:spacing w:val="-51"/>
                <w:sz w:val="24"/>
                <w:szCs w:val="24"/>
              </w:rPr>
              <w:t xml:space="preserve"> </w:t>
            </w:r>
            <w:r>
              <w:rPr>
                <w:spacing w:val="-3"/>
                <w:sz w:val="24"/>
                <w:szCs w:val="24"/>
              </w:rPr>
              <w:t>地址。</w:t>
            </w:r>
          </w:p>
          <w:p>
            <w:pPr>
              <w:pStyle w:val="6"/>
              <w:spacing w:before="27" w:line="219" w:lineRule="auto"/>
              <w:ind w:left="185"/>
              <w:rPr>
                <w:sz w:val="24"/>
                <w:szCs w:val="24"/>
              </w:rPr>
            </w:pPr>
            <w:r>
              <w:rPr>
                <w:spacing w:val="-1"/>
                <w:sz w:val="24"/>
                <w:szCs w:val="24"/>
              </w:rPr>
              <w:t>15.支持广播系统对终端进行远程固件升</w:t>
            </w:r>
            <w:r>
              <w:rPr>
                <w:spacing w:val="-2"/>
                <w:sz w:val="24"/>
                <w:szCs w:val="24"/>
              </w:rPr>
              <w:t>级，无需到</w:t>
            </w:r>
          </w:p>
          <w:p>
            <w:pPr>
              <w:pStyle w:val="6"/>
              <w:spacing w:before="24" w:line="219" w:lineRule="auto"/>
              <w:ind w:left="711"/>
              <w:rPr>
                <w:sz w:val="24"/>
                <w:szCs w:val="24"/>
              </w:rPr>
            </w:pPr>
            <w:r>
              <w:rPr>
                <w:spacing w:val="-1"/>
                <w:sz w:val="24"/>
                <w:szCs w:val="24"/>
              </w:rPr>
              <w:t>终端本地升级，减轻维护人员工作强度。</w:t>
            </w:r>
          </w:p>
          <w:p>
            <w:pPr>
              <w:spacing w:line="260" w:lineRule="auto"/>
              <w:rPr>
                <w:rFonts w:ascii="Arial"/>
                <w:sz w:val="21"/>
              </w:rPr>
            </w:pPr>
          </w:p>
          <w:p>
            <w:pPr>
              <w:pStyle w:val="6"/>
              <w:spacing w:before="79" w:line="219" w:lineRule="auto"/>
              <w:ind w:left="2388"/>
              <w:rPr>
                <w:sz w:val="24"/>
                <w:szCs w:val="24"/>
              </w:rPr>
            </w:pPr>
            <w:r>
              <w:rPr>
                <w:spacing w:val="-3"/>
                <w:sz w:val="24"/>
                <w:szCs w:val="24"/>
              </w:rPr>
              <w:t>技术参数</w:t>
            </w:r>
          </w:p>
          <w:p>
            <w:pPr>
              <w:pStyle w:val="6"/>
              <w:spacing w:before="26" w:line="218" w:lineRule="auto"/>
              <w:ind w:left="665"/>
              <w:rPr>
                <w:sz w:val="24"/>
                <w:szCs w:val="24"/>
              </w:rPr>
            </w:pPr>
            <w:r>
              <w:rPr>
                <w:spacing w:val="-3"/>
                <w:sz w:val="24"/>
                <w:szCs w:val="24"/>
              </w:rPr>
              <w:t>1.网络接口：标准</w:t>
            </w:r>
            <w:r>
              <w:rPr>
                <w:spacing w:val="-48"/>
                <w:sz w:val="24"/>
                <w:szCs w:val="24"/>
              </w:rPr>
              <w:t xml:space="preserve"> </w:t>
            </w:r>
            <w:r>
              <w:rPr>
                <w:spacing w:val="-3"/>
                <w:sz w:val="24"/>
                <w:szCs w:val="24"/>
              </w:rPr>
              <w:t>RJ45</w:t>
            </w:r>
            <w:r>
              <w:rPr>
                <w:spacing w:val="-51"/>
                <w:sz w:val="24"/>
                <w:szCs w:val="24"/>
              </w:rPr>
              <w:t xml:space="preserve"> </w:t>
            </w:r>
            <w:r>
              <w:rPr>
                <w:spacing w:val="-3"/>
                <w:sz w:val="24"/>
                <w:szCs w:val="24"/>
              </w:rPr>
              <w:t>输入（2</w:t>
            </w:r>
            <w:r>
              <w:rPr>
                <w:spacing w:val="-48"/>
                <w:sz w:val="24"/>
                <w:szCs w:val="24"/>
              </w:rPr>
              <w:t xml:space="preserve"> </w:t>
            </w:r>
            <w:r>
              <w:rPr>
                <w:spacing w:val="-3"/>
                <w:sz w:val="24"/>
                <w:szCs w:val="24"/>
              </w:rPr>
              <w:t>组</w:t>
            </w:r>
            <w:r>
              <w:rPr>
                <w:spacing w:val="-53"/>
                <w:sz w:val="24"/>
                <w:szCs w:val="24"/>
              </w:rPr>
              <w:t xml:space="preserve"> </w:t>
            </w:r>
            <w:r>
              <w:rPr>
                <w:spacing w:val="-3"/>
                <w:sz w:val="24"/>
                <w:szCs w:val="24"/>
              </w:rPr>
              <w:t>RJ45）</w:t>
            </w:r>
          </w:p>
          <w:p>
            <w:pPr>
              <w:pStyle w:val="6"/>
              <w:spacing w:before="27" w:line="214" w:lineRule="auto"/>
              <w:ind w:left="1730"/>
              <w:rPr>
                <w:sz w:val="24"/>
                <w:szCs w:val="24"/>
              </w:rPr>
            </w:pPr>
            <w:r>
              <w:rPr>
                <w:spacing w:val="-1"/>
                <w:sz w:val="24"/>
                <w:szCs w:val="24"/>
              </w:rPr>
              <w:t>2.传输速率：100Mbps</w:t>
            </w:r>
          </w:p>
          <w:p>
            <w:pPr>
              <w:pStyle w:val="6"/>
              <w:spacing w:before="34" w:line="219" w:lineRule="auto"/>
              <w:ind w:left="1492"/>
              <w:rPr>
                <w:sz w:val="24"/>
                <w:szCs w:val="24"/>
              </w:rPr>
            </w:pPr>
            <w:r>
              <w:rPr>
                <w:spacing w:val="-1"/>
                <w:sz w:val="24"/>
                <w:szCs w:val="24"/>
              </w:rPr>
              <w:t>3.支持协议：TCP/IP，UDP</w:t>
            </w:r>
          </w:p>
          <w:p>
            <w:pPr>
              <w:pStyle w:val="6"/>
              <w:spacing w:before="27" w:line="219" w:lineRule="auto"/>
              <w:ind w:left="1967"/>
              <w:rPr>
                <w:sz w:val="24"/>
                <w:szCs w:val="24"/>
              </w:rPr>
            </w:pPr>
            <w:r>
              <w:rPr>
                <w:spacing w:val="-1"/>
                <w:sz w:val="24"/>
                <w:szCs w:val="24"/>
              </w:rPr>
              <w:t>4.音频格式：MP3</w:t>
            </w:r>
          </w:p>
          <w:p>
            <w:pPr>
              <w:pStyle w:val="6"/>
              <w:spacing w:before="25" w:line="219" w:lineRule="auto"/>
              <w:ind w:left="1463"/>
              <w:rPr>
                <w:sz w:val="24"/>
                <w:szCs w:val="24"/>
              </w:rPr>
            </w:pPr>
            <w:r>
              <w:rPr>
                <w:spacing w:val="-4"/>
                <w:sz w:val="24"/>
                <w:szCs w:val="24"/>
              </w:rPr>
              <w:t>5.音频模式：16</w:t>
            </w:r>
            <w:r>
              <w:rPr>
                <w:spacing w:val="-38"/>
                <w:sz w:val="24"/>
                <w:szCs w:val="24"/>
              </w:rPr>
              <w:t xml:space="preserve"> </w:t>
            </w:r>
            <w:r>
              <w:rPr>
                <w:spacing w:val="-4"/>
                <w:sz w:val="24"/>
                <w:szCs w:val="24"/>
              </w:rPr>
              <w:t>位</w:t>
            </w:r>
            <w:r>
              <w:rPr>
                <w:spacing w:val="-53"/>
                <w:sz w:val="24"/>
                <w:szCs w:val="24"/>
              </w:rPr>
              <w:t xml:space="preserve"> </w:t>
            </w:r>
            <w:r>
              <w:rPr>
                <w:spacing w:val="-4"/>
                <w:sz w:val="24"/>
                <w:szCs w:val="24"/>
              </w:rPr>
              <w:t>CD</w:t>
            </w:r>
            <w:r>
              <w:rPr>
                <w:spacing w:val="-49"/>
                <w:sz w:val="24"/>
                <w:szCs w:val="24"/>
              </w:rPr>
              <w:t xml:space="preserve"> </w:t>
            </w:r>
            <w:r>
              <w:rPr>
                <w:spacing w:val="-4"/>
                <w:sz w:val="24"/>
                <w:szCs w:val="24"/>
              </w:rPr>
              <w:t>音质</w:t>
            </w:r>
          </w:p>
          <w:p>
            <w:pPr>
              <w:pStyle w:val="6"/>
              <w:spacing w:before="27" w:line="219" w:lineRule="auto"/>
              <w:ind w:left="1609"/>
              <w:rPr>
                <w:sz w:val="24"/>
                <w:szCs w:val="24"/>
              </w:rPr>
            </w:pPr>
            <w:r>
              <w:rPr>
                <w:spacing w:val="-1"/>
                <w:sz w:val="24"/>
                <w:szCs w:val="24"/>
              </w:rPr>
              <w:t>6.采样率：8kHz～48kHz</w:t>
            </w:r>
          </w:p>
          <w:p>
            <w:pPr>
              <w:pStyle w:val="6"/>
              <w:spacing w:before="28" w:line="239" w:lineRule="auto"/>
              <w:ind w:left="2748" w:right="129" w:hanging="2604"/>
              <w:rPr>
                <w:sz w:val="24"/>
                <w:szCs w:val="24"/>
              </w:rPr>
            </w:pPr>
            <w:r>
              <w:rPr>
                <w:spacing w:val="-2"/>
                <w:sz w:val="24"/>
                <w:szCs w:val="24"/>
              </w:rPr>
              <w:t>7.辅助线路输入电平：4</w:t>
            </w:r>
            <w:r>
              <w:rPr>
                <w:spacing w:val="-51"/>
                <w:sz w:val="24"/>
                <w:szCs w:val="24"/>
              </w:rPr>
              <w:t xml:space="preserve"> </w:t>
            </w:r>
            <w:r>
              <w:rPr>
                <w:spacing w:val="-2"/>
                <w:sz w:val="24"/>
                <w:szCs w:val="24"/>
              </w:rPr>
              <w:t>通道单路的</w:t>
            </w:r>
            <w:r>
              <w:rPr>
                <w:spacing w:val="-46"/>
                <w:sz w:val="24"/>
                <w:szCs w:val="24"/>
              </w:rPr>
              <w:t xml:space="preserve"> </w:t>
            </w:r>
            <w:r>
              <w:rPr>
                <w:spacing w:val="-2"/>
                <w:sz w:val="24"/>
                <w:szCs w:val="24"/>
              </w:rPr>
              <w:t>350mV</w:t>
            </w:r>
            <w:r>
              <w:rPr>
                <w:spacing w:val="-48"/>
                <w:sz w:val="24"/>
                <w:szCs w:val="24"/>
              </w:rPr>
              <w:t xml:space="preserve"> </w:t>
            </w:r>
            <w:r>
              <w:rPr>
                <w:spacing w:val="-2"/>
                <w:sz w:val="24"/>
                <w:szCs w:val="24"/>
              </w:rPr>
              <w:t>工业标准</w:t>
            </w:r>
            <w:r>
              <w:rPr>
                <w:sz w:val="24"/>
                <w:szCs w:val="24"/>
              </w:rPr>
              <w:t>压</w:t>
            </w:r>
          </w:p>
          <w:p>
            <w:pPr>
              <w:pStyle w:val="6"/>
              <w:spacing w:line="219" w:lineRule="auto"/>
              <w:ind w:left="116"/>
              <w:rPr>
                <w:sz w:val="24"/>
                <w:szCs w:val="24"/>
              </w:rPr>
            </w:pPr>
            <w:r>
              <w:rPr>
                <w:spacing w:val="-5"/>
                <w:sz w:val="24"/>
                <w:szCs w:val="24"/>
              </w:rPr>
              <w:t>8.音源输出电平：4</w:t>
            </w:r>
            <w:r>
              <w:rPr>
                <w:spacing w:val="-48"/>
                <w:sz w:val="24"/>
                <w:szCs w:val="24"/>
              </w:rPr>
              <w:t xml:space="preserve"> </w:t>
            </w:r>
            <w:r>
              <w:rPr>
                <w:spacing w:val="-5"/>
                <w:sz w:val="24"/>
                <w:szCs w:val="24"/>
              </w:rPr>
              <w:t>通道</w:t>
            </w:r>
            <w:r>
              <w:rPr>
                <w:spacing w:val="-33"/>
                <w:sz w:val="24"/>
                <w:szCs w:val="24"/>
              </w:rPr>
              <w:t xml:space="preserve"> </w:t>
            </w:r>
            <w:r>
              <w:rPr>
                <w:spacing w:val="-5"/>
                <w:sz w:val="24"/>
                <w:szCs w:val="24"/>
              </w:rPr>
              <w:t>1000mV</w:t>
            </w:r>
            <w:r>
              <w:rPr>
                <w:spacing w:val="-48"/>
                <w:sz w:val="24"/>
                <w:szCs w:val="24"/>
              </w:rPr>
              <w:t xml:space="preserve"> </w:t>
            </w:r>
            <w:r>
              <w:rPr>
                <w:spacing w:val="-5"/>
                <w:sz w:val="24"/>
                <w:szCs w:val="24"/>
              </w:rPr>
              <w:t>工业标准压接线端子</w:t>
            </w:r>
          </w:p>
          <w:p>
            <w:pPr>
              <w:pStyle w:val="6"/>
              <w:spacing w:before="27" w:line="219" w:lineRule="auto"/>
              <w:ind w:left="1640"/>
              <w:rPr>
                <w:sz w:val="24"/>
                <w:szCs w:val="24"/>
              </w:rPr>
            </w:pPr>
            <w:r>
              <w:rPr>
                <w:spacing w:val="-2"/>
                <w:sz w:val="24"/>
                <w:szCs w:val="24"/>
              </w:rPr>
              <w:t>9.MIC</w:t>
            </w:r>
            <w:r>
              <w:rPr>
                <w:spacing w:val="-44"/>
                <w:sz w:val="24"/>
                <w:szCs w:val="24"/>
              </w:rPr>
              <w:t xml:space="preserve"> </w:t>
            </w:r>
            <w:r>
              <w:rPr>
                <w:spacing w:val="-2"/>
                <w:sz w:val="24"/>
                <w:szCs w:val="24"/>
              </w:rPr>
              <w:t>输入灵敏度：5mV</w:t>
            </w:r>
          </w:p>
          <w:p>
            <w:pPr>
              <w:pStyle w:val="6"/>
              <w:spacing w:before="25" w:line="219" w:lineRule="auto"/>
              <w:ind w:left="725"/>
              <w:rPr>
                <w:sz w:val="24"/>
                <w:szCs w:val="24"/>
              </w:rPr>
            </w:pPr>
            <w:r>
              <w:rPr>
                <w:spacing w:val="-2"/>
                <w:sz w:val="24"/>
                <w:szCs w:val="24"/>
              </w:rPr>
              <w:t>10.ALL AUX</w:t>
            </w:r>
            <w:r>
              <w:rPr>
                <w:spacing w:val="-51"/>
                <w:sz w:val="24"/>
                <w:szCs w:val="24"/>
              </w:rPr>
              <w:t xml:space="preserve"> </w:t>
            </w:r>
            <w:r>
              <w:rPr>
                <w:spacing w:val="-2"/>
                <w:sz w:val="24"/>
                <w:szCs w:val="24"/>
              </w:rPr>
              <w:t>输入电平：350mV</w:t>
            </w:r>
            <w:r>
              <w:rPr>
                <w:spacing w:val="-48"/>
                <w:sz w:val="24"/>
                <w:szCs w:val="24"/>
              </w:rPr>
              <w:t xml:space="preserve"> </w:t>
            </w:r>
            <w:r>
              <w:rPr>
                <w:spacing w:val="-2"/>
                <w:sz w:val="24"/>
                <w:szCs w:val="24"/>
              </w:rPr>
              <w:t>工业标准压</w:t>
            </w:r>
          </w:p>
          <w:p>
            <w:pPr>
              <w:pStyle w:val="6"/>
              <w:spacing w:before="28" w:line="219" w:lineRule="auto"/>
              <w:ind w:left="1745"/>
              <w:rPr>
                <w:sz w:val="24"/>
                <w:szCs w:val="24"/>
              </w:rPr>
            </w:pPr>
            <w:r>
              <w:rPr>
                <w:spacing w:val="-3"/>
                <w:sz w:val="24"/>
                <w:szCs w:val="24"/>
              </w:rPr>
              <w:t>11.谐波失真：≤0.3%</w:t>
            </w:r>
          </w:p>
          <w:p>
            <w:pPr>
              <w:pStyle w:val="6"/>
              <w:spacing w:before="27" w:line="219" w:lineRule="auto"/>
              <w:ind w:left="1865"/>
              <w:rPr>
                <w:sz w:val="24"/>
                <w:szCs w:val="24"/>
              </w:rPr>
            </w:pPr>
            <w:r>
              <w:rPr>
                <w:sz w:val="24"/>
                <w:szCs w:val="24"/>
              </w:rPr>
              <w:t>12.信噪比</w:t>
            </w:r>
            <w:r>
              <w:rPr>
                <w:spacing w:val="-15"/>
                <w:sz w:val="24"/>
                <w:szCs w:val="24"/>
              </w:rPr>
              <w:t>：＞</w:t>
            </w:r>
            <w:r>
              <w:rPr>
                <w:sz w:val="24"/>
                <w:szCs w:val="24"/>
              </w:rPr>
              <w:t>65dB</w:t>
            </w:r>
          </w:p>
          <w:p>
            <w:pPr>
              <w:pStyle w:val="6"/>
              <w:spacing w:before="25" w:line="219" w:lineRule="auto"/>
              <w:ind w:left="1445"/>
              <w:rPr>
                <w:sz w:val="24"/>
                <w:szCs w:val="24"/>
              </w:rPr>
            </w:pPr>
            <w:r>
              <w:rPr>
                <w:spacing w:val="-2"/>
                <w:sz w:val="24"/>
                <w:szCs w:val="24"/>
              </w:rPr>
              <w:t>13.频率响应：80Hz～16kHz</w:t>
            </w:r>
          </w:p>
          <w:p>
            <w:pPr>
              <w:pStyle w:val="6"/>
              <w:spacing w:before="27" w:line="222" w:lineRule="auto"/>
              <w:ind w:left="1745"/>
              <w:rPr>
                <w:sz w:val="24"/>
                <w:szCs w:val="24"/>
              </w:rPr>
            </w:pPr>
            <w:r>
              <w:rPr>
                <w:spacing w:val="-2"/>
                <w:sz w:val="24"/>
                <w:szCs w:val="24"/>
              </w:rPr>
              <w:t>14.电源：~220V 50Hz</w:t>
            </w:r>
          </w:p>
          <w:p>
            <w:pPr>
              <w:pStyle w:val="6"/>
              <w:spacing w:before="23" w:line="219" w:lineRule="auto"/>
              <w:ind w:left="1685"/>
              <w:rPr>
                <w:sz w:val="24"/>
                <w:szCs w:val="24"/>
              </w:rPr>
            </w:pPr>
            <w:r>
              <w:rPr>
                <w:spacing w:val="-2"/>
                <w:sz w:val="24"/>
                <w:szCs w:val="24"/>
              </w:rPr>
              <w:t>15.整机功耗：≤2000W</w:t>
            </w:r>
          </w:p>
          <w:p>
            <w:pPr>
              <w:pStyle w:val="6"/>
              <w:spacing w:before="27" w:line="206" w:lineRule="auto"/>
              <w:ind w:left="1805"/>
              <w:rPr>
                <w:sz w:val="24"/>
                <w:szCs w:val="24"/>
              </w:rPr>
            </w:pPr>
            <w:r>
              <w:rPr>
                <w:sz w:val="24"/>
                <w:szCs w:val="24"/>
              </w:rPr>
              <w:t>16.待机功耗</w:t>
            </w:r>
            <w:r>
              <w:rPr>
                <w:spacing w:val="-15"/>
                <w:sz w:val="24"/>
                <w:szCs w:val="24"/>
              </w:rPr>
              <w:t>：＜</w:t>
            </w:r>
            <w:r>
              <w:rPr>
                <w:sz w:val="24"/>
                <w:szCs w:val="24"/>
              </w:rPr>
              <w:t>10W</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77" w:type="default"/>
          <w:pgSz w:w="16839" w:h="11906"/>
          <w:pgMar w:top="0" w:right="1327" w:bottom="1263" w:left="495" w:header="0" w:footer="1097" w:gutter="0"/>
          <w:cols w:space="720" w:num="1"/>
        </w:sectPr>
      </w:pPr>
    </w:p>
    <w:p>
      <w:pPr>
        <w:spacing w:before="16"/>
      </w:pPr>
      <w:r>
        <w:drawing>
          <wp:anchor distT="0" distB="0" distL="0" distR="0" simplePos="0" relativeHeight="251736064" behindDoc="0" locked="0" layoutInCell="0" allowOverlap="1">
            <wp:simplePos x="0" y="0"/>
            <wp:positionH relativeFrom="page">
              <wp:posOffset>314325</wp:posOffset>
            </wp:positionH>
            <wp:positionV relativeFrom="page">
              <wp:posOffset>0</wp:posOffset>
            </wp:positionV>
            <wp:extent cx="1523365" cy="1523365"/>
            <wp:effectExtent l="0" t="0" r="0" b="0"/>
            <wp:wrapNone/>
            <wp:docPr id="158" name="IM 158"/>
            <wp:cNvGraphicFramePr/>
            <a:graphic xmlns:a="http://schemas.openxmlformats.org/drawingml/2006/main">
              <a:graphicData uri="http://schemas.openxmlformats.org/drawingml/2006/picture">
                <pic:pic xmlns:pic="http://schemas.openxmlformats.org/drawingml/2006/picture">
                  <pic:nvPicPr>
                    <pic:cNvPr id="158" name="IM 158"/>
                    <pic:cNvPicPr/>
                  </pic:nvPicPr>
                  <pic:blipFill>
                    <a:blip r:embed="rId86"/>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833"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PrEx>
        <w:trPr>
          <w:trHeight w:val="1254"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20" w:lineRule="auto"/>
              <w:ind w:left="1565"/>
              <w:rPr>
                <w:sz w:val="24"/>
                <w:szCs w:val="24"/>
              </w:rPr>
            </w:pPr>
            <w:r>
              <w:rPr>
                <w:spacing w:val="6"/>
                <w:sz w:val="24"/>
                <w:szCs w:val="24"/>
              </w:rPr>
              <w:t>17.工作温度：5℃~40℃</w:t>
            </w:r>
          </w:p>
          <w:p>
            <w:pPr>
              <w:pStyle w:val="6"/>
              <w:spacing w:before="23" w:line="220" w:lineRule="auto"/>
              <w:ind w:left="665"/>
              <w:rPr>
                <w:sz w:val="24"/>
                <w:szCs w:val="24"/>
              </w:rPr>
            </w:pPr>
            <w:r>
              <w:rPr>
                <w:spacing w:val="-2"/>
                <w:sz w:val="24"/>
                <w:szCs w:val="24"/>
              </w:rPr>
              <w:t>18.工作湿度：20%～80%相对湿度，无结露</w:t>
            </w:r>
          </w:p>
          <w:p>
            <w:pPr>
              <w:pStyle w:val="6"/>
              <w:spacing w:before="25" w:line="219" w:lineRule="auto"/>
              <w:ind w:left="1505"/>
              <w:rPr>
                <w:sz w:val="24"/>
                <w:szCs w:val="24"/>
              </w:rPr>
            </w:pPr>
            <w:r>
              <w:rPr>
                <w:spacing w:val="-2"/>
                <w:sz w:val="24"/>
                <w:szCs w:val="24"/>
              </w:rPr>
              <w:t>19.尺寸：484×303×88mm</w:t>
            </w:r>
          </w:p>
          <w:p>
            <w:pPr>
              <w:pStyle w:val="6"/>
              <w:spacing w:before="25" w:line="208" w:lineRule="auto"/>
              <w:ind w:left="2150"/>
              <w:rPr>
                <w:sz w:val="24"/>
                <w:szCs w:val="24"/>
              </w:rPr>
            </w:pPr>
            <w:r>
              <w:rPr>
                <w:spacing w:val="-2"/>
                <w:sz w:val="24"/>
                <w:szCs w:val="24"/>
              </w:rPr>
              <w:t>20.重量：6kg</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851" w:hRule="atLeast"/>
        </w:trPr>
        <w:tc>
          <w:tcPr>
            <w:tcW w:w="497"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78"/>
              <w:ind w:left="139"/>
              <w:rPr>
                <w:sz w:val="24"/>
                <w:szCs w:val="24"/>
              </w:rPr>
            </w:pPr>
            <w:r>
              <w:rPr>
                <w:spacing w:val="-8"/>
                <w:sz w:val="24"/>
                <w:szCs w:val="24"/>
              </w:rPr>
              <w:t>76</w:t>
            </w:r>
          </w:p>
        </w:tc>
        <w:tc>
          <w:tcPr>
            <w:tcW w:w="1125"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6"/>
              <w:spacing w:before="78" w:line="243" w:lineRule="auto"/>
              <w:ind w:left="448" w:right="201" w:hanging="238"/>
              <w:rPr>
                <w:sz w:val="24"/>
                <w:szCs w:val="24"/>
              </w:rPr>
            </w:pPr>
            <w:r>
              <w:rPr>
                <w:spacing w:val="-4"/>
                <w:sz w:val="24"/>
                <w:szCs w:val="24"/>
              </w:rPr>
              <w:t>数字功</w:t>
            </w:r>
            <w:r>
              <w:rPr>
                <w:sz w:val="24"/>
                <w:szCs w:val="24"/>
              </w:rPr>
              <w:t>放</w:t>
            </w:r>
          </w:p>
        </w:tc>
        <w:tc>
          <w:tcPr>
            <w:tcW w:w="5724" w:type="dxa"/>
            <w:vAlign w:val="top"/>
          </w:tcPr>
          <w:p>
            <w:pPr>
              <w:pStyle w:val="6"/>
              <w:spacing w:before="35" w:line="219" w:lineRule="auto"/>
              <w:ind w:left="1683"/>
              <w:rPr>
                <w:sz w:val="24"/>
                <w:szCs w:val="24"/>
              </w:rPr>
            </w:pPr>
            <w:r>
              <w:rPr>
                <w:spacing w:val="-3"/>
                <w:sz w:val="24"/>
                <w:szCs w:val="24"/>
              </w:rPr>
              <w:t>itc（保伦）/产品介绍</w:t>
            </w:r>
          </w:p>
          <w:p>
            <w:pPr>
              <w:pStyle w:val="6"/>
              <w:spacing w:before="27" w:line="219" w:lineRule="auto"/>
              <w:ind w:left="118"/>
              <w:rPr>
                <w:sz w:val="24"/>
                <w:szCs w:val="24"/>
              </w:rPr>
            </w:pPr>
            <w:r>
              <w:rPr>
                <w:spacing w:val="-1"/>
                <w:sz w:val="24"/>
                <w:szCs w:val="24"/>
              </w:rPr>
              <w:t>为广播系统提供区域功率放大，适用于有多通</w:t>
            </w:r>
            <w:r>
              <w:rPr>
                <w:spacing w:val="-2"/>
                <w:sz w:val="24"/>
                <w:szCs w:val="24"/>
              </w:rPr>
              <w:t>道大功</w:t>
            </w:r>
          </w:p>
          <w:p>
            <w:pPr>
              <w:pStyle w:val="6"/>
              <w:spacing w:before="28" w:line="219" w:lineRule="auto"/>
              <w:ind w:left="117"/>
              <w:rPr>
                <w:sz w:val="24"/>
                <w:szCs w:val="24"/>
              </w:rPr>
            </w:pPr>
            <w:r>
              <w:rPr>
                <w:spacing w:val="-1"/>
                <w:sz w:val="24"/>
                <w:szCs w:val="24"/>
              </w:rPr>
              <w:t>率纯后级功放需求的俱乐部、场馆、购物中心等</w:t>
            </w:r>
            <w:r>
              <w:rPr>
                <w:spacing w:val="-2"/>
                <w:sz w:val="24"/>
                <w:szCs w:val="24"/>
              </w:rPr>
              <w:t>广播</w:t>
            </w:r>
          </w:p>
          <w:p>
            <w:pPr>
              <w:pStyle w:val="6"/>
              <w:spacing w:before="24" w:line="221" w:lineRule="auto"/>
              <w:ind w:left="2512"/>
              <w:rPr>
                <w:sz w:val="24"/>
                <w:szCs w:val="24"/>
              </w:rPr>
            </w:pPr>
            <w:r>
              <w:rPr>
                <w:spacing w:val="-5"/>
                <w:sz w:val="24"/>
                <w:szCs w:val="24"/>
              </w:rPr>
              <w:t>系统。</w:t>
            </w:r>
          </w:p>
          <w:p>
            <w:pPr>
              <w:spacing w:line="257" w:lineRule="auto"/>
              <w:rPr>
                <w:rFonts w:ascii="Arial"/>
                <w:sz w:val="21"/>
              </w:rPr>
            </w:pPr>
          </w:p>
          <w:p>
            <w:pPr>
              <w:pStyle w:val="6"/>
              <w:spacing w:before="78" w:line="219" w:lineRule="auto"/>
              <w:ind w:left="2391"/>
              <w:rPr>
                <w:sz w:val="24"/>
                <w:szCs w:val="24"/>
              </w:rPr>
            </w:pPr>
            <w:r>
              <w:rPr>
                <w:spacing w:val="-4"/>
                <w:sz w:val="24"/>
                <w:szCs w:val="24"/>
              </w:rPr>
              <w:t>功能特点</w:t>
            </w:r>
          </w:p>
          <w:p>
            <w:pPr>
              <w:pStyle w:val="6"/>
              <w:spacing w:before="23" w:line="219" w:lineRule="auto"/>
              <w:ind w:left="132"/>
              <w:rPr>
                <w:sz w:val="24"/>
                <w:szCs w:val="24"/>
              </w:rPr>
            </w:pPr>
            <w:r>
              <w:rPr>
                <w:spacing w:val="-2"/>
                <w:sz w:val="24"/>
                <w:szCs w:val="24"/>
              </w:rPr>
              <w:t>1.采用高效</w:t>
            </w:r>
            <w:r>
              <w:rPr>
                <w:spacing w:val="-52"/>
                <w:sz w:val="24"/>
                <w:szCs w:val="24"/>
              </w:rPr>
              <w:t xml:space="preserve"> </w:t>
            </w:r>
            <w:r>
              <w:rPr>
                <w:spacing w:val="-2"/>
                <w:sz w:val="24"/>
                <w:szCs w:val="24"/>
              </w:rPr>
              <w:t>D</w:t>
            </w:r>
            <w:r>
              <w:rPr>
                <w:spacing w:val="-50"/>
                <w:sz w:val="24"/>
                <w:szCs w:val="24"/>
              </w:rPr>
              <w:t xml:space="preserve"> </w:t>
            </w:r>
            <w:r>
              <w:rPr>
                <w:spacing w:val="-2"/>
                <w:sz w:val="24"/>
                <w:szCs w:val="24"/>
              </w:rPr>
              <w:t>类放大电路，内置高效率开关电源，使</w:t>
            </w:r>
          </w:p>
          <w:p>
            <w:pPr>
              <w:pStyle w:val="6"/>
              <w:spacing w:before="27" w:line="219" w:lineRule="auto"/>
              <w:ind w:left="1700"/>
              <w:rPr>
                <w:sz w:val="24"/>
                <w:szCs w:val="24"/>
              </w:rPr>
            </w:pPr>
            <w:r>
              <w:rPr>
                <w:spacing w:val="4"/>
                <w:sz w:val="24"/>
                <w:szCs w:val="24"/>
              </w:rPr>
              <w:t>得整机效率高达85%。</w:t>
            </w:r>
          </w:p>
          <w:p>
            <w:pPr>
              <w:pStyle w:val="6"/>
              <w:spacing w:before="28" w:line="219" w:lineRule="auto"/>
              <w:ind w:left="118"/>
              <w:rPr>
                <w:sz w:val="24"/>
                <w:szCs w:val="24"/>
              </w:rPr>
            </w:pPr>
            <w:r>
              <w:rPr>
                <w:spacing w:val="-1"/>
                <w:sz w:val="24"/>
                <w:szCs w:val="24"/>
              </w:rPr>
              <w:t>2.产品内部采用合理的散热布局，使得产品即使</w:t>
            </w:r>
            <w:r>
              <w:rPr>
                <w:spacing w:val="-2"/>
                <w:sz w:val="24"/>
                <w:szCs w:val="24"/>
              </w:rPr>
              <w:t>在极</w:t>
            </w:r>
          </w:p>
          <w:p>
            <w:pPr>
              <w:pStyle w:val="6"/>
              <w:spacing w:before="28" w:line="217" w:lineRule="auto"/>
              <w:ind w:left="168"/>
              <w:rPr>
                <w:sz w:val="24"/>
                <w:szCs w:val="24"/>
              </w:rPr>
            </w:pPr>
            <w:r>
              <w:rPr>
                <w:spacing w:val="-2"/>
                <w:sz w:val="24"/>
                <w:szCs w:val="24"/>
              </w:rPr>
              <w:t>其恶劣的工作环境下内部仍能保持低于</w:t>
            </w:r>
            <w:r>
              <w:rPr>
                <w:spacing w:val="-34"/>
                <w:sz w:val="24"/>
                <w:szCs w:val="24"/>
              </w:rPr>
              <w:t xml:space="preserve"> </w:t>
            </w:r>
            <w:r>
              <w:rPr>
                <w:spacing w:val="-2"/>
                <w:sz w:val="24"/>
                <w:szCs w:val="24"/>
              </w:rPr>
              <w:t>55</w:t>
            </w:r>
            <w:r>
              <w:rPr>
                <w:spacing w:val="-52"/>
                <w:sz w:val="24"/>
                <w:szCs w:val="24"/>
              </w:rPr>
              <w:t xml:space="preserve"> </w:t>
            </w:r>
            <w:r>
              <w:rPr>
                <w:spacing w:val="-2"/>
                <w:sz w:val="24"/>
                <w:szCs w:val="24"/>
              </w:rPr>
              <w:t>度的工作</w:t>
            </w:r>
          </w:p>
          <w:p>
            <w:pPr>
              <w:pStyle w:val="6"/>
              <w:spacing w:before="27" w:line="219" w:lineRule="auto"/>
              <w:ind w:left="829"/>
              <w:rPr>
                <w:sz w:val="24"/>
                <w:szCs w:val="24"/>
              </w:rPr>
            </w:pPr>
            <w:r>
              <w:rPr>
                <w:spacing w:val="-1"/>
                <w:sz w:val="24"/>
                <w:szCs w:val="24"/>
              </w:rPr>
              <w:t>温度，大大地延长了设备的使用寿命。</w:t>
            </w:r>
          </w:p>
          <w:p>
            <w:pPr>
              <w:pStyle w:val="6"/>
              <w:spacing w:before="27" w:line="219" w:lineRule="auto"/>
              <w:ind w:left="832"/>
              <w:rPr>
                <w:sz w:val="24"/>
                <w:szCs w:val="24"/>
              </w:rPr>
            </w:pPr>
            <w:r>
              <w:rPr>
                <w:spacing w:val="-5"/>
                <w:sz w:val="24"/>
                <w:szCs w:val="24"/>
              </w:rPr>
              <w:t>3.采用</w:t>
            </w:r>
            <w:r>
              <w:rPr>
                <w:spacing w:val="-28"/>
                <w:sz w:val="24"/>
                <w:szCs w:val="24"/>
              </w:rPr>
              <w:t xml:space="preserve"> </w:t>
            </w:r>
            <w:r>
              <w:rPr>
                <w:spacing w:val="-5"/>
                <w:sz w:val="24"/>
                <w:szCs w:val="24"/>
              </w:rPr>
              <w:t>1U</w:t>
            </w:r>
            <w:r>
              <w:rPr>
                <w:spacing w:val="-50"/>
                <w:sz w:val="24"/>
                <w:szCs w:val="24"/>
              </w:rPr>
              <w:t xml:space="preserve"> </w:t>
            </w:r>
            <w:r>
              <w:rPr>
                <w:spacing w:val="-5"/>
                <w:sz w:val="24"/>
                <w:szCs w:val="24"/>
              </w:rPr>
              <w:t>标准</w:t>
            </w:r>
            <w:r>
              <w:rPr>
                <w:spacing w:val="-33"/>
                <w:sz w:val="24"/>
                <w:szCs w:val="24"/>
              </w:rPr>
              <w:t xml:space="preserve"> </w:t>
            </w:r>
            <w:r>
              <w:rPr>
                <w:spacing w:val="-5"/>
                <w:sz w:val="24"/>
                <w:szCs w:val="24"/>
              </w:rPr>
              <w:t>19</w:t>
            </w:r>
            <w:r>
              <w:rPr>
                <w:spacing w:val="-50"/>
                <w:sz w:val="24"/>
                <w:szCs w:val="24"/>
              </w:rPr>
              <w:t xml:space="preserve"> </w:t>
            </w:r>
            <w:r>
              <w:rPr>
                <w:spacing w:val="-5"/>
                <w:sz w:val="24"/>
                <w:szCs w:val="24"/>
              </w:rPr>
              <w:t>英寸工业机箱设计。</w:t>
            </w:r>
          </w:p>
          <w:p>
            <w:pPr>
              <w:pStyle w:val="6"/>
              <w:spacing w:before="27" w:line="219" w:lineRule="auto"/>
              <w:ind w:left="167"/>
              <w:rPr>
                <w:sz w:val="24"/>
                <w:szCs w:val="24"/>
              </w:rPr>
            </w:pPr>
            <w:r>
              <w:rPr>
                <w:spacing w:val="-3"/>
                <w:sz w:val="24"/>
                <w:szCs w:val="24"/>
              </w:rPr>
              <w:t>4.4</w:t>
            </w:r>
            <w:r>
              <w:rPr>
                <w:spacing w:val="-50"/>
                <w:sz w:val="24"/>
                <w:szCs w:val="24"/>
              </w:rPr>
              <w:t xml:space="preserve"> </w:t>
            </w:r>
            <w:r>
              <w:rPr>
                <w:spacing w:val="-3"/>
                <w:sz w:val="24"/>
                <w:szCs w:val="24"/>
              </w:rPr>
              <w:t>通道数字功率放大器提供</w:t>
            </w:r>
            <w:r>
              <w:rPr>
                <w:spacing w:val="-52"/>
                <w:sz w:val="24"/>
                <w:szCs w:val="24"/>
              </w:rPr>
              <w:t xml:space="preserve"> </w:t>
            </w:r>
            <w:r>
              <w:rPr>
                <w:spacing w:val="-3"/>
                <w:sz w:val="24"/>
                <w:szCs w:val="24"/>
              </w:rPr>
              <w:t>4</w:t>
            </w:r>
            <w:r>
              <w:rPr>
                <w:spacing w:val="-49"/>
                <w:sz w:val="24"/>
                <w:szCs w:val="24"/>
              </w:rPr>
              <w:t xml:space="preserve"> </w:t>
            </w:r>
            <w:r>
              <w:rPr>
                <w:spacing w:val="-3"/>
                <w:sz w:val="24"/>
                <w:szCs w:val="24"/>
              </w:rPr>
              <w:t>路</w:t>
            </w:r>
            <w:r>
              <w:rPr>
                <w:spacing w:val="-33"/>
                <w:sz w:val="24"/>
                <w:szCs w:val="24"/>
              </w:rPr>
              <w:t xml:space="preserve"> </w:t>
            </w:r>
            <w:r>
              <w:rPr>
                <w:spacing w:val="-3"/>
                <w:sz w:val="24"/>
                <w:szCs w:val="24"/>
              </w:rPr>
              <w:t>100V</w:t>
            </w:r>
            <w:r>
              <w:rPr>
                <w:spacing w:val="-47"/>
                <w:sz w:val="24"/>
                <w:szCs w:val="24"/>
              </w:rPr>
              <w:t xml:space="preserve"> </w:t>
            </w:r>
            <w:r>
              <w:rPr>
                <w:spacing w:val="-3"/>
                <w:sz w:val="24"/>
                <w:szCs w:val="24"/>
              </w:rPr>
              <w:t>或</w:t>
            </w:r>
            <w:r>
              <w:rPr>
                <w:spacing w:val="-52"/>
                <w:sz w:val="24"/>
                <w:szCs w:val="24"/>
              </w:rPr>
              <w:t xml:space="preserve"> </w:t>
            </w:r>
            <w:r>
              <w:rPr>
                <w:spacing w:val="-4"/>
                <w:sz w:val="24"/>
                <w:szCs w:val="24"/>
              </w:rPr>
              <w:t>4-16Ω输</w:t>
            </w:r>
          </w:p>
          <w:p>
            <w:pPr>
              <w:pStyle w:val="6"/>
              <w:spacing w:before="26" w:line="219" w:lineRule="auto"/>
              <w:ind w:left="1808"/>
              <w:rPr>
                <w:sz w:val="24"/>
                <w:szCs w:val="24"/>
              </w:rPr>
            </w:pPr>
            <w:r>
              <w:rPr>
                <w:spacing w:val="-4"/>
                <w:sz w:val="24"/>
                <w:szCs w:val="24"/>
              </w:rPr>
              <w:t>出端子接线扬声器。</w:t>
            </w:r>
          </w:p>
          <w:p>
            <w:pPr>
              <w:pStyle w:val="6"/>
              <w:spacing w:before="27" w:line="219" w:lineRule="auto"/>
              <w:jc w:val="right"/>
              <w:rPr>
                <w:sz w:val="24"/>
                <w:szCs w:val="24"/>
              </w:rPr>
            </w:pPr>
            <w:r>
              <w:rPr>
                <w:spacing w:val="2"/>
                <w:sz w:val="24"/>
                <w:szCs w:val="24"/>
              </w:rPr>
              <w:t>5.不带变压器输出100V和可以切换定阻4-16Ω</w:t>
            </w:r>
            <w:r>
              <w:rPr>
                <w:spacing w:val="1"/>
                <w:sz w:val="24"/>
                <w:szCs w:val="24"/>
              </w:rPr>
              <w:t>输出。</w:t>
            </w:r>
          </w:p>
          <w:p>
            <w:pPr>
              <w:pStyle w:val="6"/>
              <w:spacing w:before="25"/>
              <w:ind w:left="2627" w:right="220" w:hanging="2398"/>
              <w:rPr>
                <w:sz w:val="24"/>
                <w:szCs w:val="24"/>
              </w:rPr>
            </w:pPr>
            <w:r>
              <w:rPr>
                <w:spacing w:val="-1"/>
                <w:sz w:val="24"/>
                <w:szCs w:val="24"/>
              </w:rPr>
              <w:t>6.支持故障输出功能，可远程监控功放设备工作状</w:t>
            </w:r>
            <w:r>
              <w:rPr>
                <w:spacing w:val="-5"/>
                <w:sz w:val="24"/>
                <w:szCs w:val="24"/>
              </w:rPr>
              <w:t>态。</w:t>
            </w:r>
          </w:p>
          <w:p>
            <w:pPr>
              <w:pStyle w:val="6"/>
              <w:spacing w:line="217" w:lineRule="auto"/>
              <w:ind w:left="953"/>
              <w:rPr>
                <w:sz w:val="24"/>
                <w:szCs w:val="24"/>
              </w:rPr>
            </w:pPr>
            <w:r>
              <w:rPr>
                <w:spacing w:val="-1"/>
                <w:sz w:val="24"/>
                <w:szCs w:val="24"/>
              </w:rPr>
              <w:t>7.产品具有短路、过载、过热保护。</w:t>
            </w:r>
          </w:p>
          <w:p>
            <w:pPr>
              <w:pStyle w:val="6"/>
              <w:spacing w:before="30" w:line="219" w:lineRule="auto"/>
              <w:ind w:left="528"/>
              <w:rPr>
                <w:sz w:val="24"/>
                <w:szCs w:val="24"/>
              </w:rPr>
            </w:pPr>
            <w:r>
              <w:rPr>
                <w:spacing w:val="-1"/>
                <w:sz w:val="24"/>
                <w:szCs w:val="24"/>
              </w:rPr>
              <w:t>8.85%高效放大器，电源损耗小，发热量小。</w:t>
            </w:r>
          </w:p>
          <w:p>
            <w:pPr>
              <w:pStyle w:val="6"/>
              <w:spacing w:before="25" w:line="217" w:lineRule="auto"/>
              <w:ind w:left="140"/>
              <w:rPr>
                <w:sz w:val="24"/>
                <w:szCs w:val="24"/>
              </w:rPr>
            </w:pPr>
            <w:r>
              <w:rPr>
                <w:spacing w:val="-2"/>
                <w:sz w:val="24"/>
                <w:szCs w:val="24"/>
              </w:rPr>
              <w:t>9.具有</w:t>
            </w:r>
            <w:r>
              <w:rPr>
                <w:spacing w:val="-43"/>
                <w:sz w:val="24"/>
                <w:szCs w:val="24"/>
              </w:rPr>
              <w:t xml:space="preserve"> </w:t>
            </w:r>
            <w:r>
              <w:rPr>
                <w:spacing w:val="-2"/>
                <w:sz w:val="24"/>
                <w:szCs w:val="24"/>
              </w:rPr>
              <w:t>4</w:t>
            </w:r>
            <w:r>
              <w:rPr>
                <w:spacing w:val="-50"/>
                <w:sz w:val="24"/>
                <w:szCs w:val="24"/>
              </w:rPr>
              <w:t xml:space="preserve"> </w:t>
            </w:r>
            <w:r>
              <w:rPr>
                <w:spacing w:val="-2"/>
                <w:sz w:val="24"/>
                <w:szCs w:val="24"/>
              </w:rPr>
              <w:t>通道欧式端子平衡输入，4</w:t>
            </w:r>
            <w:r>
              <w:rPr>
                <w:spacing w:val="-51"/>
                <w:sz w:val="24"/>
                <w:szCs w:val="24"/>
              </w:rPr>
              <w:t xml:space="preserve"> </w:t>
            </w:r>
            <w:r>
              <w:rPr>
                <w:spacing w:val="-2"/>
                <w:sz w:val="24"/>
                <w:szCs w:val="24"/>
              </w:rPr>
              <w:t>通道欧式端子输</w:t>
            </w:r>
          </w:p>
          <w:p>
            <w:pPr>
              <w:pStyle w:val="6"/>
              <w:spacing w:before="29" w:line="223" w:lineRule="auto"/>
              <w:ind w:left="2648"/>
              <w:rPr>
                <w:sz w:val="24"/>
                <w:szCs w:val="24"/>
              </w:rPr>
            </w:pPr>
            <w:r>
              <w:rPr>
                <w:spacing w:val="-15"/>
                <w:sz w:val="24"/>
                <w:szCs w:val="24"/>
              </w:rPr>
              <w:t>出。</w:t>
            </w:r>
          </w:p>
        </w:tc>
        <w:tc>
          <w:tcPr>
            <w:tcW w:w="842"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78" w:line="221" w:lineRule="auto"/>
              <w:ind w:left="236"/>
              <w:rPr>
                <w:sz w:val="24"/>
                <w:szCs w:val="24"/>
              </w:rPr>
            </w:pPr>
            <w:r>
              <w:rPr>
                <w:spacing w:val="-14"/>
                <w:sz w:val="24"/>
                <w:szCs w:val="24"/>
              </w:rPr>
              <w:t>1</w:t>
            </w:r>
            <w:r>
              <w:rPr>
                <w:spacing w:val="-32"/>
                <w:sz w:val="24"/>
                <w:szCs w:val="24"/>
              </w:rPr>
              <w:t xml:space="preserve"> </w:t>
            </w:r>
            <w:r>
              <w:rPr>
                <w:spacing w:val="-14"/>
                <w:sz w:val="24"/>
                <w:szCs w:val="24"/>
              </w:rPr>
              <w:t>台</w:t>
            </w:r>
          </w:p>
        </w:tc>
        <w:tc>
          <w:tcPr>
            <w:tcW w:w="657" w:type="dxa"/>
            <w:vAlign w:val="top"/>
          </w:tcPr>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1" w:lineRule="auto"/>
              <w:rPr>
                <w:rFonts w:ascii="Arial"/>
                <w:sz w:val="21"/>
              </w:rPr>
            </w:pPr>
          </w:p>
          <w:p>
            <w:pPr>
              <w:spacing w:line="242" w:lineRule="auto"/>
              <w:rPr>
                <w:rFonts w:ascii="Arial"/>
                <w:sz w:val="21"/>
              </w:rPr>
            </w:pPr>
          </w:p>
          <w:p>
            <w:pPr>
              <w:spacing w:line="242" w:lineRule="auto"/>
              <w:rPr>
                <w:rFonts w:ascii="Arial"/>
                <w:sz w:val="21"/>
              </w:rPr>
            </w:pPr>
          </w:p>
          <w:p>
            <w:pPr>
              <w:spacing w:line="242" w:lineRule="auto"/>
              <w:rPr>
                <w:rFonts w:ascii="Arial"/>
                <w:sz w:val="21"/>
              </w:rPr>
            </w:pPr>
          </w:p>
          <w:p>
            <w:pPr>
              <w:pStyle w:val="6"/>
              <w:spacing w:before="78"/>
              <w:ind w:left="174"/>
              <w:rPr>
                <w:sz w:val="24"/>
                <w:szCs w:val="24"/>
              </w:rPr>
            </w:pPr>
            <w:r>
              <w:rPr>
                <w:spacing w:val="-10"/>
                <w:sz w:val="24"/>
                <w:szCs w:val="24"/>
              </w:rPr>
              <w:t>104</w:t>
            </w:r>
          </w:p>
          <w:p>
            <w:pPr>
              <w:pStyle w:val="6"/>
              <w:spacing w:before="153"/>
              <w:ind w:left="218"/>
              <w:rPr>
                <w:sz w:val="24"/>
                <w:szCs w:val="24"/>
              </w:rPr>
            </w:pPr>
            <w:r>
              <w:rPr>
                <w:spacing w:val="-6"/>
                <w:sz w:val="24"/>
                <w:szCs w:val="24"/>
              </w:rPr>
              <w:t>00</w:t>
            </w:r>
          </w:p>
        </w:tc>
        <w:tc>
          <w:tcPr>
            <w:tcW w:w="511"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6"/>
              <w:spacing w:before="78"/>
              <w:ind w:left="147"/>
              <w:rPr>
                <w:sz w:val="24"/>
                <w:szCs w:val="24"/>
              </w:rPr>
            </w:pPr>
            <w:r>
              <w:rPr>
                <w:spacing w:val="-8"/>
                <w:sz w:val="24"/>
                <w:szCs w:val="24"/>
              </w:rPr>
              <w:t>52</w:t>
            </w:r>
          </w:p>
          <w:p>
            <w:pPr>
              <w:pStyle w:val="6"/>
              <w:ind w:left="144"/>
              <w:rPr>
                <w:sz w:val="24"/>
                <w:szCs w:val="24"/>
              </w:rPr>
            </w:pPr>
            <w:r>
              <w:rPr>
                <w:spacing w:val="-6"/>
                <w:sz w:val="24"/>
                <w:szCs w:val="24"/>
              </w:rPr>
              <w:t>00</w:t>
            </w:r>
          </w:p>
        </w:tc>
        <w:tc>
          <w:tcPr>
            <w:tcW w:w="546"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6"/>
              <w:spacing w:before="78"/>
              <w:ind w:left="166"/>
              <w:rPr>
                <w:sz w:val="24"/>
                <w:szCs w:val="24"/>
              </w:rPr>
            </w:pPr>
            <w:r>
              <w:rPr>
                <w:spacing w:val="-8"/>
                <w:sz w:val="24"/>
                <w:szCs w:val="24"/>
              </w:rPr>
              <w:t>52</w:t>
            </w:r>
          </w:p>
          <w:p>
            <w:pPr>
              <w:pStyle w:val="6"/>
              <w:ind w:left="163"/>
              <w:rPr>
                <w:sz w:val="24"/>
                <w:szCs w:val="24"/>
              </w:rPr>
            </w:pPr>
            <w:r>
              <w:rPr>
                <w:spacing w:val="-6"/>
                <w:sz w:val="24"/>
                <w:szCs w:val="24"/>
              </w:rPr>
              <w:t>00</w:t>
            </w:r>
          </w:p>
        </w:tc>
        <w:tc>
          <w:tcPr>
            <w:tcW w:w="529"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3"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7" w:lineRule="auto"/>
              <w:ind w:left="3148"/>
              <w:rPr>
                <w:sz w:val="24"/>
                <w:szCs w:val="24"/>
              </w:rPr>
            </w:pPr>
            <w:r>
              <w:rPr>
                <w:spacing w:val="-1"/>
                <w:sz w:val="24"/>
                <w:szCs w:val="24"/>
              </w:rPr>
              <w:t>广</w:t>
            </w:r>
            <w:r>
              <w:rPr>
                <w:spacing w:val="-47"/>
                <w:sz w:val="24"/>
                <w:szCs w:val="24"/>
              </w:rPr>
              <w:t xml:space="preserve"> </w:t>
            </w:r>
            <w:r>
              <w:rPr>
                <w:spacing w:val="-1"/>
                <w:sz w:val="24"/>
                <w:szCs w:val="24"/>
              </w:rPr>
              <w:t>州</w:t>
            </w:r>
          </w:p>
        </w:tc>
        <w:tc>
          <w:tcPr>
            <w:tcW w:w="922"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ind w:left="231" w:right="215"/>
              <w:jc w:val="both"/>
              <w:rPr>
                <w:sz w:val="24"/>
                <w:szCs w:val="24"/>
              </w:rPr>
            </w:pPr>
            <w:r>
              <w:rPr>
                <w:spacing w:val="-5"/>
                <w:sz w:val="24"/>
                <w:szCs w:val="24"/>
              </w:rPr>
              <w:t>广东保伦电子股份有限公司</w:t>
            </w:r>
          </w:p>
        </w:tc>
        <w:tc>
          <w:tcPr>
            <w:tcW w:w="1082" w:type="dxa"/>
            <w:vAlign w:val="top"/>
          </w:tcPr>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4"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spacing w:line="255"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78" w:type="default"/>
          <w:pgSz w:w="16839" w:h="11906"/>
          <w:pgMar w:top="0" w:right="1327" w:bottom="1263" w:left="495" w:header="0" w:footer="1097" w:gutter="0"/>
          <w:cols w:space="720" w:num="1"/>
        </w:sectPr>
      </w:pPr>
    </w:p>
    <w:p>
      <w:pPr>
        <w:spacing w:before="16"/>
      </w:pPr>
      <w:r>
        <w:drawing>
          <wp:anchor distT="0" distB="0" distL="0" distR="0" simplePos="0" relativeHeight="251737088" behindDoc="0" locked="0" layoutInCell="0" allowOverlap="1">
            <wp:simplePos x="0" y="0"/>
            <wp:positionH relativeFrom="page">
              <wp:posOffset>32385</wp:posOffset>
            </wp:positionH>
            <wp:positionV relativeFrom="page">
              <wp:posOffset>0</wp:posOffset>
            </wp:positionV>
            <wp:extent cx="1523365" cy="1523365"/>
            <wp:effectExtent l="0" t="0" r="0" b="0"/>
            <wp:wrapNone/>
            <wp:docPr id="160" name="IM 160"/>
            <wp:cNvGraphicFramePr/>
            <a:graphic xmlns:a="http://schemas.openxmlformats.org/drawingml/2006/main">
              <a:graphicData uri="http://schemas.openxmlformats.org/drawingml/2006/picture">
                <pic:pic xmlns:pic="http://schemas.openxmlformats.org/drawingml/2006/picture">
                  <pic:nvPicPr>
                    <pic:cNvPr id="160" name="IM 160"/>
                    <pic:cNvPicPr/>
                  </pic:nvPicPr>
                  <pic:blipFill>
                    <a:blip r:embed="rId85"/>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12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609"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2" w:line="219" w:lineRule="auto"/>
              <w:ind w:left="2388"/>
              <w:rPr>
                <w:sz w:val="24"/>
                <w:szCs w:val="24"/>
              </w:rPr>
            </w:pPr>
            <w:r>
              <w:rPr>
                <w:spacing w:val="-3"/>
                <w:sz w:val="24"/>
                <w:szCs w:val="24"/>
              </w:rPr>
              <w:t>技术参数</w:t>
            </w:r>
          </w:p>
          <w:p>
            <w:pPr>
              <w:pStyle w:val="6"/>
              <w:spacing w:before="24" w:line="218" w:lineRule="auto"/>
              <w:ind w:left="1505"/>
              <w:rPr>
                <w:sz w:val="24"/>
                <w:szCs w:val="24"/>
              </w:rPr>
            </w:pPr>
            <w:r>
              <w:rPr>
                <w:spacing w:val="-2"/>
                <w:sz w:val="24"/>
                <w:szCs w:val="24"/>
              </w:rPr>
              <w:t>1.额定功率输出：4×120W</w:t>
            </w:r>
          </w:p>
          <w:p>
            <w:pPr>
              <w:pStyle w:val="6"/>
              <w:spacing w:before="28" w:line="218" w:lineRule="auto"/>
              <w:ind w:left="1490"/>
              <w:rPr>
                <w:sz w:val="24"/>
                <w:szCs w:val="24"/>
              </w:rPr>
            </w:pPr>
            <w:r>
              <w:rPr>
                <w:spacing w:val="-1"/>
                <w:sz w:val="24"/>
                <w:szCs w:val="24"/>
              </w:rPr>
              <w:t>2.额定输出：100V/4-16</w:t>
            </w:r>
            <w:r>
              <w:rPr>
                <w:spacing w:val="-60"/>
                <w:sz w:val="24"/>
                <w:szCs w:val="24"/>
              </w:rPr>
              <w:t xml:space="preserve"> </w:t>
            </w:r>
            <w:r>
              <w:rPr>
                <w:spacing w:val="-1"/>
                <w:sz w:val="24"/>
                <w:szCs w:val="24"/>
              </w:rPr>
              <w:t>Ω</w:t>
            </w:r>
          </w:p>
          <w:p>
            <w:pPr>
              <w:pStyle w:val="6"/>
              <w:spacing w:before="26" w:line="216" w:lineRule="auto"/>
              <w:ind w:left="232"/>
              <w:rPr>
                <w:sz w:val="24"/>
                <w:szCs w:val="24"/>
              </w:rPr>
            </w:pPr>
            <w:r>
              <w:rPr>
                <w:spacing w:val="-8"/>
                <w:sz w:val="24"/>
                <w:szCs w:val="24"/>
              </w:rPr>
              <w:t>3.输入灵敏度(阻抗</w:t>
            </w:r>
            <w:r>
              <w:rPr>
                <w:spacing w:val="3"/>
                <w:sz w:val="24"/>
                <w:szCs w:val="24"/>
              </w:rPr>
              <w:t>）：</w:t>
            </w:r>
            <w:r>
              <w:rPr>
                <w:spacing w:val="-82"/>
                <w:sz w:val="24"/>
                <w:szCs w:val="24"/>
              </w:rPr>
              <w:t xml:space="preserve"> </w:t>
            </w:r>
            <w:r>
              <w:rPr>
                <w:spacing w:val="-8"/>
                <w:sz w:val="24"/>
                <w:szCs w:val="24"/>
              </w:rPr>
              <w:t>±385mV/20K</w:t>
            </w:r>
            <w:r>
              <w:rPr>
                <w:spacing w:val="-63"/>
                <w:sz w:val="24"/>
                <w:szCs w:val="24"/>
              </w:rPr>
              <w:t xml:space="preserve"> </w:t>
            </w:r>
            <w:r>
              <w:rPr>
                <w:spacing w:val="-8"/>
                <w:sz w:val="24"/>
                <w:szCs w:val="24"/>
              </w:rPr>
              <w:t>Ω</w:t>
            </w:r>
            <w:r>
              <w:rPr>
                <w:spacing w:val="-91"/>
                <w:sz w:val="24"/>
                <w:szCs w:val="24"/>
              </w:rPr>
              <w:t xml:space="preserve"> </w:t>
            </w:r>
            <w:r>
              <w:rPr>
                <w:spacing w:val="-8"/>
                <w:sz w:val="24"/>
                <w:szCs w:val="24"/>
              </w:rPr>
              <w:t>,</w:t>
            </w:r>
            <w:r>
              <w:rPr>
                <w:spacing w:val="62"/>
                <w:sz w:val="24"/>
                <w:szCs w:val="24"/>
              </w:rPr>
              <w:t xml:space="preserve"> </w:t>
            </w:r>
            <w:r>
              <w:rPr>
                <w:spacing w:val="-8"/>
                <w:sz w:val="24"/>
                <w:szCs w:val="24"/>
              </w:rPr>
              <w:t>平衡输入</w:t>
            </w:r>
          </w:p>
          <w:p>
            <w:pPr>
              <w:pStyle w:val="6"/>
              <w:spacing w:before="30" w:line="219" w:lineRule="auto"/>
              <w:ind w:left="1547"/>
              <w:rPr>
                <w:sz w:val="24"/>
                <w:szCs w:val="24"/>
              </w:rPr>
            </w:pPr>
            <w:r>
              <w:rPr>
                <w:spacing w:val="2"/>
                <w:sz w:val="24"/>
                <w:szCs w:val="24"/>
              </w:rPr>
              <w:t>4.过载源电动势</w:t>
            </w:r>
            <w:r>
              <w:rPr>
                <w:spacing w:val="-15"/>
                <w:sz w:val="24"/>
                <w:szCs w:val="24"/>
              </w:rPr>
              <w:t>：＞</w:t>
            </w:r>
            <w:r>
              <w:rPr>
                <w:spacing w:val="2"/>
                <w:sz w:val="24"/>
                <w:szCs w:val="24"/>
              </w:rPr>
              <w:t>11</w:t>
            </w:r>
            <w:r>
              <w:rPr>
                <w:sz w:val="24"/>
                <w:szCs w:val="24"/>
              </w:rPr>
              <w:t>dB</w:t>
            </w:r>
          </w:p>
          <w:p>
            <w:pPr>
              <w:pStyle w:val="6"/>
              <w:spacing w:before="28" w:line="216" w:lineRule="auto"/>
              <w:ind w:left="892"/>
              <w:rPr>
                <w:sz w:val="24"/>
                <w:szCs w:val="24"/>
              </w:rPr>
            </w:pPr>
            <w:r>
              <w:rPr>
                <w:spacing w:val="-3"/>
                <w:sz w:val="24"/>
                <w:szCs w:val="24"/>
              </w:rPr>
              <w:t>5.频率响应：80Hz~16kHz</w:t>
            </w:r>
            <w:r>
              <w:rPr>
                <w:spacing w:val="65"/>
                <w:sz w:val="24"/>
                <w:szCs w:val="24"/>
              </w:rPr>
              <w:t xml:space="preserve"> </w:t>
            </w:r>
            <w:r>
              <w:rPr>
                <w:spacing w:val="-3"/>
                <w:sz w:val="24"/>
                <w:szCs w:val="24"/>
              </w:rPr>
              <w:t>(+1, -3dB)</w:t>
            </w:r>
          </w:p>
          <w:p>
            <w:pPr>
              <w:pStyle w:val="6"/>
              <w:spacing w:before="29" w:line="219" w:lineRule="auto"/>
              <w:ind w:left="1909"/>
              <w:rPr>
                <w:sz w:val="24"/>
                <w:szCs w:val="24"/>
              </w:rPr>
            </w:pPr>
            <w:r>
              <w:rPr>
                <w:spacing w:val="-5"/>
                <w:sz w:val="24"/>
                <w:szCs w:val="24"/>
              </w:rPr>
              <w:t>6.信噪比：</w:t>
            </w:r>
            <w:r>
              <w:rPr>
                <w:spacing w:val="-78"/>
                <w:sz w:val="24"/>
                <w:szCs w:val="24"/>
              </w:rPr>
              <w:t xml:space="preserve"> </w:t>
            </w:r>
            <w:r>
              <w:rPr>
                <w:spacing w:val="-5"/>
                <w:sz w:val="24"/>
                <w:szCs w:val="24"/>
              </w:rPr>
              <w:t>≥85dB</w:t>
            </w:r>
          </w:p>
          <w:p>
            <w:pPr>
              <w:pStyle w:val="6"/>
              <w:spacing w:before="27" w:line="216" w:lineRule="auto"/>
              <w:ind w:left="773"/>
              <w:rPr>
                <w:sz w:val="24"/>
                <w:szCs w:val="24"/>
              </w:rPr>
            </w:pPr>
            <w:r>
              <w:rPr>
                <w:spacing w:val="-3"/>
                <w:sz w:val="24"/>
                <w:szCs w:val="24"/>
              </w:rPr>
              <w:t>7.THD：≤0.1% at</w:t>
            </w:r>
            <w:r>
              <w:rPr>
                <w:spacing w:val="37"/>
                <w:sz w:val="24"/>
                <w:szCs w:val="24"/>
              </w:rPr>
              <w:t xml:space="preserve"> </w:t>
            </w:r>
            <w:r>
              <w:rPr>
                <w:spacing w:val="-3"/>
                <w:sz w:val="24"/>
                <w:szCs w:val="24"/>
              </w:rPr>
              <w:t>1kHz,</w:t>
            </w:r>
            <w:r>
              <w:rPr>
                <w:spacing w:val="27"/>
                <w:sz w:val="24"/>
                <w:szCs w:val="24"/>
              </w:rPr>
              <w:t xml:space="preserve"> </w:t>
            </w:r>
            <w:r>
              <w:rPr>
                <w:spacing w:val="-3"/>
                <w:sz w:val="24"/>
                <w:szCs w:val="24"/>
              </w:rPr>
              <w:t>1/3 额定功率</w:t>
            </w:r>
          </w:p>
          <w:p>
            <w:pPr>
              <w:pStyle w:val="6"/>
              <w:spacing w:before="31" w:line="219" w:lineRule="auto"/>
              <w:ind w:left="1068"/>
              <w:rPr>
                <w:sz w:val="24"/>
                <w:szCs w:val="24"/>
              </w:rPr>
            </w:pPr>
            <w:r>
              <w:rPr>
                <w:spacing w:val="-1"/>
                <w:sz w:val="24"/>
                <w:szCs w:val="24"/>
              </w:rPr>
              <w:t>8.控制：远程电源控制和故障指示</w:t>
            </w:r>
          </w:p>
          <w:p>
            <w:pPr>
              <w:pStyle w:val="6"/>
              <w:spacing w:before="27" w:line="218" w:lineRule="auto"/>
              <w:ind w:left="800"/>
              <w:rPr>
                <w:sz w:val="24"/>
                <w:szCs w:val="24"/>
              </w:rPr>
            </w:pPr>
            <w:r>
              <w:rPr>
                <w:spacing w:val="-2"/>
                <w:sz w:val="24"/>
                <w:szCs w:val="24"/>
              </w:rPr>
              <w:t>9.指示灯：信号、TJ</w:t>
            </w:r>
            <w:r>
              <w:rPr>
                <w:spacing w:val="-34"/>
                <w:sz w:val="24"/>
                <w:szCs w:val="24"/>
              </w:rPr>
              <w:t xml:space="preserve"> </w:t>
            </w:r>
            <w:r>
              <w:rPr>
                <w:spacing w:val="-2"/>
                <w:sz w:val="24"/>
                <w:szCs w:val="24"/>
              </w:rPr>
              <w:t>峰值、保护、电源</w:t>
            </w:r>
          </w:p>
          <w:p>
            <w:pPr>
              <w:pStyle w:val="6"/>
              <w:spacing w:before="26" w:line="219" w:lineRule="auto"/>
              <w:ind w:left="1385"/>
              <w:rPr>
                <w:sz w:val="24"/>
                <w:szCs w:val="24"/>
              </w:rPr>
            </w:pPr>
            <w:r>
              <w:rPr>
                <w:spacing w:val="-2"/>
                <w:sz w:val="24"/>
                <w:szCs w:val="24"/>
              </w:rPr>
              <w:t>10.保护：高温、过载、短路</w:t>
            </w:r>
          </w:p>
          <w:p>
            <w:pPr>
              <w:pStyle w:val="6"/>
              <w:spacing w:before="27" w:line="219" w:lineRule="auto"/>
              <w:ind w:left="1625"/>
              <w:rPr>
                <w:sz w:val="24"/>
                <w:szCs w:val="24"/>
              </w:rPr>
            </w:pPr>
            <w:r>
              <w:rPr>
                <w:spacing w:val="-3"/>
                <w:sz w:val="24"/>
                <w:szCs w:val="24"/>
              </w:rPr>
              <w:t>11.冷却：风机强制散热</w:t>
            </w:r>
          </w:p>
          <w:p>
            <w:pPr>
              <w:pStyle w:val="6"/>
              <w:spacing w:before="27" w:line="219" w:lineRule="auto"/>
              <w:ind w:left="1505"/>
              <w:rPr>
                <w:sz w:val="24"/>
                <w:szCs w:val="24"/>
              </w:rPr>
            </w:pPr>
            <w:r>
              <w:rPr>
                <w:spacing w:val="-2"/>
                <w:sz w:val="24"/>
                <w:szCs w:val="24"/>
              </w:rPr>
              <w:t>12.电源供电：~220V/50Hz</w:t>
            </w:r>
          </w:p>
          <w:p>
            <w:pPr>
              <w:pStyle w:val="6"/>
              <w:spacing w:before="25" w:line="219" w:lineRule="auto"/>
              <w:ind w:left="1805"/>
              <w:rPr>
                <w:sz w:val="24"/>
                <w:szCs w:val="24"/>
              </w:rPr>
            </w:pPr>
            <w:r>
              <w:rPr>
                <w:spacing w:val="-3"/>
                <w:sz w:val="24"/>
                <w:szCs w:val="24"/>
              </w:rPr>
              <w:t>13.整机功耗*：150W</w:t>
            </w:r>
          </w:p>
          <w:p>
            <w:pPr>
              <w:pStyle w:val="6"/>
              <w:spacing w:before="28" w:line="219" w:lineRule="auto"/>
              <w:ind w:left="1505"/>
              <w:rPr>
                <w:sz w:val="24"/>
                <w:szCs w:val="24"/>
              </w:rPr>
            </w:pPr>
            <w:r>
              <w:rPr>
                <w:spacing w:val="-2"/>
                <w:sz w:val="24"/>
                <w:szCs w:val="24"/>
              </w:rPr>
              <w:t>14.尺寸：484×315×44mm</w:t>
            </w:r>
          </w:p>
          <w:p>
            <w:pPr>
              <w:pStyle w:val="6"/>
              <w:spacing w:before="27" w:line="214" w:lineRule="auto"/>
              <w:ind w:left="2045"/>
              <w:rPr>
                <w:sz w:val="24"/>
                <w:szCs w:val="24"/>
              </w:rPr>
            </w:pPr>
            <w:r>
              <w:rPr>
                <w:spacing w:val="-3"/>
                <w:sz w:val="24"/>
                <w:szCs w:val="24"/>
              </w:rPr>
              <w:t>15.重量：5.1kg</w:t>
            </w:r>
          </w:p>
          <w:p>
            <w:pPr>
              <w:pStyle w:val="6"/>
              <w:spacing w:before="34" w:line="222" w:lineRule="auto"/>
              <w:ind w:left="1307" w:right="160" w:hanging="1122"/>
              <w:rPr>
                <w:sz w:val="24"/>
                <w:szCs w:val="24"/>
              </w:rPr>
            </w:pPr>
            <w:r>
              <w:rPr>
                <w:spacing w:val="-3"/>
                <w:sz w:val="24"/>
                <w:szCs w:val="24"/>
              </w:rPr>
              <w:t>16.*依据</w:t>
            </w:r>
            <w:r>
              <w:rPr>
                <w:spacing w:val="-44"/>
                <w:sz w:val="24"/>
                <w:szCs w:val="24"/>
              </w:rPr>
              <w:t xml:space="preserve"> </w:t>
            </w:r>
            <w:r>
              <w:rPr>
                <w:spacing w:val="-3"/>
                <w:sz w:val="24"/>
                <w:szCs w:val="24"/>
              </w:rPr>
              <w:t>GB4943.1-2022</w:t>
            </w:r>
            <w:r>
              <w:rPr>
                <w:spacing w:val="-50"/>
                <w:sz w:val="24"/>
                <w:szCs w:val="24"/>
              </w:rPr>
              <w:t xml:space="preserve"> </w:t>
            </w:r>
            <w:r>
              <w:rPr>
                <w:spacing w:val="-3"/>
                <w:sz w:val="24"/>
                <w:szCs w:val="24"/>
              </w:rPr>
              <w:t>测试手法：在</w:t>
            </w:r>
            <w:r>
              <w:rPr>
                <w:spacing w:val="-33"/>
                <w:sz w:val="24"/>
                <w:szCs w:val="24"/>
              </w:rPr>
              <w:t xml:space="preserve"> </w:t>
            </w:r>
            <w:r>
              <w:rPr>
                <w:spacing w:val="-3"/>
                <w:sz w:val="24"/>
                <w:szCs w:val="24"/>
              </w:rPr>
              <w:t>1kHz</w:t>
            </w:r>
            <w:r>
              <w:rPr>
                <w:spacing w:val="-46"/>
                <w:sz w:val="24"/>
                <w:szCs w:val="24"/>
              </w:rPr>
              <w:t xml:space="preserve"> </w:t>
            </w:r>
            <w:r>
              <w:rPr>
                <w:spacing w:val="-3"/>
                <w:sz w:val="24"/>
                <w:szCs w:val="24"/>
              </w:rPr>
              <w:t>正弦波</w:t>
            </w:r>
            <w:r>
              <w:rPr>
                <w:spacing w:val="-4"/>
                <w:sz w:val="24"/>
                <w:szCs w:val="24"/>
              </w:rPr>
              <w:t>额定负载</w:t>
            </w:r>
            <w:r>
              <w:rPr>
                <w:spacing w:val="-28"/>
                <w:sz w:val="24"/>
                <w:szCs w:val="24"/>
              </w:rPr>
              <w:t xml:space="preserve"> </w:t>
            </w:r>
            <w:r>
              <w:rPr>
                <w:spacing w:val="-4"/>
                <w:sz w:val="24"/>
                <w:szCs w:val="24"/>
              </w:rPr>
              <w:t>1/8</w:t>
            </w:r>
            <w:r>
              <w:rPr>
                <w:spacing w:val="-47"/>
                <w:sz w:val="24"/>
                <w:szCs w:val="24"/>
              </w:rPr>
              <w:t xml:space="preserve"> </w:t>
            </w:r>
            <w:r>
              <w:rPr>
                <w:spacing w:val="-4"/>
                <w:sz w:val="24"/>
                <w:szCs w:val="24"/>
              </w:rPr>
              <w:t>功率条件下测得</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2496" w:hRule="atLeast"/>
        </w:trPr>
        <w:tc>
          <w:tcPr>
            <w:tcW w:w="497" w:type="dxa"/>
            <w:vAlign w:val="top"/>
          </w:tcPr>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78"/>
              <w:ind w:left="139"/>
              <w:rPr>
                <w:sz w:val="24"/>
                <w:szCs w:val="24"/>
              </w:rPr>
            </w:pPr>
            <w:r>
              <w:rPr>
                <w:spacing w:val="-8"/>
                <w:sz w:val="24"/>
                <w:szCs w:val="24"/>
              </w:rPr>
              <w:t>77</w:t>
            </w:r>
          </w:p>
        </w:tc>
        <w:tc>
          <w:tcPr>
            <w:tcW w:w="1125" w:type="dxa"/>
            <w:vAlign w:val="top"/>
          </w:tcPr>
          <w:p>
            <w:pPr>
              <w:spacing w:line="261"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78" w:line="218" w:lineRule="auto"/>
              <w:ind w:left="174"/>
              <w:rPr>
                <w:sz w:val="24"/>
                <w:szCs w:val="24"/>
              </w:rPr>
            </w:pPr>
            <w:r>
              <w:rPr>
                <w:spacing w:val="-4"/>
                <w:sz w:val="24"/>
                <w:szCs w:val="24"/>
              </w:rPr>
              <w:t>TJ</w:t>
            </w:r>
            <w:r>
              <w:rPr>
                <w:spacing w:val="-51"/>
                <w:sz w:val="24"/>
                <w:szCs w:val="24"/>
              </w:rPr>
              <w:t xml:space="preserve"> </w:t>
            </w:r>
            <w:r>
              <w:rPr>
                <w:spacing w:val="-4"/>
                <w:sz w:val="24"/>
                <w:szCs w:val="24"/>
              </w:rPr>
              <w:t>话筒</w:t>
            </w:r>
          </w:p>
        </w:tc>
        <w:tc>
          <w:tcPr>
            <w:tcW w:w="5724" w:type="dxa"/>
            <w:vAlign w:val="top"/>
          </w:tcPr>
          <w:p>
            <w:pPr>
              <w:pStyle w:val="6"/>
              <w:spacing w:before="39" w:line="219" w:lineRule="auto"/>
              <w:ind w:left="1563"/>
              <w:rPr>
                <w:sz w:val="24"/>
                <w:szCs w:val="24"/>
              </w:rPr>
            </w:pPr>
            <w:r>
              <w:rPr>
                <w:spacing w:val="-2"/>
                <w:sz w:val="24"/>
                <w:szCs w:val="24"/>
              </w:rPr>
              <w:t>itc（保伦）/功能特点：</w:t>
            </w:r>
          </w:p>
          <w:p>
            <w:pPr>
              <w:pStyle w:val="6"/>
              <w:spacing w:before="23" w:line="219" w:lineRule="auto"/>
              <w:ind w:left="156"/>
              <w:rPr>
                <w:sz w:val="24"/>
                <w:szCs w:val="24"/>
              </w:rPr>
            </w:pPr>
            <w:r>
              <w:rPr>
                <w:spacing w:val="-5"/>
                <w:sz w:val="24"/>
                <w:szCs w:val="24"/>
              </w:rPr>
              <w:t>1.桌面式设计，</w:t>
            </w:r>
            <w:r>
              <w:rPr>
                <w:spacing w:val="-69"/>
                <w:sz w:val="24"/>
                <w:szCs w:val="24"/>
              </w:rPr>
              <w:t xml:space="preserve"> </w:t>
            </w:r>
            <w:r>
              <w:rPr>
                <w:spacing w:val="-5"/>
                <w:sz w:val="24"/>
                <w:szCs w:val="24"/>
              </w:rPr>
              <w:t>自带</w:t>
            </w:r>
            <w:r>
              <w:rPr>
                <w:spacing w:val="-45"/>
                <w:sz w:val="24"/>
                <w:szCs w:val="24"/>
              </w:rPr>
              <w:t xml:space="preserve"> </w:t>
            </w:r>
            <w:r>
              <w:rPr>
                <w:spacing w:val="-5"/>
                <w:sz w:val="24"/>
                <w:szCs w:val="24"/>
              </w:rPr>
              <w:t>7</w:t>
            </w:r>
            <w:r>
              <w:rPr>
                <w:spacing w:val="-50"/>
                <w:sz w:val="24"/>
                <w:szCs w:val="24"/>
              </w:rPr>
              <w:t xml:space="preserve"> </w:t>
            </w:r>
            <w:r>
              <w:rPr>
                <w:spacing w:val="-5"/>
                <w:sz w:val="24"/>
                <w:szCs w:val="24"/>
              </w:rPr>
              <w:t>英寸</w:t>
            </w:r>
            <w:r>
              <w:rPr>
                <w:spacing w:val="-50"/>
                <w:sz w:val="24"/>
                <w:szCs w:val="24"/>
              </w:rPr>
              <w:t xml:space="preserve"> </w:t>
            </w:r>
            <w:r>
              <w:rPr>
                <w:spacing w:val="-5"/>
                <w:sz w:val="24"/>
                <w:szCs w:val="24"/>
              </w:rPr>
              <w:t>800 x 480</w:t>
            </w:r>
            <w:r>
              <w:rPr>
                <w:spacing w:val="-31"/>
                <w:sz w:val="24"/>
                <w:szCs w:val="24"/>
              </w:rPr>
              <w:t xml:space="preserve"> </w:t>
            </w:r>
            <w:r>
              <w:rPr>
                <w:spacing w:val="-5"/>
                <w:sz w:val="24"/>
                <w:szCs w:val="24"/>
              </w:rPr>
              <w:t>的图</w:t>
            </w:r>
            <w:r>
              <w:rPr>
                <w:spacing w:val="-6"/>
                <w:sz w:val="24"/>
                <w:szCs w:val="24"/>
              </w:rPr>
              <w:t>形点阵</w:t>
            </w:r>
            <w:r>
              <w:rPr>
                <w:spacing w:val="-54"/>
                <w:sz w:val="24"/>
                <w:szCs w:val="24"/>
              </w:rPr>
              <w:t xml:space="preserve"> </w:t>
            </w:r>
            <w:r>
              <w:rPr>
                <w:spacing w:val="-6"/>
                <w:sz w:val="24"/>
                <w:szCs w:val="24"/>
              </w:rPr>
              <w:t>K</w:t>
            </w:r>
          </w:p>
          <w:p>
            <w:pPr>
              <w:pStyle w:val="6"/>
              <w:spacing w:before="27" w:line="219" w:lineRule="auto"/>
              <w:ind w:left="117"/>
              <w:rPr>
                <w:sz w:val="24"/>
                <w:szCs w:val="24"/>
              </w:rPr>
            </w:pPr>
            <w:r>
              <w:rPr>
                <w:spacing w:val="-2"/>
                <w:sz w:val="24"/>
                <w:szCs w:val="24"/>
              </w:rPr>
              <w:t>600+内核</w:t>
            </w:r>
            <w:r>
              <w:rPr>
                <w:spacing w:val="-45"/>
                <w:sz w:val="24"/>
                <w:szCs w:val="24"/>
              </w:rPr>
              <w:t xml:space="preserve"> </w:t>
            </w:r>
            <w:r>
              <w:rPr>
                <w:spacing w:val="-2"/>
                <w:sz w:val="24"/>
                <w:szCs w:val="24"/>
              </w:rPr>
              <w:t>65K</w:t>
            </w:r>
            <w:r>
              <w:rPr>
                <w:spacing w:val="-48"/>
                <w:sz w:val="24"/>
                <w:szCs w:val="24"/>
              </w:rPr>
              <w:t xml:space="preserve"> </w:t>
            </w:r>
            <w:r>
              <w:rPr>
                <w:spacing w:val="-2"/>
                <w:sz w:val="24"/>
                <w:szCs w:val="24"/>
              </w:rPr>
              <w:t>色显示的电阻触屏。显示清晰，触感灵</w:t>
            </w:r>
          </w:p>
          <w:p>
            <w:pPr>
              <w:pStyle w:val="6"/>
              <w:spacing w:before="27" w:line="219" w:lineRule="auto"/>
              <w:ind w:left="1308"/>
              <w:rPr>
                <w:sz w:val="24"/>
                <w:szCs w:val="24"/>
              </w:rPr>
            </w:pPr>
            <w:r>
              <w:rPr>
                <w:spacing w:val="-1"/>
                <w:sz w:val="24"/>
                <w:szCs w:val="24"/>
              </w:rPr>
              <w:t>敏。人性化的人机操作界面。</w:t>
            </w:r>
          </w:p>
          <w:p>
            <w:pPr>
              <w:pStyle w:val="6"/>
              <w:spacing w:before="28" w:line="219" w:lineRule="auto"/>
              <w:ind w:left="118"/>
              <w:rPr>
                <w:sz w:val="24"/>
                <w:szCs w:val="24"/>
              </w:rPr>
            </w:pPr>
            <w:r>
              <w:rPr>
                <w:spacing w:val="-3"/>
                <w:sz w:val="24"/>
                <w:szCs w:val="24"/>
              </w:rPr>
              <w:t>2.</w:t>
            </w:r>
            <w:r>
              <w:rPr>
                <w:spacing w:val="-72"/>
                <w:sz w:val="24"/>
                <w:szCs w:val="24"/>
              </w:rPr>
              <w:t xml:space="preserve"> </w:t>
            </w:r>
            <w:r>
              <w:rPr>
                <w:spacing w:val="-3"/>
                <w:sz w:val="24"/>
                <w:szCs w:val="24"/>
              </w:rPr>
              <w:t>自带数字键，功能键界面。支持呼叫分区及多</w:t>
            </w:r>
            <w:r>
              <w:rPr>
                <w:spacing w:val="-4"/>
                <w:sz w:val="24"/>
                <w:szCs w:val="24"/>
              </w:rPr>
              <w:t>个分</w:t>
            </w:r>
          </w:p>
          <w:p>
            <w:pPr>
              <w:pStyle w:val="6"/>
              <w:spacing w:before="25" w:line="219" w:lineRule="auto"/>
              <w:ind w:left="132"/>
              <w:rPr>
                <w:sz w:val="24"/>
                <w:szCs w:val="24"/>
              </w:rPr>
            </w:pPr>
            <w:r>
              <w:rPr>
                <w:spacing w:val="-2"/>
                <w:sz w:val="24"/>
                <w:szCs w:val="24"/>
              </w:rPr>
              <w:t>区，呼叫全区广播；支持直接操作呼叫或对讲任意终</w:t>
            </w:r>
          </w:p>
          <w:p>
            <w:pPr>
              <w:pStyle w:val="6"/>
              <w:spacing w:before="26" w:line="216" w:lineRule="auto"/>
              <w:ind w:left="116"/>
              <w:rPr>
                <w:sz w:val="24"/>
                <w:szCs w:val="24"/>
              </w:rPr>
            </w:pPr>
            <w:r>
              <w:rPr>
                <w:spacing w:val="-1"/>
                <w:sz w:val="24"/>
                <w:szCs w:val="24"/>
              </w:rPr>
              <w:t>端；支持直接操作监听（环境监听）任意终端根据实</w:t>
            </w:r>
          </w:p>
          <w:p>
            <w:pPr>
              <w:pStyle w:val="6"/>
              <w:spacing w:before="29" w:line="208" w:lineRule="auto"/>
              <w:ind w:left="1415"/>
              <w:rPr>
                <w:sz w:val="24"/>
                <w:szCs w:val="24"/>
              </w:rPr>
            </w:pPr>
            <w:r>
              <w:rPr>
                <w:spacing w:val="-4"/>
                <w:sz w:val="24"/>
                <w:szCs w:val="24"/>
              </w:rPr>
              <w:t>际环境，监听距离达到</w:t>
            </w:r>
            <w:r>
              <w:rPr>
                <w:spacing w:val="-36"/>
                <w:sz w:val="24"/>
                <w:szCs w:val="24"/>
              </w:rPr>
              <w:t xml:space="preserve"> </w:t>
            </w:r>
            <w:r>
              <w:rPr>
                <w:spacing w:val="-4"/>
                <w:sz w:val="24"/>
                <w:szCs w:val="24"/>
              </w:rPr>
              <w:t>5m。</w:t>
            </w:r>
          </w:p>
        </w:tc>
        <w:tc>
          <w:tcPr>
            <w:tcW w:w="842" w:type="dxa"/>
            <w:vAlign w:val="top"/>
          </w:tcPr>
          <w:p>
            <w:pPr>
              <w:spacing w:line="260" w:lineRule="auto"/>
              <w:rPr>
                <w:rFonts w:ascii="Arial"/>
                <w:sz w:val="21"/>
              </w:rPr>
            </w:pPr>
          </w:p>
          <w:p>
            <w:pPr>
              <w:spacing w:line="261" w:lineRule="auto"/>
              <w:rPr>
                <w:rFonts w:ascii="Arial"/>
                <w:sz w:val="21"/>
              </w:rPr>
            </w:pPr>
          </w:p>
          <w:p>
            <w:pPr>
              <w:spacing w:line="261" w:lineRule="auto"/>
              <w:rPr>
                <w:rFonts w:ascii="Arial"/>
                <w:sz w:val="21"/>
              </w:rPr>
            </w:pPr>
          </w:p>
          <w:p>
            <w:pPr>
              <w:spacing w:line="261" w:lineRule="auto"/>
              <w:rPr>
                <w:rFonts w:ascii="Arial"/>
                <w:sz w:val="21"/>
              </w:rPr>
            </w:pPr>
          </w:p>
          <w:p>
            <w:pPr>
              <w:pStyle w:val="6"/>
              <w:spacing w:before="78" w:line="221" w:lineRule="auto"/>
              <w:ind w:left="236"/>
              <w:rPr>
                <w:sz w:val="24"/>
                <w:szCs w:val="24"/>
              </w:rPr>
            </w:pPr>
            <w:r>
              <w:rPr>
                <w:spacing w:val="-14"/>
                <w:sz w:val="24"/>
                <w:szCs w:val="24"/>
              </w:rPr>
              <w:t>1</w:t>
            </w:r>
            <w:r>
              <w:rPr>
                <w:spacing w:val="-37"/>
                <w:sz w:val="24"/>
                <w:szCs w:val="24"/>
              </w:rPr>
              <w:t xml:space="preserve"> </w:t>
            </w:r>
            <w:r>
              <w:rPr>
                <w:spacing w:val="-14"/>
                <w:sz w:val="24"/>
                <w:szCs w:val="24"/>
              </w:rPr>
              <w:t>只</w:t>
            </w:r>
          </w:p>
        </w:tc>
        <w:tc>
          <w:tcPr>
            <w:tcW w:w="657" w:type="dxa"/>
            <w:vAlign w:val="top"/>
          </w:tcPr>
          <w:p>
            <w:pPr>
              <w:spacing w:line="244" w:lineRule="auto"/>
              <w:rPr>
                <w:rFonts w:ascii="Arial"/>
                <w:sz w:val="21"/>
              </w:rPr>
            </w:pPr>
          </w:p>
          <w:p>
            <w:pPr>
              <w:spacing w:line="244" w:lineRule="auto"/>
              <w:rPr>
                <w:rFonts w:ascii="Arial"/>
                <w:sz w:val="21"/>
              </w:rPr>
            </w:pPr>
          </w:p>
          <w:p>
            <w:pPr>
              <w:spacing w:line="245" w:lineRule="auto"/>
              <w:rPr>
                <w:rFonts w:ascii="Arial"/>
                <w:sz w:val="21"/>
              </w:rPr>
            </w:pPr>
          </w:p>
          <w:p>
            <w:pPr>
              <w:pStyle w:val="6"/>
              <w:spacing w:before="78"/>
              <w:ind w:left="161"/>
              <w:rPr>
                <w:sz w:val="24"/>
                <w:szCs w:val="24"/>
              </w:rPr>
            </w:pPr>
            <w:r>
              <w:rPr>
                <w:spacing w:val="-5"/>
                <w:sz w:val="24"/>
                <w:szCs w:val="24"/>
              </w:rPr>
              <w:t>510</w:t>
            </w:r>
          </w:p>
          <w:p>
            <w:pPr>
              <w:pStyle w:val="6"/>
              <w:spacing w:before="153"/>
              <w:ind w:left="278"/>
              <w:rPr>
                <w:sz w:val="24"/>
                <w:szCs w:val="24"/>
              </w:rPr>
            </w:pPr>
            <w:r>
              <w:rPr>
                <w:sz w:val="24"/>
                <w:szCs w:val="24"/>
              </w:rPr>
              <w:t>0</w:t>
            </w:r>
          </w:p>
        </w:tc>
        <w:tc>
          <w:tcPr>
            <w:tcW w:w="511"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line="238" w:lineRule="auto"/>
              <w:ind w:left="145"/>
              <w:rPr>
                <w:sz w:val="24"/>
                <w:szCs w:val="24"/>
              </w:rPr>
            </w:pPr>
            <w:r>
              <w:rPr>
                <w:spacing w:val="-7"/>
                <w:sz w:val="24"/>
                <w:szCs w:val="24"/>
              </w:rPr>
              <w:t>25</w:t>
            </w:r>
          </w:p>
          <w:p>
            <w:pPr>
              <w:pStyle w:val="6"/>
              <w:spacing w:line="239" w:lineRule="auto"/>
              <w:ind w:left="147"/>
              <w:rPr>
                <w:sz w:val="24"/>
                <w:szCs w:val="24"/>
              </w:rPr>
            </w:pPr>
            <w:r>
              <w:rPr>
                <w:spacing w:val="-8"/>
                <w:sz w:val="24"/>
                <w:szCs w:val="24"/>
              </w:rPr>
              <w:t>50</w:t>
            </w:r>
          </w:p>
        </w:tc>
        <w:tc>
          <w:tcPr>
            <w:tcW w:w="546"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line="238" w:lineRule="auto"/>
              <w:ind w:left="164"/>
              <w:rPr>
                <w:sz w:val="24"/>
                <w:szCs w:val="24"/>
              </w:rPr>
            </w:pPr>
            <w:r>
              <w:rPr>
                <w:spacing w:val="-7"/>
                <w:sz w:val="24"/>
                <w:szCs w:val="24"/>
              </w:rPr>
              <w:t>25</w:t>
            </w:r>
          </w:p>
          <w:p>
            <w:pPr>
              <w:pStyle w:val="6"/>
              <w:spacing w:line="239" w:lineRule="auto"/>
              <w:ind w:left="166"/>
              <w:rPr>
                <w:sz w:val="24"/>
                <w:szCs w:val="24"/>
              </w:rPr>
            </w:pPr>
            <w:r>
              <w:rPr>
                <w:spacing w:val="-8"/>
                <w:sz w:val="24"/>
                <w:szCs w:val="24"/>
              </w:rPr>
              <w:t>50</w:t>
            </w:r>
          </w:p>
        </w:tc>
        <w:tc>
          <w:tcPr>
            <w:tcW w:w="529" w:type="dxa"/>
            <w:vAlign w:val="top"/>
          </w:tcPr>
          <w:p>
            <w:pPr>
              <w:spacing w:line="296" w:lineRule="auto"/>
              <w:rPr>
                <w:rFonts w:ascii="Arial"/>
                <w:sz w:val="21"/>
              </w:rPr>
            </w:pPr>
          </w:p>
          <w:p>
            <w:pPr>
              <w:spacing w:line="296" w:lineRule="auto"/>
              <w:rPr>
                <w:rFonts w:ascii="Arial"/>
                <w:sz w:val="21"/>
              </w:rPr>
            </w:pPr>
          </w:p>
          <w:p>
            <w:pPr>
              <w:spacing w:line="297" w:lineRule="auto"/>
              <w:rPr>
                <w:rFonts w:ascii="Arial"/>
                <w:sz w:val="21"/>
              </w:rPr>
            </w:pPr>
          </w:p>
          <w:p>
            <w:pPr>
              <w:pStyle w:val="6"/>
              <w:spacing w:before="78"/>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424"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3" w:line="222" w:lineRule="auto"/>
              <w:ind w:left="128"/>
              <w:rPr>
                <w:sz w:val="24"/>
                <w:szCs w:val="24"/>
              </w:rPr>
            </w:pPr>
            <w:r>
              <w:rPr>
                <w:spacing w:val="-13"/>
                <w:sz w:val="24"/>
                <w:szCs w:val="24"/>
              </w:rPr>
              <w:t>30 日历日</w:t>
            </w:r>
          </w:p>
          <w:p>
            <w:pPr>
              <w:pStyle w:val="6"/>
              <w:spacing w:before="22"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7" w:lineRule="auto"/>
              <w:ind w:left="972"/>
              <w:rPr>
                <w:sz w:val="24"/>
                <w:szCs w:val="24"/>
              </w:rPr>
            </w:pPr>
            <w:r>
              <w:rPr>
                <w:spacing w:val="34"/>
                <w:sz w:val="24"/>
                <w:szCs w:val="24"/>
              </w:rPr>
              <w:t>广州</w:t>
            </w:r>
          </w:p>
        </w:tc>
        <w:tc>
          <w:tcPr>
            <w:tcW w:w="922" w:type="dxa"/>
            <w:vAlign w:val="top"/>
          </w:tcPr>
          <w:p>
            <w:pPr>
              <w:spacing w:line="269" w:lineRule="auto"/>
              <w:rPr>
                <w:rFonts w:ascii="Arial"/>
                <w:sz w:val="21"/>
              </w:rPr>
            </w:pPr>
          </w:p>
          <w:p>
            <w:pPr>
              <w:pStyle w:val="6"/>
              <w:spacing w:before="78" w:line="219" w:lineRule="auto"/>
              <w:ind w:left="231"/>
              <w:rPr>
                <w:sz w:val="24"/>
                <w:szCs w:val="24"/>
              </w:rPr>
            </w:pPr>
            <w:r>
              <w:rPr>
                <w:spacing w:val="-5"/>
                <w:sz w:val="24"/>
                <w:szCs w:val="24"/>
              </w:rPr>
              <w:t>广东</w:t>
            </w:r>
          </w:p>
          <w:p>
            <w:pPr>
              <w:pStyle w:val="6"/>
              <w:spacing w:before="27" w:line="219" w:lineRule="auto"/>
              <w:ind w:left="232"/>
              <w:rPr>
                <w:sz w:val="24"/>
                <w:szCs w:val="24"/>
              </w:rPr>
            </w:pPr>
            <w:r>
              <w:rPr>
                <w:spacing w:val="-6"/>
                <w:sz w:val="24"/>
                <w:szCs w:val="24"/>
              </w:rPr>
              <w:t>保伦</w:t>
            </w:r>
          </w:p>
          <w:p>
            <w:pPr>
              <w:pStyle w:val="6"/>
              <w:spacing w:before="26" w:line="220" w:lineRule="auto"/>
              <w:ind w:left="259"/>
              <w:rPr>
                <w:sz w:val="24"/>
                <w:szCs w:val="24"/>
              </w:rPr>
            </w:pPr>
            <w:r>
              <w:rPr>
                <w:spacing w:val="-19"/>
                <w:sz w:val="24"/>
                <w:szCs w:val="24"/>
              </w:rPr>
              <w:t>电子</w:t>
            </w:r>
          </w:p>
          <w:p>
            <w:pPr>
              <w:pStyle w:val="6"/>
              <w:spacing w:before="23" w:line="219" w:lineRule="auto"/>
              <w:ind w:left="231"/>
              <w:rPr>
                <w:sz w:val="24"/>
                <w:szCs w:val="24"/>
              </w:rPr>
            </w:pPr>
            <w:r>
              <w:rPr>
                <w:spacing w:val="-5"/>
                <w:sz w:val="24"/>
                <w:szCs w:val="24"/>
              </w:rPr>
              <w:t>股份</w:t>
            </w:r>
          </w:p>
          <w:p>
            <w:pPr>
              <w:pStyle w:val="6"/>
              <w:spacing w:before="27" w:line="220" w:lineRule="auto"/>
              <w:ind w:left="232"/>
              <w:rPr>
                <w:sz w:val="24"/>
                <w:szCs w:val="24"/>
              </w:rPr>
            </w:pPr>
            <w:r>
              <w:rPr>
                <w:spacing w:val="-6"/>
                <w:sz w:val="24"/>
                <w:szCs w:val="24"/>
              </w:rPr>
              <w:t>有限</w:t>
            </w:r>
          </w:p>
          <w:p>
            <w:pPr>
              <w:pStyle w:val="6"/>
              <w:spacing w:before="26" w:line="219" w:lineRule="auto"/>
              <w:ind w:left="238"/>
              <w:rPr>
                <w:sz w:val="24"/>
                <w:szCs w:val="24"/>
              </w:rPr>
            </w:pPr>
            <w:r>
              <w:rPr>
                <w:spacing w:val="-9"/>
                <w:sz w:val="24"/>
                <w:szCs w:val="24"/>
              </w:rPr>
              <w:t>公司</w:t>
            </w:r>
          </w:p>
        </w:tc>
        <w:tc>
          <w:tcPr>
            <w:tcW w:w="1082" w:type="dxa"/>
            <w:vAlign w:val="top"/>
          </w:tcPr>
          <w:p>
            <w:pPr>
              <w:spacing w:line="296" w:lineRule="auto"/>
              <w:rPr>
                <w:rFonts w:ascii="Arial"/>
                <w:sz w:val="21"/>
              </w:rPr>
            </w:pPr>
          </w:p>
          <w:p>
            <w:pPr>
              <w:spacing w:line="297" w:lineRule="auto"/>
              <w:rPr>
                <w:rFonts w:ascii="Arial"/>
                <w:sz w:val="21"/>
              </w:rPr>
            </w:pPr>
          </w:p>
          <w:p>
            <w:pPr>
              <w:spacing w:line="297" w:lineRule="auto"/>
              <w:rPr>
                <w:rFonts w:ascii="Arial"/>
                <w:sz w:val="21"/>
              </w:rPr>
            </w:pPr>
          </w:p>
          <w:p>
            <w:pPr>
              <w:pStyle w:val="6"/>
              <w:spacing w:before="78" w:line="246" w:lineRule="auto"/>
              <w:ind w:left="426" w:right="178" w:hanging="216"/>
              <w:rPr>
                <w:sz w:val="24"/>
                <w:szCs w:val="24"/>
              </w:rPr>
            </w:pPr>
            <w:r>
              <w:rPr>
                <w:spacing w:val="-11"/>
                <w:sz w:val="24"/>
                <w:szCs w:val="24"/>
              </w:rPr>
              <w:t>中型企</w:t>
            </w:r>
            <w:r>
              <w:rPr>
                <w:sz w:val="24"/>
                <w:szCs w:val="24"/>
              </w:rPr>
              <w:t>业</w:t>
            </w:r>
          </w:p>
        </w:tc>
      </w:tr>
    </w:tbl>
    <w:p>
      <w:pPr>
        <w:rPr>
          <w:rFonts w:ascii="Arial"/>
          <w:sz w:val="21"/>
        </w:rPr>
      </w:pPr>
    </w:p>
    <w:p>
      <w:pPr>
        <w:rPr>
          <w:rFonts w:ascii="Arial" w:hAnsi="Arial" w:eastAsia="Arial" w:cs="Arial"/>
          <w:sz w:val="21"/>
          <w:szCs w:val="21"/>
        </w:rPr>
        <w:sectPr>
          <w:footerReference r:id="rId79" w:type="default"/>
          <w:pgSz w:w="16839" w:h="11906"/>
          <w:pgMar w:top="0" w:right="1327" w:bottom="1263" w:left="51" w:header="0" w:footer="1097" w:gutter="0"/>
          <w:cols w:space="720" w:num="1"/>
        </w:sectPr>
      </w:pPr>
    </w:p>
    <w:p>
      <w:pPr>
        <w:spacing w:before="16"/>
      </w:pPr>
      <w:r>
        <w:drawing>
          <wp:anchor distT="0" distB="0" distL="0" distR="0" simplePos="0" relativeHeight="251738112" behindDoc="0" locked="0" layoutInCell="0" allowOverlap="1">
            <wp:simplePos x="0" y="0"/>
            <wp:positionH relativeFrom="page">
              <wp:posOffset>32385</wp:posOffset>
            </wp:positionH>
            <wp:positionV relativeFrom="page">
              <wp:posOffset>0</wp:posOffset>
            </wp:positionV>
            <wp:extent cx="1523365" cy="1523365"/>
            <wp:effectExtent l="0" t="0" r="0" b="0"/>
            <wp:wrapNone/>
            <wp:docPr id="162" name="IM 162"/>
            <wp:cNvGraphicFramePr/>
            <a:graphic xmlns:a="http://schemas.openxmlformats.org/drawingml/2006/main">
              <a:graphicData uri="http://schemas.openxmlformats.org/drawingml/2006/picture">
                <pic:pic xmlns:pic="http://schemas.openxmlformats.org/drawingml/2006/picture">
                  <pic:nvPicPr>
                    <pic:cNvPr id="162" name="IM 162"/>
                    <pic:cNvPicPr/>
                  </pic:nvPicPr>
                  <pic:blipFill>
                    <a:blip r:embed="rId85"/>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12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8100"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9" w:lineRule="auto"/>
              <w:ind w:left="119"/>
              <w:rPr>
                <w:sz w:val="24"/>
                <w:szCs w:val="24"/>
              </w:rPr>
            </w:pPr>
            <w:r>
              <w:rPr>
                <w:spacing w:val="-2"/>
                <w:sz w:val="24"/>
                <w:szCs w:val="24"/>
              </w:rPr>
              <w:t>3.采用嵌入式计算机技术和</w:t>
            </w:r>
            <w:r>
              <w:rPr>
                <w:spacing w:val="-37"/>
                <w:sz w:val="24"/>
                <w:szCs w:val="24"/>
              </w:rPr>
              <w:t xml:space="preserve"> </w:t>
            </w:r>
            <w:r>
              <w:rPr>
                <w:spacing w:val="-2"/>
                <w:sz w:val="24"/>
                <w:szCs w:val="24"/>
              </w:rPr>
              <w:t>DSP</w:t>
            </w:r>
            <w:r>
              <w:rPr>
                <w:spacing w:val="-49"/>
                <w:sz w:val="24"/>
                <w:szCs w:val="24"/>
              </w:rPr>
              <w:t xml:space="preserve"> </w:t>
            </w:r>
            <w:r>
              <w:rPr>
                <w:spacing w:val="-2"/>
                <w:sz w:val="24"/>
                <w:szCs w:val="24"/>
              </w:rPr>
              <w:t>音频处理技术设计。</w:t>
            </w:r>
          </w:p>
          <w:p>
            <w:pPr>
              <w:pStyle w:val="6"/>
              <w:spacing w:before="25" w:line="239" w:lineRule="auto"/>
              <w:ind w:left="110" w:right="72" w:firstLine="27"/>
              <w:rPr>
                <w:sz w:val="24"/>
                <w:szCs w:val="24"/>
              </w:rPr>
            </w:pPr>
            <w:r>
              <w:rPr>
                <w:spacing w:val="-2"/>
                <w:sz w:val="24"/>
                <w:szCs w:val="24"/>
              </w:rPr>
              <w:t>4.内置</w:t>
            </w:r>
            <w:r>
              <w:rPr>
                <w:spacing w:val="-33"/>
                <w:sz w:val="24"/>
                <w:szCs w:val="24"/>
              </w:rPr>
              <w:t xml:space="preserve"> </w:t>
            </w:r>
            <w:r>
              <w:rPr>
                <w:spacing w:val="-2"/>
                <w:sz w:val="24"/>
                <w:szCs w:val="24"/>
              </w:rPr>
              <w:t>1</w:t>
            </w:r>
            <w:r>
              <w:rPr>
                <w:spacing w:val="-49"/>
                <w:sz w:val="24"/>
                <w:szCs w:val="24"/>
              </w:rPr>
              <w:t xml:space="preserve"> </w:t>
            </w:r>
            <w:r>
              <w:rPr>
                <w:spacing w:val="-2"/>
                <w:sz w:val="24"/>
                <w:szCs w:val="24"/>
              </w:rPr>
              <w:t>路网络硬件音频解码模块，支持</w:t>
            </w:r>
            <w:r>
              <w:rPr>
                <w:spacing w:val="-54"/>
                <w:sz w:val="24"/>
                <w:szCs w:val="24"/>
              </w:rPr>
              <w:t xml:space="preserve"> </w:t>
            </w:r>
            <w:r>
              <w:rPr>
                <w:spacing w:val="-2"/>
                <w:sz w:val="24"/>
                <w:szCs w:val="24"/>
              </w:rPr>
              <w:t>TCP/IP、U</w:t>
            </w:r>
            <w:r>
              <w:rPr>
                <w:sz w:val="24"/>
                <w:szCs w:val="24"/>
              </w:rPr>
              <w:t xml:space="preserve"> </w:t>
            </w:r>
            <w:r>
              <w:rPr>
                <w:spacing w:val="-5"/>
                <w:sz w:val="24"/>
                <w:szCs w:val="24"/>
              </w:rPr>
              <w:t>DP</w:t>
            </w:r>
            <w:r>
              <w:rPr>
                <w:spacing w:val="-36"/>
                <w:sz w:val="24"/>
                <w:szCs w:val="24"/>
              </w:rPr>
              <w:t xml:space="preserve"> </w:t>
            </w:r>
            <w:r>
              <w:rPr>
                <w:spacing w:val="-5"/>
                <w:sz w:val="24"/>
                <w:szCs w:val="24"/>
              </w:rPr>
              <w:t>协议，实现网络化传输</w:t>
            </w:r>
            <w:r>
              <w:rPr>
                <w:spacing w:val="-33"/>
                <w:sz w:val="24"/>
                <w:szCs w:val="24"/>
              </w:rPr>
              <w:t xml:space="preserve"> </w:t>
            </w:r>
            <w:r>
              <w:rPr>
                <w:spacing w:val="-5"/>
                <w:sz w:val="24"/>
                <w:szCs w:val="24"/>
              </w:rPr>
              <w:t>16</w:t>
            </w:r>
            <w:r>
              <w:rPr>
                <w:spacing w:val="-51"/>
                <w:sz w:val="24"/>
                <w:szCs w:val="24"/>
              </w:rPr>
              <w:t xml:space="preserve"> </w:t>
            </w:r>
            <w:r>
              <w:rPr>
                <w:spacing w:val="-5"/>
                <w:sz w:val="24"/>
                <w:szCs w:val="24"/>
              </w:rPr>
              <w:t>位</w:t>
            </w:r>
            <w:r>
              <w:rPr>
                <w:spacing w:val="-52"/>
                <w:sz w:val="24"/>
                <w:szCs w:val="24"/>
              </w:rPr>
              <w:t xml:space="preserve"> </w:t>
            </w:r>
            <w:r>
              <w:rPr>
                <w:spacing w:val="-5"/>
                <w:sz w:val="24"/>
                <w:szCs w:val="24"/>
              </w:rPr>
              <w:t>CD</w:t>
            </w:r>
            <w:r>
              <w:rPr>
                <w:spacing w:val="-49"/>
                <w:sz w:val="24"/>
                <w:szCs w:val="24"/>
              </w:rPr>
              <w:t xml:space="preserve"> </w:t>
            </w:r>
            <w:r>
              <w:rPr>
                <w:spacing w:val="-5"/>
                <w:sz w:val="24"/>
                <w:szCs w:val="24"/>
              </w:rPr>
              <w:t>音质的音频信号。</w:t>
            </w:r>
          </w:p>
          <w:p>
            <w:pPr>
              <w:pStyle w:val="6"/>
              <w:ind w:left="1103" w:right="105" w:hanging="984"/>
              <w:rPr>
                <w:sz w:val="24"/>
                <w:szCs w:val="24"/>
              </w:rPr>
            </w:pPr>
            <w:r>
              <w:rPr>
                <w:spacing w:val="-1"/>
                <w:sz w:val="24"/>
                <w:szCs w:val="24"/>
              </w:rPr>
              <w:t>5.兼容路由器、交换机、网桥网关、Modem、Interne</w:t>
            </w:r>
            <w:r>
              <w:rPr>
                <w:spacing w:val="2"/>
                <w:sz w:val="24"/>
                <w:szCs w:val="24"/>
              </w:rPr>
              <w:t xml:space="preserve"> </w:t>
            </w:r>
            <w:r>
              <w:rPr>
                <w:spacing w:val="-2"/>
                <w:sz w:val="24"/>
                <w:szCs w:val="24"/>
              </w:rPr>
              <w:t>t、2G、3G、4G</w:t>
            </w:r>
            <w:r>
              <w:rPr>
                <w:spacing w:val="-41"/>
                <w:sz w:val="24"/>
                <w:szCs w:val="24"/>
              </w:rPr>
              <w:t xml:space="preserve"> </w:t>
            </w:r>
            <w:r>
              <w:rPr>
                <w:spacing w:val="-2"/>
                <w:sz w:val="24"/>
                <w:szCs w:val="24"/>
              </w:rPr>
              <w:t>等任意网络结构。</w:t>
            </w:r>
          </w:p>
          <w:p>
            <w:pPr>
              <w:pStyle w:val="6"/>
              <w:spacing w:line="239" w:lineRule="auto"/>
              <w:ind w:left="115" w:right="46" w:firstLine="114"/>
              <w:rPr>
                <w:sz w:val="24"/>
                <w:szCs w:val="24"/>
              </w:rPr>
            </w:pPr>
            <w:r>
              <w:rPr>
                <w:spacing w:val="-3"/>
                <w:sz w:val="24"/>
                <w:szCs w:val="24"/>
              </w:rPr>
              <w:t>6.支持全双工双向对讲功能，</w:t>
            </w:r>
            <w:r>
              <w:rPr>
                <w:spacing w:val="-64"/>
                <w:sz w:val="24"/>
                <w:szCs w:val="24"/>
              </w:rPr>
              <w:t xml:space="preserve"> </w:t>
            </w:r>
            <w:r>
              <w:rPr>
                <w:spacing w:val="-3"/>
                <w:sz w:val="24"/>
                <w:szCs w:val="24"/>
              </w:rPr>
              <w:t>自带网络回声消除模</w:t>
            </w:r>
            <w:r>
              <w:rPr>
                <w:spacing w:val="-9"/>
                <w:sz w:val="24"/>
                <w:szCs w:val="24"/>
              </w:rPr>
              <w:t>块；IP</w:t>
            </w:r>
            <w:r>
              <w:rPr>
                <w:spacing w:val="-47"/>
                <w:sz w:val="24"/>
                <w:szCs w:val="24"/>
              </w:rPr>
              <w:t xml:space="preserve"> </w:t>
            </w:r>
            <w:r>
              <w:rPr>
                <w:spacing w:val="-9"/>
                <w:sz w:val="24"/>
                <w:szCs w:val="24"/>
              </w:rPr>
              <w:t>终端之间实现两两双向对讲，延时低于</w:t>
            </w:r>
            <w:r>
              <w:rPr>
                <w:spacing w:val="-33"/>
                <w:sz w:val="24"/>
                <w:szCs w:val="24"/>
              </w:rPr>
              <w:t xml:space="preserve"> </w:t>
            </w:r>
            <w:r>
              <w:rPr>
                <w:spacing w:val="-9"/>
                <w:sz w:val="24"/>
                <w:szCs w:val="24"/>
              </w:rPr>
              <w:t>100ms；</w:t>
            </w:r>
          </w:p>
          <w:p>
            <w:pPr>
              <w:pStyle w:val="6"/>
              <w:spacing w:line="219" w:lineRule="auto"/>
              <w:ind w:left="1331"/>
              <w:rPr>
                <w:sz w:val="24"/>
                <w:szCs w:val="24"/>
              </w:rPr>
            </w:pPr>
            <w:r>
              <w:rPr>
                <w:spacing w:val="-3"/>
                <w:sz w:val="24"/>
                <w:szCs w:val="24"/>
              </w:rPr>
              <w:t>同时网络回声啸叫彻底抑制。</w:t>
            </w:r>
          </w:p>
          <w:p>
            <w:pPr>
              <w:pStyle w:val="6"/>
              <w:spacing w:before="27" w:line="219" w:lineRule="auto"/>
              <w:ind w:left="120"/>
              <w:rPr>
                <w:sz w:val="24"/>
                <w:szCs w:val="24"/>
              </w:rPr>
            </w:pPr>
            <w:r>
              <w:rPr>
                <w:spacing w:val="-1"/>
                <w:sz w:val="24"/>
                <w:szCs w:val="24"/>
              </w:rPr>
              <w:t>7.支持求助信号铃声、闪灯提示，一键接受求助、对</w:t>
            </w:r>
          </w:p>
          <w:p>
            <w:pPr>
              <w:pStyle w:val="6"/>
              <w:spacing w:before="27" w:line="219" w:lineRule="auto"/>
              <w:ind w:left="115"/>
              <w:rPr>
                <w:sz w:val="24"/>
                <w:szCs w:val="24"/>
              </w:rPr>
            </w:pPr>
            <w:r>
              <w:rPr>
                <w:spacing w:val="-1"/>
                <w:sz w:val="24"/>
                <w:szCs w:val="24"/>
              </w:rPr>
              <w:t>讲功能，同时也可以支持免提通话和接收广播，实现</w:t>
            </w:r>
          </w:p>
          <w:p>
            <w:pPr>
              <w:pStyle w:val="6"/>
              <w:spacing w:before="24" w:line="220" w:lineRule="auto"/>
              <w:ind w:left="2270"/>
              <w:rPr>
                <w:sz w:val="24"/>
                <w:szCs w:val="24"/>
              </w:rPr>
            </w:pPr>
            <w:r>
              <w:rPr>
                <w:spacing w:val="-3"/>
                <w:sz w:val="24"/>
                <w:szCs w:val="24"/>
              </w:rPr>
              <w:t>快速链接。</w:t>
            </w:r>
          </w:p>
          <w:p>
            <w:pPr>
              <w:pStyle w:val="6"/>
              <w:spacing w:before="26" w:line="239" w:lineRule="auto"/>
              <w:ind w:left="2271" w:right="132" w:hanging="2155"/>
              <w:rPr>
                <w:sz w:val="24"/>
                <w:szCs w:val="24"/>
              </w:rPr>
            </w:pPr>
            <w:r>
              <w:rPr>
                <w:spacing w:val="-4"/>
                <w:sz w:val="24"/>
                <w:szCs w:val="24"/>
              </w:rPr>
              <w:t>8.支持多种呼叫策略，包括无响应转移、</w:t>
            </w:r>
            <w:r>
              <w:rPr>
                <w:spacing w:val="-72"/>
                <w:sz w:val="24"/>
                <w:szCs w:val="24"/>
              </w:rPr>
              <w:t xml:space="preserve"> </w:t>
            </w:r>
            <w:r>
              <w:rPr>
                <w:spacing w:val="-4"/>
                <w:sz w:val="24"/>
                <w:szCs w:val="24"/>
              </w:rPr>
              <w:t>占</w:t>
            </w:r>
            <w:r>
              <w:rPr>
                <w:spacing w:val="-5"/>
                <w:sz w:val="24"/>
                <w:szCs w:val="24"/>
              </w:rPr>
              <w:t>线转移、</w:t>
            </w:r>
            <w:r>
              <w:rPr>
                <w:spacing w:val="-3"/>
                <w:sz w:val="24"/>
                <w:szCs w:val="24"/>
              </w:rPr>
              <w:t>关机转移。</w:t>
            </w:r>
          </w:p>
          <w:p>
            <w:pPr>
              <w:pStyle w:val="6"/>
              <w:spacing w:before="1" w:line="219" w:lineRule="auto"/>
              <w:jc w:val="right"/>
              <w:rPr>
                <w:sz w:val="24"/>
                <w:szCs w:val="24"/>
              </w:rPr>
            </w:pPr>
            <w:r>
              <w:rPr>
                <w:spacing w:val="-8"/>
                <w:sz w:val="24"/>
                <w:szCs w:val="24"/>
              </w:rPr>
              <w:t>9.支持自动接听、手动接听，支持自定义接听提示音。</w:t>
            </w:r>
          </w:p>
          <w:p>
            <w:pPr>
              <w:pStyle w:val="6"/>
              <w:spacing w:before="27"/>
              <w:ind w:left="2513" w:right="160" w:hanging="2328"/>
              <w:rPr>
                <w:sz w:val="24"/>
                <w:szCs w:val="24"/>
              </w:rPr>
            </w:pPr>
            <w:r>
              <w:rPr>
                <w:spacing w:val="-1"/>
                <w:sz w:val="24"/>
                <w:szCs w:val="24"/>
              </w:rPr>
              <w:t>10.支持转移时间、无人接听时间、呼叫</w:t>
            </w:r>
            <w:r>
              <w:rPr>
                <w:spacing w:val="-2"/>
                <w:sz w:val="24"/>
                <w:szCs w:val="24"/>
              </w:rPr>
              <w:t>等待时间自</w:t>
            </w:r>
            <w:r>
              <w:rPr>
                <w:spacing w:val="-6"/>
                <w:sz w:val="24"/>
                <w:szCs w:val="24"/>
              </w:rPr>
              <w:t>定义。</w:t>
            </w:r>
          </w:p>
          <w:p>
            <w:pPr>
              <w:pStyle w:val="6"/>
              <w:spacing w:line="239" w:lineRule="auto"/>
              <w:ind w:left="2508" w:right="105" w:hanging="2376"/>
              <w:rPr>
                <w:sz w:val="24"/>
                <w:szCs w:val="24"/>
              </w:rPr>
            </w:pPr>
            <w:r>
              <w:rPr>
                <w:spacing w:val="-3"/>
                <w:sz w:val="24"/>
                <w:szCs w:val="24"/>
              </w:rPr>
              <w:t>11.内置</w:t>
            </w:r>
            <w:r>
              <w:rPr>
                <w:spacing w:val="-35"/>
                <w:sz w:val="24"/>
                <w:szCs w:val="24"/>
              </w:rPr>
              <w:t xml:space="preserve"> </w:t>
            </w:r>
            <w:r>
              <w:rPr>
                <w:spacing w:val="-3"/>
                <w:sz w:val="24"/>
                <w:szCs w:val="24"/>
              </w:rPr>
              <w:t>2W</w:t>
            </w:r>
            <w:r>
              <w:rPr>
                <w:spacing w:val="-51"/>
                <w:sz w:val="24"/>
                <w:szCs w:val="24"/>
              </w:rPr>
              <w:t xml:space="preserve"> </w:t>
            </w:r>
            <w:r>
              <w:rPr>
                <w:spacing w:val="-3"/>
                <w:sz w:val="24"/>
                <w:szCs w:val="24"/>
              </w:rPr>
              <w:t>全频高保真扬声器，实现双向通话和网络</w:t>
            </w:r>
            <w:r>
              <w:rPr>
                <w:spacing w:val="-4"/>
                <w:sz w:val="24"/>
                <w:szCs w:val="24"/>
              </w:rPr>
              <w:t>监听。</w:t>
            </w:r>
          </w:p>
          <w:p>
            <w:pPr>
              <w:pStyle w:val="6"/>
              <w:spacing w:line="239" w:lineRule="auto"/>
              <w:ind w:left="750" w:right="72" w:hanging="618"/>
              <w:rPr>
                <w:sz w:val="24"/>
                <w:szCs w:val="24"/>
              </w:rPr>
            </w:pPr>
            <w:r>
              <w:rPr>
                <w:spacing w:val="-6"/>
                <w:sz w:val="24"/>
                <w:szCs w:val="24"/>
              </w:rPr>
              <w:t>12.具有</w:t>
            </w:r>
            <w:r>
              <w:rPr>
                <w:spacing w:val="-33"/>
                <w:sz w:val="24"/>
                <w:szCs w:val="24"/>
              </w:rPr>
              <w:t xml:space="preserve"> </w:t>
            </w:r>
            <w:r>
              <w:rPr>
                <w:spacing w:val="-6"/>
                <w:sz w:val="24"/>
                <w:szCs w:val="24"/>
              </w:rPr>
              <w:t>1</w:t>
            </w:r>
            <w:r>
              <w:rPr>
                <w:spacing w:val="-51"/>
                <w:sz w:val="24"/>
                <w:szCs w:val="24"/>
              </w:rPr>
              <w:t xml:space="preserve"> </w:t>
            </w:r>
            <w:r>
              <w:rPr>
                <w:spacing w:val="-6"/>
                <w:sz w:val="24"/>
                <w:szCs w:val="24"/>
              </w:rPr>
              <w:t>个</w:t>
            </w:r>
            <w:r>
              <w:rPr>
                <w:spacing w:val="-45"/>
                <w:sz w:val="24"/>
                <w:szCs w:val="24"/>
              </w:rPr>
              <w:t xml:space="preserve"> </w:t>
            </w:r>
            <w:r>
              <w:rPr>
                <w:spacing w:val="-6"/>
                <w:sz w:val="24"/>
                <w:szCs w:val="24"/>
              </w:rPr>
              <w:t>3.5</w:t>
            </w:r>
            <w:r>
              <w:rPr>
                <w:spacing w:val="-49"/>
                <w:sz w:val="24"/>
                <w:szCs w:val="24"/>
              </w:rPr>
              <w:t xml:space="preserve"> </w:t>
            </w:r>
            <w:r>
              <w:rPr>
                <w:spacing w:val="-6"/>
                <w:sz w:val="24"/>
                <w:szCs w:val="24"/>
              </w:rPr>
              <w:t>耳机接口、1</w:t>
            </w:r>
            <w:r>
              <w:rPr>
                <w:spacing w:val="-49"/>
                <w:sz w:val="24"/>
                <w:szCs w:val="24"/>
              </w:rPr>
              <w:t xml:space="preserve"> </w:t>
            </w:r>
            <w:r>
              <w:rPr>
                <w:spacing w:val="-6"/>
                <w:sz w:val="24"/>
                <w:szCs w:val="24"/>
              </w:rPr>
              <w:t>路</w:t>
            </w:r>
            <w:r>
              <w:rPr>
                <w:spacing w:val="-46"/>
                <w:sz w:val="24"/>
                <w:szCs w:val="24"/>
              </w:rPr>
              <w:t xml:space="preserve"> </w:t>
            </w:r>
            <w:r>
              <w:rPr>
                <w:spacing w:val="-6"/>
                <w:sz w:val="24"/>
                <w:szCs w:val="24"/>
              </w:rPr>
              <w:t>3.5</w:t>
            </w:r>
            <w:r>
              <w:rPr>
                <w:spacing w:val="-50"/>
                <w:sz w:val="24"/>
                <w:szCs w:val="24"/>
              </w:rPr>
              <w:t xml:space="preserve"> </w:t>
            </w:r>
            <w:r>
              <w:rPr>
                <w:spacing w:val="-6"/>
                <w:sz w:val="24"/>
                <w:szCs w:val="24"/>
              </w:rPr>
              <w:t>话筒输入</w:t>
            </w:r>
            <w:r>
              <w:rPr>
                <w:spacing w:val="-7"/>
                <w:sz w:val="24"/>
                <w:szCs w:val="24"/>
              </w:rPr>
              <w:t>接口。</w:t>
            </w:r>
            <w:r>
              <w:rPr>
                <w:spacing w:val="-2"/>
                <w:sz w:val="24"/>
                <w:szCs w:val="24"/>
              </w:rPr>
              <w:t>匹配市场上</w:t>
            </w:r>
            <w:r>
              <w:rPr>
                <w:spacing w:val="-45"/>
                <w:sz w:val="24"/>
                <w:szCs w:val="24"/>
              </w:rPr>
              <w:t xml:space="preserve"> </w:t>
            </w:r>
            <w:r>
              <w:rPr>
                <w:spacing w:val="-2"/>
                <w:sz w:val="24"/>
                <w:szCs w:val="24"/>
              </w:rPr>
              <w:t>95%的耳机和便携式麦克风。</w:t>
            </w:r>
          </w:p>
          <w:p>
            <w:pPr>
              <w:pStyle w:val="6"/>
              <w:spacing w:before="2" w:line="239" w:lineRule="auto"/>
              <w:ind w:left="117" w:right="105" w:firstLine="68"/>
              <w:rPr>
                <w:sz w:val="24"/>
                <w:szCs w:val="24"/>
              </w:rPr>
            </w:pPr>
            <w:r>
              <w:rPr>
                <w:spacing w:val="-3"/>
                <w:sz w:val="24"/>
                <w:szCs w:val="24"/>
              </w:rPr>
              <w:t>13.具有</w:t>
            </w:r>
            <w:r>
              <w:rPr>
                <w:spacing w:val="-28"/>
                <w:sz w:val="24"/>
                <w:szCs w:val="24"/>
              </w:rPr>
              <w:t xml:space="preserve"> </w:t>
            </w:r>
            <w:r>
              <w:rPr>
                <w:spacing w:val="-3"/>
                <w:sz w:val="24"/>
                <w:szCs w:val="24"/>
              </w:rPr>
              <w:t>1</w:t>
            </w:r>
            <w:r>
              <w:rPr>
                <w:spacing w:val="-49"/>
                <w:sz w:val="24"/>
                <w:szCs w:val="24"/>
              </w:rPr>
              <w:t xml:space="preserve"> </w:t>
            </w:r>
            <w:r>
              <w:rPr>
                <w:spacing w:val="-3"/>
                <w:sz w:val="24"/>
                <w:szCs w:val="24"/>
              </w:rPr>
              <w:t>路报警触发短路输出接口，级联外扩警示</w:t>
            </w:r>
            <w:r>
              <w:rPr>
                <w:sz w:val="24"/>
                <w:szCs w:val="24"/>
              </w:rPr>
              <w:t>设备或控制门禁；1</w:t>
            </w:r>
            <w:r>
              <w:rPr>
                <w:spacing w:val="-49"/>
                <w:sz w:val="24"/>
                <w:szCs w:val="24"/>
              </w:rPr>
              <w:t xml:space="preserve"> </w:t>
            </w:r>
            <w:r>
              <w:rPr>
                <w:sz w:val="24"/>
                <w:szCs w:val="24"/>
              </w:rPr>
              <w:t>路短路输入接口，可以用作触发</w:t>
            </w:r>
            <w:r>
              <w:rPr>
                <w:spacing w:val="-2"/>
                <w:sz w:val="24"/>
                <w:szCs w:val="24"/>
              </w:rPr>
              <w:t>预置语音提示（或报警</w:t>
            </w:r>
            <w:r>
              <w:rPr>
                <w:spacing w:val="8"/>
                <w:sz w:val="24"/>
                <w:szCs w:val="24"/>
              </w:rPr>
              <w:t>），</w:t>
            </w:r>
            <w:r>
              <w:rPr>
                <w:spacing w:val="-2"/>
                <w:sz w:val="24"/>
                <w:szCs w:val="24"/>
              </w:rPr>
              <w:t>亦可用于控制门禁联动输</w:t>
            </w:r>
          </w:p>
          <w:p>
            <w:pPr>
              <w:pStyle w:val="6"/>
              <w:spacing w:line="219" w:lineRule="auto"/>
              <w:ind w:left="2147"/>
              <w:rPr>
                <w:sz w:val="24"/>
                <w:szCs w:val="24"/>
              </w:rPr>
            </w:pPr>
            <w:r>
              <w:rPr>
                <w:spacing w:val="-2"/>
                <w:sz w:val="24"/>
                <w:szCs w:val="24"/>
              </w:rPr>
              <w:t>入短路信号。</w:t>
            </w:r>
          </w:p>
          <w:p>
            <w:pPr>
              <w:pStyle w:val="6"/>
              <w:spacing w:before="26" w:line="223" w:lineRule="auto"/>
              <w:ind w:left="128" w:right="105" w:firstLine="57"/>
              <w:rPr>
                <w:sz w:val="24"/>
                <w:szCs w:val="24"/>
              </w:rPr>
            </w:pPr>
            <w:r>
              <w:rPr>
                <w:spacing w:val="-1"/>
                <w:sz w:val="24"/>
                <w:szCs w:val="24"/>
              </w:rPr>
              <w:t>14.数字化产品，扩容方便，不受地理位</w:t>
            </w:r>
            <w:r>
              <w:rPr>
                <w:spacing w:val="-2"/>
                <w:sz w:val="24"/>
                <w:szCs w:val="24"/>
              </w:rPr>
              <w:t>置限制，无需增加机房管理设备，采用共网免线路施工的设计理</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bl>
    <w:p>
      <w:pPr>
        <w:rPr>
          <w:rFonts w:ascii="Arial"/>
          <w:sz w:val="21"/>
        </w:rPr>
      </w:pPr>
    </w:p>
    <w:p>
      <w:pPr>
        <w:rPr>
          <w:rFonts w:ascii="Arial" w:hAnsi="Arial" w:eastAsia="Arial" w:cs="Arial"/>
          <w:sz w:val="21"/>
          <w:szCs w:val="21"/>
        </w:rPr>
        <w:sectPr>
          <w:footerReference r:id="rId80" w:type="default"/>
          <w:pgSz w:w="16839" w:h="11906"/>
          <w:pgMar w:top="0" w:right="1327" w:bottom="1263" w:left="51" w:header="0" w:footer="1097" w:gutter="0"/>
          <w:cols w:space="720" w:num="1"/>
        </w:sectPr>
      </w:pPr>
    </w:p>
    <w:p>
      <w:pPr>
        <w:spacing w:before="16"/>
      </w:pPr>
      <w:r>
        <w:drawing>
          <wp:anchor distT="0" distB="0" distL="0" distR="0" simplePos="0" relativeHeight="251739136" behindDoc="0" locked="0" layoutInCell="0" allowOverlap="1">
            <wp:simplePos x="0" y="0"/>
            <wp:positionH relativeFrom="page">
              <wp:posOffset>32385</wp:posOffset>
            </wp:positionH>
            <wp:positionV relativeFrom="page">
              <wp:posOffset>0</wp:posOffset>
            </wp:positionV>
            <wp:extent cx="1523365" cy="1523365"/>
            <wp:effectExtent l="0" t="0" r="0" b="0"/>
            <wp:wrapNone/>
            <wp:docPr id="164" name="IM 164"/>
            <wp:cNvGraphicFramePr/>
            <a:graphic xmlns:a="http://schemas.openxmlformats.org/drawingml/2006/main">
              <a:graphicData uri="http://schemas.openxmlformats.org/drawingml/2006/picture">
                <pic:pic xmlns:pic="http://schemas.openxmlformats.org/drawingml/2006/picture">
                  <pic:nvPicPr>
                    <pic:cNvPr id="164" name="IM 164"/>
                    <pic:cNvPicPr/>
                  </pic:nvPicPr>
                  <pic:blipFill>
                    <a:blip r:embed="rId85"/>
                    <a:stretch>
                      <a:fillRect/>
                    </a:stretch>
                  </pic:blipFill>
                  <pic:spPr>
                    <a:xfrm>
                      <a:off x="0" y="0"/>
                      <a:ext cx="1523276" cy="1523491"/>
                    </a:xfrm>
                    <a:prstGeom prst="rect">
                      <a:avLst/>
                    </a:prstGeom>
                  </pic:spPr>
                </pic:pic>
              </a:graphicData>
            </a:graphic>
          </wp:anchor>
        </w:drawing>
      </w:r>
    </w:p>
    <w:p>
      <w:pPr>
        <w:spacing w:before="16"/>
      </w:pPr>
    </w:p>
    <w:p>
      <w:pPr>
        <w:spacing w:before="16"/>
      </w:pPr>
    </w:p>
    <w:p>
      <w:pPr>
        <w:spacing w:before="16"/>
      </w:pPr>
    </w:p>
    <w:p>
      <w:pPr>
        <w:spacing w:before="15"/>
      </w:pPr>
    </w:p>
    <w:p>
      <w:pPr>
        <w:spacing w:before="15"/>
      </w:pPr>
    </w:p>
    <w:p>
      <w:pPr>
        <w:spacing w:before="15"/>
      </w:pPr>
    </w:p>
    <w:tbl>
      <w:tblPr>
        <w:tblStyle w:val="5"/>
        <w:tblW w:w="14178" w:type="dxa"/>
        <w:tblInd w:w="1277"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97"/>
        <w:gridCol w:w="1125"/>
        <w:gridCol w:w="5724"/>
        <w:gridCol w:w="842"/>
        <w:gridCol w:w="657"/>
        <w:gridCol w:w="511"/>
        <w:gridCol w:w="546"/>
        <w:gridCol w:w="529"/>
        <w:gridCol w:w="1250"/>
        <w:gridCol w:w="493"/>
        <w:gridCol w:w="922"/>
        <w:gridCol w:w="1082"/>
      </w:tblGrid>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6" w:hRule="atLeast"/>
        </w:trPr>
        <w:tc>
          <w:tcPr>
            <w:tcW w:w="497" w:type="dxa"/>
            <w:vAlign w:val="top"/>
          </w:tcPr>
          <w:p>
            <w:pPr>
              <w:rPr>
                <w:rFonts w:ascii="Arial"/>
                <w:sz w:val="21"/>
              </w:rPr>
            </w:pPr>
          </w:p>
        </w:tc>
        <w:tc>
          <w:tcPr>
            <w:tcW w:w="1125" w:type="dxa"/>
            <w:vAlign w:val="top"/>
          </w:tcPr>
          <w:p>
            <w:pPr>
              <w:rPr>
                <w:rFonts w:ascii="Arial"/>
                <w:sz w:val="21"/>
              </w:rPr>
            </w:pPr>
          </w:p>
        </w:tc>
        <w:tc>
          <w:tcPr>
            <w:tcW w:w="5724" w:type="dxa"/>
            <w:vAlign w:val="top"/>
          </w:tcPr>
          <w:p>
            <w:pPr>
              <w:pStyle w:val="6"/>
              <w:spacing w:before="41" w:line="219" w:lineRule="auto"/>
              <w:ind w:left="2027"/>
              <w:rPr>
                <w:sz w:val="24"/>
                <w:szCs w:val="24"/>
              </w:rPr>
            </w:pPr>
            <w:r>
              <w:rPr>
                <w:spacing w:val="-2"/>
                <w:sz w:val="24"/>
                <w:szCs w:val="24"/>
              </w:rPr>
              <w:t>念，安装简便。</w:t>
            </w:r>
          </w:p>
        </w:tc>
        <w:tc>
          <w:tcPr>
            <w:tcW w:w="842" w:type="dxa"/>
            <w:vAlign w:val="top"/>
          </w:tcPr>
          <w:p>
            <w:pPr>
              <w:rPr>
                <w:rFonts w:ascii="Arial"/>
                <w:sz w:val="21"/>
              </w:rPr>
            </w:pPr>
          </w:p>
        </w:tc>
        <w:tc>
          <w:tcPr>
            <w:tcW w:w="657" w:type="dxa"/>
            <w:vAlign w:val="top"/>
          </w:tcPr>
          <w:p>
            <w:pPr>
              <w:rPr>
                <w:rFonts w:ascii="Arial"/>
                <w:sz w:val="21"/>
              </w:rPr>
            </w:pPr>
          </w:p>
        </w:tc>
        <w:tc>
          <w:tcPr>
            <w:tcW w:w="511" w:type="dxa"/>
            <w:vAlign w:val="top"/>
          </w:tcPr>
          <w:p>
            <w:pPr>
              <w:rPr>
                <w:rFonts w:ascii="Arial"/>
                <w:sz w:val="21"/>
              </w:rPr>
            </w:pPr>
          </w:p>
        </w:tc>
        <w:tc>
          <w:tcPr>
            <w:tcW w:w="546" w:type="dxa"/>
            <w:vAlign w:val="top"/>
          </w:tcPr>
          <w:p>
            <w:pPr>
              <w:rPr>
                <w:rFonts w:ascii="Arial"/>
                <w:sz w:val="21"/>
              </w:rPr>
            </w:pPr>
          </w:p>
        </w:tc>
        <w:tc>
          <w:tcPr>
            <w:tcW w:w="529" w:type="dxa"/>
            <w:vAlign w:val="top"/>
          </w:tcPr>
          <w:p>
            <w:pPr>
              <w:rPr>
                <w:rFonts w:ascii="Arial"/>
                <w:sz w:val="21"/>
              </w:rPr>
            </w:pPr>
          </w:p>
        </w:tc>
        <w:tc>
          <w:tcPr>
            <w:tcW w:w="1250" w:type="dxa"/>
            <w:vAlign w:val="top"/>
          </w:tcPr>
          <w:p>
            <w:pPr>
              <w:rPr>
                <w:rFonts w:ascii="Arial"/>
                <w:sz w:val="21"/>
              </w:rPr>
            </w:pPr>
          </w:p>
        </w:tc>
        <w:tc>
          <w:tcPr>
            <w:tcW w:w="493" w:type="dxa"/>
            <w:vAlign w:val="top"/>
          </w:tcPr>
          <w:p>
            <w:pPr>
              <w:rPr>
                <w:rFonts w:ascii="Arial"/>
                <w:sz w:val="21"/>
              </w:rPr>
            </w:pPr>
          </w:p>
        </w:tc>
        <w:tc>
          <w:tcPr>
            <w:tcW w:w="922" w:type="dxa"/>
            <w:vAlign w:val="top"/>
          </w:tcPr>
          <w:p>
            <w:pPr>
              <w:rPr>
                <w:rFonts w:ascii="Arial"/>
                <w:sz w:val="21"/>
              </w:rPr>
            </w:pPr>
          </w:p>
        </w:tc>
        <w:tc>
          <w:tcPr>
            <w:tcW w:w="1082" w:type="dxa"/>
            <w:vAlign w:val="top"/>
          </w:tcPr>
          <w:p>
            <w:pPr>
              <w:rPr>
                <w:rFonts w:ascii="Arial"/>
                <w:sz w:val="21"/>
              </w:rPr>
            </w:pP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915" w:hRule="atLeast"/>
        </w:trPr>
        <w:tc>
          <w:tcPr>
            <w:tcW w:w="497"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78"/>
              <w:ind w:left="139"/>
              <w:rPr>
                <w:sz w:val="24"/>
                <w:szCs w:val="24"/>
              </w:rPr>
            </w:pPr>
            <w:r>
              <w:rPr>
                <w:spacing w:val="-8"/>
                <w:sz w:val="24"/>
                <w:szCs w:val="24"/>
              </w:rPr>
              <w:t>78</w:t>
            </w:r>
          </w:p>
        </w:tc>
        <w:tc>
          <w:tcPr>
            <w:tcW w:w="1125" w:type="dxa"/>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line="242" w:lineRule="auto"/>
              <w:ind w:left="210" w:right="201"/>
              <w:rPr>
                <w:sz w:val="24"/>
                <w:szCs w:val="24"/>
              </w:rPr>
            </w:pPr>
            <w:r>
              <w:rPr>
                <w:spacing w:val="-4"/>
                <w:sz w:val="24"/>
                <w:szCs w:val="24"/>
              </w:rPr>
              <w:t>拉杆音箱主机</w:t>
            </w:r>
          </w:p>
        </w:tc>
        <w:tc>
          <w:tcPr>
            <w:tcW w:w="5724" w:type="dxa"/>
            <w:vAlign w:val="top"/>
          </w:tcPr>
          <w:p>
            <w:pPr>
              <w:pStyle w:val="6"/>
              <w:spacing w:before="37" w:line="219" w:lineRule="auto"/>
              <w:ind w:left="903"/>
              <w:rPr>
                <w:sz w:val="24"/>
                <w:szCs w:val="24"/>
              </w:rPr>
            </w:pPr>
            <w:r>
              <w:rPr>
                <w:spacing w:val="-4"/>
                <w:sz w:val="24"/>
                <w:szCs w:val="24"/>
              </w:rPr>
              <w:t>itc（保伦）/1、功率：6000W</w:t>
            </w:r>
            <w:r>
              <w:rPr>
                <w:spacing w:val="-59"/>
                <w:sz w:val="24"/>
                <w:szCs w:val="24"/>
              </w:rPr>
              <w:t xml:space="preserve"> </w:t>
            </w:r>
            <w:r>
              <w:rPr>
                <w:spacing w:val="-4"/>
                <w:sz w:val="24"/>
                <w:szCs w:val="24"/>
              </w:rPr>
              <w:t>(峰值）</w:t>
            </w:r>
          </w:p>
          <w:p>
            <w:pPr>
              <w:pStyle w:val="6"/>
              <w:spacing w:before="27" w:line="219" w:lineRule="auto"/>
              <w:ind w:left="1970"/>
              <w:rPr>
                <w:sz w:val="24"/>
                <w:szCs w:val="24"/>
              </w:rPr>
            </w:pPr>
            <w:r>
              <w:rPr>
                <w:spacing w:val="-2"/>
                <w:sz w:val="24"/>
                <w:szCs w:val="24"/>
              </w:rPr>
              <w:t>2、信噪比≧80dB</w:t>
            </w:r>
          </w:p>
          <w:p>
            <w:pPr>
              <w:pStyle w:val="6"/>
              <w:spacing w:before="24" w:line="221" w:lineRule="auto"/>
              <w:ind w:left="1823"/>
              <w:rPr>
                <w:sz w:val="24"/>
                <w:szCs w:val="24"/>
              </w:rPr>
            </w:pPr>
            <w:r>
              <w:rPr>
                <w:spacing w:val="-3"/>
                <w:sz w:val="24"/>
                <w:szCs w:val="24"/>
              </w:rPr>
              <w:t>3、频响</w:t>
            </w:r>
            <w:r>
              <w:rPr>
                <w:spacing w:val="-34"/>
                <w:sz w:val="24"/>
                <w:szCs w:val="24"/>
              </w:rPr>
              <w:t xml:space="preserve"> </w:t>
            </w:r>
            <w:r>
              <w:rPr>
                <w:spacing w:val="-3"/>
                <w:sz w:val="24"/>
                <w:szCs w:val="24"/>
              </w:rPr>
              <w:t>50HZ-20KHZ</w:t>
            </w:r>
          </w:p>
          <w:p>
            <w:pPr>
              <w:pStyle w:val="6"/>
              <w:spacing w:before="25" w:line="219" w:lineRule="auto"/>
              <w:ind w:left="1098"/>
              <w:rPr>
                <w:sz w:val="24"/>
                <w:szCs w:val="24"/>
              </w:rPr>
            </w:pPr>
            <w:r>
              <w:rPr>
                <w:spacing w:val="-2"/>
                <w:sz w:val="24"/>
                <w:szCs w:val="24"/>
              </w:rPr>
              <w:t>4、电池</w:t>
            </w:r>
            <w:r>
              <w:rPr>
                <w:spacing w:val="-33"/>
                <w:sz w:val="24"/>
                <w:szCs w:val="24"/>
              </w:rPr>
              <w:t xml:space="preserve"> </w:t>
            </w:r>
            <w:r>
              <w:rPr>
                <w:spacing w:val="-2"/>
                <w:sz w:val="24"/>
                <w:szCs w:val="24"/>
              </w:rPr>
              <w:t>15AH(磷酸铁锂)动力电池</w:t>
            </w:r>
          </w:p>
          <w:p>
            <w:pPr>
              <w:pStyle w:val="6"/>
              <w:spacing w:before="27" w:line="216" w:lineRule="auto"/>
              <w:ind w:left="1972"/>
              <w:rPr>
                <w:sz w:val="24"/>
                <w:szCs w:val="24"/>
              </w:rPr>
            </w:pPr>
            <w:r>
              <w:rPr>
                <w:spacing w:val="-2"/>
                <w:sz w:val="24"/>
                <w:szCs w:val="24"/>
              </w:rPr>
              <w:t>5、失真度≤0.5%</w:t>
            </w:r>
          </w:p>
          <w:p>
            <w:pPr>
              <w:pStyle w:val="6"/>
              <w:spacing w:before="28" w:line="219" w:lineRule="auto"/>
              <w:ind w:left="1369"/>
              <w:rPr>
                <w:sz w:val="24"/>
                <w:szCs w:val="24"/>
              </w:rPr>
            </w:pPr>
            <w:r>
              <w:rPr>
                <w:spacing w:val="-2"/>
                <w:sz w:val="24"/>
                <w:szCs w:val="24"/>
              </w:rPr>
              <w:t>6、存储</w:t>
            </w:r>
            <w:r>
              <w:rPr>
                <w:spacing w:val="-44"/>
                <w:sz w:val="24"/>
                <w:szCs w:val="24"/>
              </w:rPr>
              <w:t xml:space="preserve"> </w:t>
            </w:r>
            <w:r>
              <w:rPr>
                <w:spacing w:val="-2"/>
                <w:sz w:val="24"/>
                <w:szCs w:val="24"/>
              </w:rPr>
              <w:t>2G+16G+(500G</w:t>
            </w:r>
            <w:r>
              <w:rPr>
                <w:spacing w:val="-51"/>
                <w:sz w:val="24"/>
                <w:szCs w:val="24"/>
              </w:rPr>
              <w:t xml:space="preserve"> </w:t>
            </w:r>
            <w:r>
              <w:rPr>
                <w:spacing w:val="-2"/>
                <w:sz w:val="24"/>
                <w:szCs w:val="24"/>
              </w:rPr>
              <w:t>硬盘)</w:t>
            </w:r>
          </w:p>
          <w:p>
            <w:pPr>
              <w:pStyle w:val="6"/>
              <w:spacing w:before="27" w:line="219" w:lineRule="auto"/>
              <w:ind w:left="1884"/>
              <w:rPr>
                <w:sz w:val="24"/>
                <w:szCs w:val="24"/>
              </w:rPr>
            </w:pPr>
            <w:r>
              <w:rPr>
                <w:spacing w:val="-2"/>
                <w:sz w:val="24"/>
                <w:szCs w:val="24"/>
              </w:rPr>
              <w:t>7、蓝牙高速</w:t>
            </w:r>
            <w:r>
              <w:rPr>
                <w:spacing w:val="-57"/>
                <w:sz w:val="24"/>
                <w:szCs w:val="24"/>
              </w:rPr>
              <w:t xml:space="preserve"> </w:t>
            </w:r>
            <w:r>
              <w:rPr>
                <w:spacing w:val="-2"/>
                <w:sz w:val="24"/>
                <w:szCs w:val="24"/>
              </w:rPr>
              <w:t>V5.3</w:t>
            </w:r>
          </w:p>
          <w:p>
            <w:pPr>
              <w:pStyle w:val="6"/>
              <w:spacing w:before="25" w:line="220" w:lineRule="auto"/>
              <w:ind w:left="1700"/>
              <w:rPr>
                <w:sz w:val="24"/>
                <w:szCs w:val="24"/>
              </w:rPr>
            </w:pPr>
            <w:r>
              <w:rPr>
                <w:spacing w:val="-2"/>
                <w:sz w:val="24"/>
                <w:szCs w:val="24"/>
              </w:rPr>
              <w:t>8、重量净重约</w:t>
            </w:r>
            <w:r>
              <w:rPr>
                <w:spacing w:val="-46"/>
                <w:sz w:val="24"/>
                <w:szCs w:val="24"/>
              </w:rPr>
              <w:t xml:space="preserve"> </w:t>
            </w:r>
            <w:r>
              <w:rPr>
                <w:spacing w:val="-2"/>
                <w:sz w:val="24"/>
                <w:szCs w:val="24"/>
              </w:rPr>
              <w:t>30.6KG</w:t>
            </w:r>
          </w:p>
          <w:p>
            <w:pPr>
              <w:pStyle w:val="6"/>
              <w:spacing w:before="26" w:line="217" w:lineRule="auto"/>
              <w:ind w:left="708"/>
              <w:rPr>
                <w:sz w:val="24"/>
                <w:szCs w:val="24"/>
              </w:rPr>
            </w:pPr>
            <w:r>
              <w:rPr>
                <w:spacing w:val="-4"/>
                <w:sz w:val="24"/>
                <w:szCs w:val="24"/>
              </w:rPr>
              <w:t>9、低音单元</w:t>
            </w:r>
            <w:r>
              <w:rPr>
                <w:spacing w:val="-28"/>
                <w:sz w:val="24"/>
                <w:szCs w:val="24"/>
              </w:rPr>
              <w:t xml:space="preserve"> </w:t>
            </w:r>
            <w:r>
              <w:rPr>
                <w:spacing w:val="-4"/>
                <w:sz w:val="24"/>
                <w:szCs w:val="24"/>
              </w:rPr>
              <w:t>15</w:t>
            </w:r>
            <w:r>
              <w:rPr>
                <w:spacing w:val="-44"/>
                <w:sz w:val="24"/>
                <w:szCs w:val="24"/>
              </w:rPr>
              <w:t xml:space="preserve"> </w:t>
            </w:r>
            <w:r>
              <w:rPr>
                <w:spacing w:val="-4"/>
                <w:sz w:val="24"/>
                <w:szCs w:val="24"/>
              </w:rPr>
              <w:t>吋远程</w:t>
            </w:r>
            <w:r>
              <w:rPr>
                <w:spacing w:val="-54"/>
                <w:sz w:val="24"/>
                <w:szCs w:val="24"/>
              </w:rPr>
              <w:t xml:space="preserve"> </w:t>
            </w:r>
            <w:r>
              <w:rPr>
                <w:spacing w:val="-4"/>
                <w:sz w:val="24"/>
                <w:szCs w:val="24"/>
              </w:rPr>
              <w:t>K</w:t>
            </w:r>
            <w:r>
              <w:rPr>
                <w:spacing w:val="-50"/>
                <w:sz w:val="24"/>
                <w:szCs w:val="24"/>
              </w:rPr>
              <w:t xml:space="preserve"> </w:t>
            </w:r>
            <w:r>
              <w:rPr>
                <w:spacing w:val="-4"/>
                <w:sz w:val="24"/>
                <w:szCs w:val="24"/>
              </w:rPr>
              <w:t>歌演出式重低音</w:t>
            </w:r>
          </w:p>
          <w:p>
            <w:pPr>
              <w:pStyle w:val="6"/>
              <w:spacing w:before="30" w:line="239" w:lineRule="auto"/>
              <w:ind w:left="2119" w:right="189" w:hanging="1903"/>
              <w:rPr>
                <w:sz w:val="24"/>
                <w:szCs w:val="24"/>
              </w:rPr>
            </w:pPr>
            <w:r>
              <w:rPr>
                <w:spacing w:val="-2"/>
                <w:sz w:val="24"/>
                <w:szCs w:val="24"/>
              </w:rPr>
              <w:t>10、中音单元</w:t>
            </w:r>
            <w:r>
              <w:rPr>
                <w:spacing w:val="-34"/>
                <w:sz w:val="24"/>
                <w:szCs w:val="24"/>
              </w:rPr>
              <w:t xml:space="preserve"> </w:t>
            </w:r>
            <w:r>
              <w:rPr>
                <w:spacing w:val="-2"/>
                <w:sz w:val="24"/>
                <w:szCs w:val="24"/>
              </w:rPr>
              <w:t>4</w:t>
            </w:r>
            <w:r>
              <w:rPr>
                <w:spacing w:val="-43"/>
                <w:sz w:val="24"/>
                <w:szCs w:val="24"/>
              </w:rPr>
              <w:t xml:space="preserve"> </w:t>
            </w:r>
            <w:r>
              <w:rPr>
                <w:spacing w:val="-2"/>
                <w:sz w:val="24"/>
                <w:szCs w:val="24"/>
              </w:rPr>
              <w:t>吋远程</w:t>
            </w:r>
            <w:r>
              <w:rPr>
                <w:spacing w:val="-54"/>
                <w:sz w:val="24"/>
                <w:szCs w:val="24"/>
              </w:rPr>
              <w:t xml:space="preserve"> </w:t>
            </w:r>
            <w:r>
              <w:rPr>
                <w:spacing w:val="-2"/>
                <w:sz w:val="24"/>
                <w:szCs w:val="24"/>
              </w:rPr>
              <w:t>K</w:t>
            </w:r>
            <w:r>
              <w:rPr>
                <w:spacing w:val="-50"/>
                <w:sz w:val="24"/>
                <w:szCs w:val="24"/>
              </w:rPr>
              <w:t xml:space="preserve"> </w:t>
            </w:r>
            <w:r>
              <w:rPr>
                <w:spacing w:val="-2"/>
                <w:sz w:val="24"/>
                <w:szCs w:val="24"/>
              </w:rPr>
              <w:t>歌演出中音x4+8</w:t>
            </w:r>
            <w:r>
              <w:rPr>
                <w:spacing w:val="-43"/>
                <w:sz w:val="24"/>
                <w:szCs w:val="24"/>
              </w:rPr>
              <w:t xml:space="preserve"> </w:t>
            </w:r>
            <w:r>
              <w:rPr>
                <w:spacing w:val="-2"/>
                <w:sz w:val="24"/>
                <w:szCs w:val="24"/>
              </w:rPr>
              <w:t>吋远程</w:t>
            </w:r>
            <w:r>
              <w:rPr>
                <w:spacing w:val="-55"/>
                <w:sz w:val="24"/>
                <w:szCs w:val="24"/>
              </w:rPr>
              <w:t xml:space="preserve"> </w:t>
            </w:r>
            <w:r>
              <w:rPr>
                <w:spacing w:val="-2"/>
                <w:sz w:val="24"/>
                <w:szCs w:val="24"/>
              </w:rPr>
              <w:t>K</w:t>
            </w:r>
            <w:r>
              <w:rPr>
                <w:spacing w:val="7"/>
                <w:sz w:val="24"/>
                <w:szCs w:val="24"/>
              </w:rPr>
              <w:t>歌演出中音x2</w:t>
            </w:r>
          </w:p>
          <w:p>
            <w:pPr>
              <w:pStyle w:val="6"/>
              <w:spacing w:line="218" w:lineRule="auto"/>
              <w:ind w:left="756"/>
              <w:rPr>
                <w:sz w:val="24"/>
                <w:szCs w:val="24"/>
              </w:rPr>
            </w:pPr>
            <w:r>
              <w:rPr>
                <w:sz w:val="24"/>
                <w:szCs w:val="24"/>
              </w:rPr>
              <w:t>11、高音单元</w:t>
            </w:r>
            <w:r>
              <w:rPr>
                <w:spacing w:val="-38"/>
                <w:sz w:val="24"/>
                <w:szCs w:val="24"/>
              </w:rPr>
              <w:t xml:space="preserve"> </w:t>
            </w:r>
            <w:r>
              <w:rPr>
                <w:sz w:val="24"/>
                <w:szCs w:val="24"/>
              </w:rPr>
              <w:t>80</w:t>
            </w:r>
            <w:r>
              <w:rPr>
                <w:spacing w:val="-51"/>
                <w:sz w:val="24"/>
                <w:szCs w:val="24"/>
              </w:rPr>
              <w:t xml:space="preserve"> </w:t>
            </w:r>
            <w:r>
              <w:rPr>
                <w:sz w:val="24"/>
                <w:szCs w:val="24"/>
              </w:rPr>
              <w:t>磁螺口远程号角高音x2</w:t>
            </w:r>
          </w:p>
          <w:p>
            <w:pPr>
              <w:pStyle w:val="6"/>
              <w:spacing w:before="29" w:line="219" w:lineRule="auto"/>
              <w:ind w:left="1356"/>
              <w:rPr>
                <w:sz w:val="24"/>
                <w:szCs w:val="24"/>
              </w:rPr>
            </w:pPr>
            <w:r>
              <w:rPr>
                <w:spacing w:val="-3"/>
                <w:sz w:val="24"/>
                <w:szCs w:val="24"/>
              </w:rPr>
              <w:t>12、包装规格</w:t>
            </w:r>
            <w:r>
              <w:rPr>
                <w:spacing w:val="-29"/>
                <w:sz w:val="24"/>
                <w:szCs w:val="24"/>
              </w:rPr>
              <w:t xml:space="preserve"> </w:t>
            </w:r>
            <w:r>
              <w:rPr>
                <w:spacing w:val="-3"/>
                <w:sz w:val="24"/>
                <w:szCs w:val="24"/>
              </w:rPr>
              <w:t>555*425*900MM</w:t>
            </w:r>
          </w:p>
          <w:p>
            <w:pPr>
              <w:pStyle w:val="6"/>
              <w:spacing w:before="27" w:line="239" w:lineRule="auto"/>
              <w:ind w:left="350" w:right="24" w:hanging="218"/>
              <w:rPr>
                <w:sz w:val="24"/>
                <w:szCs w:val="24"/>
              </w:rPr>
            </w:pPr>
            <w:r>
              <w:rPr>
                <w:spacing w:val="-4"/>
                <w:sz w:val="24"/>
                <w:szCs w:val="24"/>
              </w:rPr>
              <w:t>13、功能特点</w:t>
            </w:r>
            <w:r>
              <w:rPr>
                <w:spacing w:val="-44"/>
                <w:sz w:val="24"/>
                <w:szCs w:val="24"/>
              </w:rPr>
              <w:t xml:space="preserve"> </w:t>
            </w:r>
            <w:r>
              <w:rPr>
                <w:spacing w:val="-4"/>
                <w:sz w:val="24"/>
                <w:szCs w:val="24"/>
              </w:rPr>
              <w:t>OTG</w:t>
            </w:r>
            <w:r>
              <w:rPr>
                <w:spacing w:val="-48"/>
                <w:sz w:val="24"/>
                <w:szCs w:val="24"/>
              </w:rPr>
              <w:t xml:space="preserve"> </w:t>
            </w:r>
            <w:r>
              <w:rPr>
                <w:spacing w:val="-4"/>
                <w:sz w:val="24"/>
                <w:szCs w:val="24"/>
              </w:rPr>
              <w:t>直播、USB、蓝牙播放、话筒优先、</w:t>
            </w:r>
            <w:r>
              <w:rPr>
                <w:spacing w:val="-1"/>
                <w:sz w:val="24"/>
                <w:szCs w:val="24"/>
              </w:rPr>
              <w:t>一键消原唱、话筒输入、声卡场控氛围音效等。</w:t>
            </w:r>
          </w:p>
          <w:p>
            <w:pPr>
              <w:pStyle w:val="6"/>
              <w:spacing w:line="220" w:lineRule="auto"/>
              <w:ind w:left="2285"/>
              <w:rPr>
                <w:sz w:val="24"/>
                <w:szCs w:val="24"/>
              </w:rPr>
            </w:pPr>
            <w:r>
              <w:rPr>
                <w:spacing w:val="-5"/>
                <w:sz w:val="24"/>
                <w:szCs w:val="24"/>
              </w:rPr>
              <w:t>14、有轮滑</w:t>
            </w:r>
          </w:p>
          <w:p>
            <w:pPr>
              <w:pStyle w:val="6"/>
              <w:spacing w:before="26" w:line="239" w:lineRule="auto"/>
              <w:ind w:left="2292" w:right="105" w:hanging="2160"/>
              <w:rPr>
                <w:sz w:val="24"/>
                <w:szCs w:val="24"/>
              </w:rPr>
            </w:pPr>
            <w:r>
              <w:rPr>
                <w:spacing w:val="-5"/>
                <w:sz w:val="24"/>
                <w:szCs w:val="24"/>
              </w:rPr>
              <w:t>15、连接方式：蓝牙,USB,MIC,光纤,同轴,AUX,Wi-Fi,</w:t>
            </w:r>
            <w:r>
              <w:rPr>
                <w:spacing w:val="14"/>
                <w:sz w:val="24"/>
                <w:szCs w:val="24"/>
              </w:rPr>
              <w:t xml:space="preserve"> </w:t>
            </w:r>
            <w:r>
              <w:rPr>
                <w:spacing w:val="-1"/>
                <w:sz w:val="24"/>
                <w:szCs w:val="24"/>
              </w:rPr>
              <w:t>HDMI,TF</w:t>
            </w:r>
            <w:r>
              <w:rPr>
                <w:spacing w:val="-45"/>
                <w:sz w:val="24"/>
                <w:szCs w:val="24"/>
              </w:rPr>
              <w:t xml:space="preserve"> </w:t>
            </w:r>
            <w:r>
              <w:rPr>
                <w:spacing w:val="-1"/>
                <w:sz w:val="24"/>
                <w:szCs w:val="24"/>
              </w:rPr>
              <w:t>卡</w:t>
            </w:r>
          </w:p>
          <w:p>
            <w:pPr>
              <w:pStyle w:val="6"/>
              <w:spacing w:line="205" w:lineRule="auto"/>
              <w:ind w:left="905"/>
              <w:rPr>
                <w:sz w:val="24"/>
                <w:szCs w:val="24"/>
              </w:rPr>
            </w:pPr>
            <w:r>
              <w:rPr>
                <w:spacing w:val="-4"/>
                <w:sz w:val="24"/>
                <w:szCs w:val="24"/>
              </w:rPr>
              <w:t>16、可充电</w:t>
            </w:r>
            <w:r>
              <w:rPr>
                <w:spacing w:val="-33"/>
                <w:sz w:val="24"/>
                <w:szCs w:val="24"/>
              </w:rPr>
              <w:t xml:space="preserve"> </w:t>
            </w:r>
            <w:r>
              <w:rPr>
                <w:spacing w:val="-4"/>
                <w:sz w:val="24"/>
                <w:szCs w:val="24"/>
              </w:rPr>
              <w:t>18650</w:t>
            </w:r>
            <w:r>
              <w:rPr>
                <w:spacing w:val="-49"/>
                <w:sz w:val="24"/>
                <w:szCs w:val="24"/>
              </w:rPr>
              <w:t xml:space="preserve"> </w:t>
            </w:r>
            <w:r>
              <w:rPr>
                <w:spacing w:val="-4"/>
                <w:sz w:val="24"/>
                <w:szCs w:val="24"/>
              </w:rPr>
              <w:t>美声</w:t>
            </w:r>
            <w:r>
              <w:rPr>
                <w:spacing w:val="-57"/>
                <w:sz w:val="24"/>
                <w:szCs w:val="24"/>
              </w:rPr>
              <w:t xml:space="preserve"> </w:t>
            </w:r>
            <w:r>
              <w:rPr>
                <w:spacing w:val="-4"/>
                <w:sz w:val="24"/>
                <w:szCs w:val="24"/>
              </w:rPr>
              <w:t>U</w:t>
            </w:r>
            <w:r>
              <w:rPr>
                <w:spacing w:val="-50"/>
                <w:sz w:val="24"/>
                <w:szCs w:val="24"/>
              </w:rPr>
              <w:t xml:space="preserve"> </w:t>
            </w:r>
            <w:r>
              <w:rPr>
                <w:spacing w:val="-4"/>
                <w:sz w:val="24"/>
                <w:szCs w:val="24"/>
              </w:rPr>
              <w:t>段话筒 二只</w:t>
            </w:r>
          </w:p>
        </w:tc>
        <w:tc>
          <w:tcPr>
            <w:tcW w:w="842" w:type="dxa"/>
            <w:vAlign w:val="top"/>
          </w:tcPr>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49" w:lineRule="auto"/>
              <w:rPr>
                <w:rFonts w:ascii="Arial"/>
                <w:sz w:val="21"/>
              </w:rPr>
            </w:pPr>
          </w:p>
          <w:p>
            <w:pPr>
              <w:spacing w:line="250" w:lineRule="auto"/>
              <w:rPr>
                <w:rFonts w:ascii="Arial"/>
                <w:sz w:val="21"/>
              </w:rPr>
            </w:pPr>
          </w:p>
          <w:p>
            <w:pPr>
              <w:spacing w:line="250" w:lineRule="auto"/>
              <w:rPr>
                <w:rFonts w:ascii="Arial"/>
                <w:sz w:val="21"/>
              </w:rPr>
            </w:pPr>
          </w:p>
          <w:p>
            <w:pPr>
              <w:spacing w:line="250" w:lineRule="auto"/>
              <w:rPr>
                <w:rFonts w:ascii="Arial"/>
                <w:sz w:val="21"/>
              </w:rPr>
            </w:pPr>
          </w:p>
          <w:p>
            <w:pPr>
              <w:pStyle w:val="6"/>
              <w:spacing w:before="78" w:line="218" w:lineRule="auto"/>
              <w:ind w:left="236"/>
              <w:rPr>
                <w:sz w:val="24"/>
                <w:szCs w:val="24"/>
              </w:rPr>
            </w:pPr>
            <w:r>
              <w:rPr>
                <w:spacing w:val="-14"/>
                <w:sz w:val="24"/>
                <w:szCs w:val="24"/>
              </w:rPr>
              <w:t>1</w:t>
            </w:r>
            <w:r>
              <w:rPr>
                <w:spacing w:val="-50"/>
                <w:sz w:val="24"/>
                <w:szCs w:val="24"/>
              </w:rPr>
              <w:t xml:space="preserve"> </w:t>
            </w:r>
            <w:r>
              <w:rPr>
                <w:spacing w:val="-14"/>
                <w:sz w:val="24"/>
                <w:szCs w:val="24"/>
              </w:rPr>
              <w:t>套</w:t>
            </w:r>
          </w:p>
        </w:tc>
        <w:tc>
          <w:tcPr>
            <w:tcW w:w="657" w:type="dxa"/>
            <w:vAlign w:val="top"/>
          </w:tcPr>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3" w:lineRule="auto"/>
              <w:rPr>
                <w:rFonts w:ascii="Arial"/>
                <w:sz w:val="21"/>
              </w:rPr>
            </w:pPr>
          </w:p>
          <w:p>
            <w:pPr>
              <w:spacing w:line="244" w:lineRule="auto"/>
              <w:rPr>
                <w:rFonts w:ascii="Arial"/>
                <w:sz w:val="21"/>
              </w:rPr>
            </w:pPr>
          </w:p>
          <w:p>
            <w:pPr>
              <w:spacing w:line="244" w:lineRule="auto"/>
              <w:rPr>
                <w:rFonts w:ascii="Arial"/>
                <w:sz w:val="21"/>
              </w:rPr>
            </w:pPr>
          </w:p>
          <w:p>
            <w:pPr>
              <w:pStyle w:val="6"/>
              <w:spacing w:before="78"/>
              <w:ind w:left="174"/>
              <w:rPr>
                <w:sz w:val="24"/>
                <w:szCs w:val="24"/>
              </w:rPr>
            </w:pPr>
            <w:r>
              <w:rPr>
                <w:spacing w:val="-10"/>
                <w:sz w:val="24"/>
                <w:szCs w:val="24"/>
              </w:rPr>
              <w:t>135</w:t>
            </w:r>
          </w:p>
          <w:p>
            <w:pPr>
              <w:pStyle w:val="6"/>
              <w:spacing w:before="153"/>
              <w:ind w:left="218"/>
              <w:rPr>
                <w:sz w:val="24"/>
                <w:szCs w:val="24"/>
              </w:rPr>
            </w:pPr>
            <w:r>
              <w:rPr>
                <w:spacing w:val="-6"/>
                <w:sz w:val="24"/>
                <w:szCs w:val="24"/>
              </w:rPr>
              <w:t>60</w:t>
            </w:r>
          </w:p>
        </w:tc>
        <w:tc>
          <w:tcPr>
            <w:tcW w:w="511" w:type="dxa"/>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ind w:left="144"/>
              <w:rPr>
                <w:sz w:val="24"/>
                <w:szCs w:val="24"/>
              </w:rPr>
            </w:pPr>
            <w:r>
              <w:rPr>
                <w:spacing w:val="-6"/>
                <w:sz w:val="24"/>
                <w:szCs w:val="24"/>
              </w:rPr>
              <w:t>67</w:t>
            </w:r>
          </w:p>
          <w:p>
            <w:pPr>
              <w:pStyle w:val="6"/>
              <w:ind w:left="143"/>
              <w:rPr>
                <w:sz w:val="24"/>
                <w:szCs w:val="24"/>
              </w:rPr>
            </w:pPr>
            <w:r>
              <w:rPr>
                <w:spacing w:val="-6"/>
                <w:sz w:val="24"/>
                <w:szCs w:val="24"/>
              </w:rPr>
              <w:t>80</w:t>
            </w:r>
          </w:p>
        </w:tc>
        <w:tc>
          <w:tcPr>
            <w:tcW w:w="546" w:type="dxa"/>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ind w:left="163"/>
              <w:rPr>
                <w:sz w:val="24"/>
                <w:szCs w:val="24"/>
              </w:rPr>
            </w:pPr>
            <w:r>
              <w:rPr>
                <w:spacing w:val="-6"/>
                <w:sz w:val="24"/>
                <w:szCs w:val="24"/>
              </w:rPr>
              <w:t>67</w:t>
            </w:r>
          </w:p>
          <w:p>
            <w:pPr>
              <w:pStyle w:val="6"/>
              <w:ind w:left="162"/>
              <w:rPr>
                <w:sz w:val="24"/>
                <w:szCs w:val="24"/>
              </w:rPr>
            </w:pPr>
            <w:r>
              <w:rPr>
                <w:spacing w:val="-6"/>
                <w:sz w:val="24"/>
                <w:szCs w:val="24"/>
              </w:rPr>
              <w:t>80</w:t>
            </w:r>
          </w:p>
        </w:tc>
        <w:tc>
          <w:tcPr>
            <w:tcW w:w="529" w:type="dxa"/>
            <w:vAlign w:val="top"/>
          </w:tcPr>
          <w:p>
            <w:pPr>
              <w:spacing w:line="258" w:lineRule="auto"/>
              <w:rPr>
                <w:rFonts w:ascii="Arial"/>
                <w:sz w:val="21"/>
              </w:rPr>
            </w:pPr>
          </w:p>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line="242" w:lineRule="auto"/>
              <w:ind w:left="152" w:right="142" w:firstLine="93"/>
              <w:rPr>
                <w:sz w:val="24"/>
                <w:szCs w:val="24"/>
              </w:rPr>
            </w:pPr>
            <w:r>
              <w:rPr>
                <w:spacing w:val="-13"/>
                <w:sz w:val="24"/>
                <w:szCs w:val="24"/>
              </w:rPr>
              <w:t>2</w:t>
            </w:r>
            <w:r>
              <w:rPr>
                <w:spacing w:val="-11"/>
                <w:sz w:val="24"/>
                <w:szCs w:val="24"/>
              </w:rPr>
              <w:t>年</w:t>
            </w:r>
          </w:p>
        </w:tc>
        <w:tc>
          <w:tcPr>
            <w:tcW w:w="1250" w:type="dxa"/>
            <w:vAlign w:val="top"/>
          </w:tcPr>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5" w:lineRule="auto"/>
              <w:rPr>
                <w:rFonts w:ascii="Arial"/>
                <w:sz w:val="21"/>
              </w:rPr>
            </w:pPr>
          </w:p>
          <w:p>
            <w:pPr>
              <w:spacing w:line="266" w:lineRule="auto"/>
              <w:rPr>
                <w:rFonts w:ascii="Arial"/>
                <w:sz w:val="21"/>
              </w:rPr>
            </w:pPr>
          </w:p>
          <w:p>
            <w:pPr>
              <w:spacing w:line="266" w:lineRule="auto"/>
              <w:rPr>
                <w:rFonts w:ascii="Arial"/>
                <w:sz w:val="21"/>
              </w:rPr>
            </w:pPr>
          </w:p>
          <w:p>
            <w:pPr>
              <w:pStyle w:val="6"/>
              <w:spacing w:before="78" w:line="220" w:lineRule="auto"/>
              <w:ind w:left="191"/>
              <w:rPr>
                <w:sz w:val="24"/>
                <w:szCs w:val="24"/>
              </w:rPr>
            </w:pPr>
            <w:r>
              <w:rPr>
                <w:spacing w:val="-13"/>
                <w:sz w:val="24"/>
                <w:szCs w:val="24"/>
              </w:rPr>
              <w:t>自合同签</w:t>
            </w:r>
          </w:p>
          <w:p>
            <w:pPr>
              <w:pStyle w:val="6"/>
              <w:spacing w:before="26" w:line="220" w:lineRule="auto"/>
              <w:ind w:left="155"/>
              <w:rPr>
                <w:sz w:val="24"/>
                <w:szCs w:val="24"/>
              </w:rPr>
            </w:pPr>
            <w:r>
              <w:rPr>
                <w:spacing w:val="-4"/>
                <w:sz w:val="24"/>
                <w:szCs w:val="24"/>
              </w:rPr>
              <w:t>订之日起</w:t>
            </w:r>
          </w:p>
          <w:p>
            <w:pPr>
              <w:pStyle w:val="6"/>
              <w:spacing w:before="26" w:line="222" w:lineRule="auto"/>
              <w:ind w:left="128"/>
              <w:rPr>
                <w:sz w:val="24"/>
                <w:szCs w:val="24"/>
              </w:rPr>
            </w:pPr>
            <w:r>
              <w:rPr>
                <w:spacing w:val="-13"/>
                <w:sz w:val="24"/>
                <w:szCs w:val="24"/>
              </w:rPr>
              <w:t>30 日历日</w:t>
            </w:r>
          </w:p>
          <w:p>
            <w:pPr>
              <w:pStyle w:val="6"/>
              <w:spacing w:before="20" w:line="219" w:lineRule="auto"/>
              <w:ind w:left="274"/>
              <w:rPr>
                <w:sz w:val="24"/>
                <w:szCs w:val="24"/>
              </w:rPr>
            </w:pPr>
            <w:r>
              <w:rPr>
                <w:spacing w:val="-4"/>
                <w:sz w:val="24"/>
                <w:szCs w:val="24"/>
              </w:rPr>
              <w:t>完成供</w:t>
            </w:r>
          </w:p>
          <w:p>
            <w:pPr>
              <w:pStyle w:val="6"/>
              <w:spacing w:before="28" w:line="217" w:lineRule="auto"/>
              <w:ind w:left="398"/>
              <w:rPr>
                <w:sz w:val="24"/>
                <w:szCs w:val="24"/>
              </w:rPr>
            </w:pPr>
            <w:r>
              <w:rPr>
                <w:spacing w:val="-8"/>
                <w:sz w:val="24"/>
                <w:szCs w:val="24"/>
              </w:rPr>
              <w:t>货。</w:t>
            </w:r>
          </w:p>
        </w:tc>
        <w:tc>
          <w:tcPr>
            <w:tcW w:w="493" w:type="dxa"/>
            <w:textDirection w:val="tbRlV"/>
            <w:vAlign w:val="top"/>
          </w:tcPr>
          <w:p>
            <w:pPr>
              <w:pStyle w:val="6"/>
              <w:spacing w:before="121" w:line="207" w:lineRule="auto"/>
              <w:ind w:left="2681"/>
              <w:rPr>
                <w:sz w:val="24"/>
                <w:szCs w:val="24"/>
              </w:rPr>
            </w:pPr>
            <w:r>
              <w:rPr>
                <w:spacing w:val="-1"/>
                <w:sz w:val="24"/>
                <w:szCs w:val="24"/>
              </w:rPr>
              <w:t>广</w:t>
            </w:r>
            <w:r>
              <w:rPr>
                <w:spacing w:val="-47"/>
                <w:sz w:val="24"/>
                <w:szCs w:val="24"/>
              </w:rPr>
              <w:t xml:space="preserve"> </w:t>
            </w:r>
            <w:r>
              <w:rPr>
                <w:spacing w:val="-1"/>
                <w:sz w:val="24"/>
                <w:szCs w:val="24"/>
              </w:rPr>
              <w:t>州</w:t>
            </w:r>
          </w:p>
        </w:tc>
        <w:tc>
          <w:tcPr>
            <w:tcW w:w="922" w:type="dxa"/>
            <w:vAlign w:val="top"/>
          </w:tcPr>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pStyle w:val="6"/>
              <w:spacing w:before="78"/>
              <w:ind w:left="231" w:right="215"/>
              <w:jc w:val="both"/>
              <w:rPr>
                <w:sz w:val="24"/>
                <w:szCs w:val="24"/>
              </w:rPr>
            </w:pPr>
            <w:r>
              <w:rPr>
                <w:spacing w:val="-5"/>
                <w:sz w:val="24"/>
                <w:szCs w:val="24"/>
              </w:rPr>
              <w:t>广东保伦电子股份有限公司</w:t>
            </w:r>
          </w:p>
        </w:tc>
        <w:tc>
          <w:tcPr>
            <w:tcW w:w="1082" w:type="dxa"/>
            <w:vAlign w:val="top"/>
          </w:tcPr>
          <w:p>
            <w:pPr>
              <w:spacing w:line="258" w:lineRule="auto"/>
              <w:rPr>
                <w:rFonts w:ascii="Arial"/>
                <w:sz w:val="21"/>
              </w:rPr>
            </w:pPr>
          </w:p>
          <w:p>
            <w:pPr>
              <w:spacing w:line="258"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spacing w:line="259" w:lineRule="auto"/>
              <w:rPr>
                <w:rFonts w:ascii="Arial"/>
                <w:sz w:val="21"/>
              </w:rPr>
            </w:pPr>
          </w:p>
          <w:p>
            <w:pPr>
              <w:pStyle w:val="6"/>
              <w:spacing w:before="78" w:line="248" w:lineRule="auto"/>
              <w:ind w:left="426" w:right="178" w:hanging="216"/>
              <w:rPr>
                <w:sz w:val="24"/>
                <w:szCs w:val="24"/>
              </w:rPr>
            </w:pPr>
            <w:r>
              <w:rPr>
                <w:spacing w:val="-11"/>
                <w:sz w:val="24"/>
                <w:szCs w:val="24"/>
              </w:rPr>
              <w:t>中型企</w:t>
            </w:r>
            <w:r>
              <w:rPr>
                <w:sz w:val="24"/>
                <w:szCs w:val="24"/>
              </w:rPr>
              <w:t>业</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572" w:hRule="atLeast"/>
        </w:trPr>
        <w:tc>
          <w:tcPr>
            <w:tcW w:w="497" w:type="dxa"/>
            <w:vAlign w:val="top"/>
          </w:tcPr>
          <w:p>
            <w:pPr>
              <w:spacing w:before="214" w:line="181" w:lineRule="auto"/>
              <w:ind w:left="198"/>
              <w:rPr>
                <w:rFonts w:ascii="Calibri" w:hAnsi="Calibri" w:eastAsia="Calibri" w:cs="Calibri"/>
                <w:sz w:val="24"/>
                <w:szCs w:val="24"/>
              </w:rPr>
            </w:pPr>
            <w:r>
              <w:rPr>
                <w:rFonts w:ascii="Calibri" w:hAnsi="Calibri" w:eastAsia="Calibri" w:cs="Calibri"/>
                <w:sz w:val="24"/>
                <w:szCs w:val="24"/>
              </w:rPr>
              <w:t>2</w:t>
            </w:r>
          </w:p>
        </w:tc>
        <w:tc>
          <w:tcPr>
            <w:tcW w:w="13681" w:type="dxa"/>
            <w:gridSpan w:val="11"/>
            <w:vAlign w:val="top"/>
          </w:tcPr>
          <w:p>
            <w:pPr>
              <w:pStyle w:val="6"/>
              <w:spacing w:before="166" w:line="219" w:lineRule="auto"/>
              <w:ind w:left="336"/>
              <w:rPr>
                <w:sz w:val="24"/>
                <w:szCs w:val="24"/>
              </w:rPr>
            </w:pPr>
            <w:r>
              <w:rPr>
                <w:spacing w:val="-1"/>
                <w:sz w:val="24"/>
                <w:szCs w:val="24"/>
              </w:rPr>
              <w:t>本采购包中提供的符合本国产品标准的产品成本之和占该采购包提供的全部产品成本之和的</w:t>
            </w:r>
            <w:r>
              <w:rPr>
                <w:spacing w:val="-2"/>
                <w:sz w:val="24"/>
                <w:szCs w:val="24"/>
              </w:rPr>
              <w:t xml:space="preserve">比例为 </w:t>
            </w:r>
            <w:r>
              <w:rPr>
                <w:rFonts w:ascii="Calibri" w:hAnsi="Calibri" w:eastAsia="Calibri" w:cs="Calibri"/>
                <w:spacing w:val="-2"/>
                <w:sz w:val="24"/>
                <w:szCs w:val="24"/>
              </w:rPr>
              <w:t>100%</w:t>
            </w:r>
            <w:r>
              <w:rPr>
                <w:rFonts w:ascii="Calibri" w:hAnsi="Calibri" w:eastAsia="Calibri" w:cs="Calibri"/>
                <w:spacing w:val="-26"/>
                <w:sz w:val="24"/>
                <w:szCs w:val="24"/>
              </w:rPr>
              <w:t xml:space="preserve"> </w:t>
            </w:r>
            <w:r>
              <w:rPr>
                <w:spacing w:val="-2"/>
                <w:sz w:val="24"/>
                <w:szCs w:val="24"/>
              </w:rPr>
              <w:t>，与附件</w:t>
            </w:r>
            <w:r>
              <w:rPr>
                <w:spacing w:val="-40"/>
                <w:sz w:val="24"/>
                <w:szCs w:val="24"/>
              </w:rPr>
              <w:t xml:space="preserve"> </w:t>
            </w:r>
            <w:r>
              <w:rPr>
                <w:rFonts w:ascii="Calibri" w:hAnsi="Calibri" w:eastAsia="Calibri" w:cs="Calibri"/>
                <w:spacing w:val="-2"/>
                <w:sz w:val="24"/>
                <w:szCs w:val="24"/>
              </w:rPr>
              <w:t>11</w:t>
            </w:r>
            <w:r>
              <w:rPr>
                <w:rFonts w:ascii="Calibri" w:hAnsi="Calibri" w:eastAsia="Calibri" w:cs="Calibri"/>
                <w:spacing w:val="18"/>
                <w:sz w:val="24"/>
                <w:szCs w:val="24"/>
              </w:rPr>
              <w:t xml:space="preserve"> </w:t>
            </w:r>
            <w:r>
              <w:rPr>
                <w:spacing w:val="-2"/>
                <w:sz w:val="24"/>
                <w:szCs w:val="24"/>
              </w:rPr>
              <w:t>一致。</w:t>
            </w:r>
          </w:p>
        </w:tc>
      </w:tr>
      <w:tr>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Ex>
        <w:trPr>
          <w:trHeight w:val="631" w:hRule="atLeast"/>
        </w:trPr>
        <w:tc>
          <w:tcPr>
            <w:tcW w:w="1622" w:type="dxa"/>
            <w:gridSpan w:val="2"/>
            <w:vAlign w:val="top"/>
          </w:tcPr>
          <w:p>
            <w:pPr>
              <w:pStyle w:val="6"/>
              <w:spacing w:before="194" w:line="218" w:lineRule="auto"/>
              <w:ind w:left="464"/>
              <w:rPr>
                <w:sz w:val="24"/>
                <w:szCs w:val="24"/>
              </w:rPr>
            </w:pPr>
            <w:r>
              <w:rPr>
                <w:spacing w:val="-6"/>
                <w:sz w:val="24"/>
                <w:szCs w:val="24"/>
              </w:rPr>
              <w:t>总报价</w:t>
            </w:r>
          </w:p>
        </w:tc>
        <w:tc>
          <w:tcPr>
            <w:tcW w:w="12556" w:type="dxa"/>
            <w:gridSpan w:val="10"/>
            <w:vAlign w:val="top"/>
          </w:tcPr>
          <w:p>
            <w:pPr>
              <w:pStyle w:val="6"/>
              <w:spacing w:before="38" w:line="219" w:lineRule="auto"/>
              <w:ind w:left="4717"/>
              <w:rPr>
                <w:sz w:val="24"/>
                <w:szCs w:val="24"/>
              </w:rPr>
            </w:pPr>
            <w:r>
              <w:rPr>
                <w:spacing w:val="-2"/>
                <w:sz w:val="24"/>
                <w:szCs w:val="24"/>
              </w:rPr>
              <w:t>人民币（小写</w:t>
            </w:r>
            <w:r>
              <w:rPr>
                <w:spacing w:val="9"/>
                <w:sz w:val="24"/>
                <w:szCs w:val="24"/>
              </w:rPr>
              <w:t>）：</w:t>
            </w:r>
            <w:r>
              <w:rPr>
                <w:rFonts w:ascii="Calibri" w:hAnsi="Calibri" w:eastAsia="Calibri" w:cs="Calibri"/>
                <w:spacing w:val="-2"/>
                <w:sz w:val="24"/>
                <w:szCs w:val="24"/>
              </w:rPr>
              <w:t>618614.2</w:t>
            </w:r>
            <w:r>
              <w:rPr>
                <w:rFonts w:ascii="Calibri" w:hAnsi="Calibri" w:eastAsia="Calibri" w:cs="Calibri"/>
                <w:spacing w:val="16"/>
                <w:w w:val="101"/>
                <w:sz w:val="24"/>
                <w:szCs w:val="24"/>
              </w:rPr>
              <w:t xml:space="preserve"> </w:t>
            </w:r>
            <w:r>
              <w:rPr>
                <w:spacing w:val="-2"/>
                <w:sz w:val="24"/>
                <w:szCs w:val="24"/>
              </w:rPr>
              <w:t>元</w:t>
            </w:r>
          </w:p>
          <w:p>
            <w:pPr>
              <w:pStyle w:val="6"/>
              <w:spacing w:before="27" w:line="208" w:lineRule="auto"/>
              <w:ind w:left="3645"/>
              <w:rPr>
                <w:sz w:val="24"/>
                <w:szCs w:val="24"/>
              </w:rPr>
            </w:pPr>
            <w:r>
              <w:rPr>
                <w:spacing w:val="-2"/>
                <w:sz w:val="24"/>
                <w:szCs w:val="24"/>
              </w:rPr>
              <w:t>人民币（大写</w:t>
            </w:r>
            <w:r>
              <w:rPr>
                <w:spacing w:val="13"/>
                <w:sz w:val="24"/>
                <w:szCs w:val="24"/>
              </w:rPr>
              <w:t>）：</w:t>
            </w:r>
            <w:r>
              <w:rPr>
                <w:spacing w:val="-2"/>
                <w:sz w:val="24"/>
                <w:szCs w:val="24"/>
              </w:rPr>
              <w:t>陆拾壹万捌仟陆佰壹拾肆元贰角</w:t>
            </w:r>
          </w:p>
        </w:tc>
      </w:tr>
    </w:tbl>
    <w:p>
      <w:pPr>
        <w:pStyle w:val="2"/>
        <w:spacing w:before="50" w:line="220" w:lineRule="auto"/>
        <w:ind w:left="1410"/>
        <w:rPr>
          <w:sz w:val="24"/>
          <w:szCs w:val="24"/>
        </w:rPr>
      </w:pPr>
      <w:r>
        <w:rPr>
          <w:b/>
          <w:bCs/>
          <w:spacing w:val="-3"/>
          <w:sz w:val="24"/>
          <w:szCs w:val="24"/>
        </w:rPr>
        <w:t>注：</w:t>
      </w:r>
      <w:r>
        <w:rPr>
          <w:rFonts w:ascii="Times New Roman" w:hAnsi="Times New Roman" w:eastAsia="Times New Roman" w:cs="Times New Roman"/>
          <w:b/>
          <w:bCs/>
          <w:spacing w:val="-3"/>
          <w:sz w:val="24"/>
          <w:szCs w:val="24"/>
        </w:rPr>
        <w:t>1.</w:t>
      </w:r>
      <w:r>
        <w:rPr>
          <w:b/>
          <w:bCs/>
          <w:spacing w:val="-3"/>
          <w:sz w:val="24"/>
          <w:szCs w:val="24"/>
        </w:rPr>
        <w:t>此表作为唱标的依据，必须填报。</w:t>
      </w:r>
    </w:p>
    <w:p>
      <w:pPr>
        <w:spacing w:line="220" w:lineRule="auto"/>
        <w:rPr>
          <w:sz w:val="24"/>
          <w:szCs w:val="24"/>
        </w:rPr>
        <w:sectPr>
          <w:footerReference r:id="rId81" w:type="default"/>
          <w:pgSz w:w="16839" w:h="11906"/>
          <w:pgMar w:top="0" w:right="1327" w:bottom="1263" w:left="51" w:header="0" w:footer="1097" w:gutter="0"/>
          <w:cols w:space="720" w:num="1"/>
        </w:sectPr>
      </w:pPr>
    </w:p>
    <w:p>
      <w:pPr>
        <w:spacing w:line="246" w:lineRule="auto"/>
        <w:rPr>
          <w:rFonts w:ascii="Arial"/>
          <w:sz w:val="21"/>
        </w:rPr>
      </w:pPr>
      <w:r>
        <w:drawing>
          <wp:anchor distT="0" distB="0" distL="0" distR="0" simplePos="0" relativeHeight="251743232" behindDoc="0" locked="0" layoutInCell="0" allowOverlap="1">
            <wp:simplePos x="0" y="0"/>
            <wp:positionH relativeFrom="page">
              <wp:posOffset>32385</wp:posOffset>
            </wp:positionH>
            <wp:positionV relativeFrom="page">
              <wp:posOffset>0</wp:posOffset>
            </wp:positionV>
            <wp:extent cx="1523365" cy="1523365"/>
            <wp:effectExtent l="0" t="0" r="0" b="0"/>
            <wp:wrapNone/>
            <wp:docPr id="166" name="IM 166"/>
            <wp:cNvGraphicFramePr/>
            <a:graphic xmlns:a="http://schemas.openxmlformats.org/drawingml/2006/main">
              <a:graphicData uri="http://schemas.openxmlformats.org/drawingml/2006/picture">
                <pic:pic xmlns:pic="http://schemas.openxmlformats.org/drawingml/2006/picture">
                  <pic:nvPicPr>
                    <pic:cNvPr id="166" name="IM 166"/>
                    <pic:cNvPicPr/>
                  </pic:nvPicPr>
                  <pic:blipFill>
                    <a:blip r:embed="rId85"/>
                    <a:stretch>
                      <a:fillRect/>
                    </a:stretch>
                  </pic:blipFill>
                  <pic:spPr>
                    <a:xfrm>
                      <a:off x="0" y="0"/>
                      <a:ext cx="1523276" cy="1523491"/>
                    </a:xfrm>
                    <a:prstGeom prst="rect">
                      <a:avLst/>
                    </a:prstGeom>
                  </pic:spPr>
                </pic:pic>
              </a:graphicData>
            </a:graphic>
          </wp:anchor>
        </w:drawing>
      </w: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p>
    <w:p>
      <w:pPr>
        <w:spacing w:line="246" w:lineRule="auto"/>
        <w:rPr>
          <w:rFonts w:ascii="Arial"/>
          <w:sz w:val="21"/>
        </w:rPr>
      </w:pPr>
      <w:r>
        <w:pict>
          <v:shape id="_x0000_s1026" o:spid="_x0000_s1026" o:spt="202" type="#_x0000_t202" style="position:absolute;left:0pt;margin-left:69.35pt;margin-top:4.9pt;height:69.4pt;width:698.8pt;z-index:251741184;mso-width-relative:page;mso-height-relative:page;" filled="f" stroked="f" coordsize="21600,21600">
            <v:path/>
            <v:fill on="f" focussize="0,0"/>
            <v:stroke on="f"/>
            <v:imagedata o:title=""/>
            <o:lock v:ext="edit" aspectratio="f"/>
            <v:textbox inset="0mm,0mm,0mm,0mm">
              <w:txbxContent>
                <w:p>
                  <w:pPr>
                    <w:pStyle w:val="2"/>
                    <w:spacing w:before="18" w:line="246" w:lineRule="auto"/>
                    <w:ind w:left="20" w:right="20" w:firstLine="466"/>
                    <w:rPr>
                      <w:sz w:val="24"/>
                      <w:szCs w:val="24"/>
                    </w:rPr>
                  </w:pPr>
                  <w:r>
                    <w:rPr>
                      <w:rFonts w:ascii="Times New Roman" w:hAnsi="Times New Roman" w:eastAsia="Times New Roman" w:cs="Times New Roman"/>
                      <w:b/>
                      <w:bCs/>
                      <w:spacing w:val="-1"/>
                      <w:sz w:val="24"/>
                      <w:szCs w:val="24"/>
                    </w:rPr>
                    <w:t>2.</w:t>
                  </w:r>
                  <w:r>
                    <w:rPr>
                      <w:b/>
                      <w:bCs/>
                      <w:spacing w:val="-1"/>
                      <w:sz w:val="24"/>
                      <w:szCs w:val="24"/>
                    </w:rPr>
                    <w:t>本表序号</w:t>
                  </w:r>
                  <w:r>
                    <w:rPr>
                      <w:spacing w:val="-41"/>
                      <w:sz w:val="24"/>
                      <w:szCs w:val="24"/>
                    </w:rPr>
                    <w:t xml:space="preserve"> </w:t>
                  </w:r>
                  <w:r>
                    <w:rPr>
                      <w:rFonts w:ascii="Times New Roman" w:hAnsi="Times New Roman" w:eastAsia="Times New Roman" w:cs="Times New Roman"/>
                      <w:b/>
                      <w:bCs/>
                      <w:spacing w:val="-1"/>
                      <w:sz w:val="24"/>
                      <w:szCs w:val="24"/>
                    </w:rPr>
                    <w:t>1</w:t>
                  </w:r>
                  <w:r>
                    <w:rPr>
                      <w:rFonts w:ascii="Times New Roman" w:hAnsi="Times New Roman" w:eastAsia="Times New Roman" w:cs="Times New Roman"/>
                      <w:b/>
                      <w:bCs/>
                      <w:spacing w:val="16"/>
                      <w:w w:val="101"/>
                      <w:sz w:val="24"/>
                      <w:szCs w:val="24"/>
                    </w:rPr>
                    <w:t xml:space="preserve"> </w:t>
                  </w:r>
                  <w:r>
                    <w:rPr>
                      <w:b/>
                      <w:bCs/>
                      <w:spacing w:val="-1"/>
                      <w:sz w:val="24"/>
                      <w:szCs w:val="24"/>
                    </w:rPr>
                    <w:t>所列内容均为实质性条款，未按要求填写为无效标；其</w:t>
                  </w:r>
                  <w:r>
                    <w:rPr>
                      <w:b/>
                      <w:bCs/>
                      <w:spacing w:val="-2"/>
                      <w:sz w:val="24"/>
                      <w:szCs w:val="24"/>
                    </w:rPr>
                    <w:t>中品牌、型号规格必须填写具体的品牌、型号规格，未填写</w:t>
                  </w:r>
                  <w:r>
                    <w:rPr>
                      <w:b/>
                      <w:bCs/>
                      <w:spacing w:val="-4"/>
                      <w:sz w:val="24"/>
                      <w:szCs w:val="24"/>
                    </w:rPr>
                    <w:t>或未具体填写的，为无效标。</w:t>
                  </w:r>
                </w:p>
                <w:p>
                  <w:pPr>
                    <w:pStyle w:val="2"/>
                    <w:spacing w:line="221" w:lineRule="auto"/>
                    <w:ind w:left="484"/>
                    <w:rPr>
                      <w:sz w:val="24"/>
                      <w:szCs w:val="24"/>
                    </w:rPr>
                  </w:pPr>
                  <w:r>
                    <w:rPr>
                      <w:rFonts w:ascii="Times New Roman" w:hAnsi="Times New Roman" w:eastAsia="Times New Roman" w:cs="Times New Roman"/>
                      <w:b/>
                      <w:bCs/>
                      <w:spacing w:val="-1"/>
                      <w:sz w:val="24"/>
                      <w:szCs w:val="24"/>
                    </w:rPr>
                    <w:t xml:space="preserve">3.  </w:t>
                  </w:r>
                  <w:r>
                    <w:rPr>
                      <w:b/>
                      <w:bCs/>
                      <w:spacing w:val="-1"/>
                      <w:sz w:val="24"/>
                      <w:szCs w:val="24"/>
                    </w:rPr>
                    <w:t>本表序号</w:t>
                  </w:r>
                  <w:r>
                    <w:rPr>
                      <w:spacing w:val="-55"/>
                      <w:sz w:val="24"/>
                      <w:szCs w:val="24"/>
                    </w:rPr>
                    <w:t xml:space="preserve"> </w:t>
                  </w:r>
                  <w:r>
                    <w:rPr>
                      <w:rFonts w:ascii="Times New Roman" w:hAnsi="Times New Roman" w:eastAsia="Times New Roman" w:cs="Times New Roman"/>
                      <w:b/>
                      <w:bCs/>
                      <w:spacing w:val="-1"/>
                      <w:sz w:val="24"/>
                      <w:szCs w:val="24"/>
                    </w:rPr>
                    <w:t xml:space="preserve">2  </w:t>
                  </w:r>
                  <w:r>
                    <w:rPr>
                      <w:b/>
                      <w:bCs/>
                      <w:spacing w:val="-1"/>
                      <w:sz w:val="24"/>
                      <w:szCs w:val="24"/>
                    </w:rPr>
                    <w:t>中，供应商未填写比例数值，</w:t>
                  </w:r>
                  <w:r>
                    <w:rPr>
                      <w:b/>
                      <w:bCs/>
                      <w:spacing w:val="-2"/>
                      <w:sz w:val="24"/>
                      <w:szCs w:val="24"/>
                    </w:rPr>
                    <w:t>或比例数值不足</w:t>
                  </w:r>
                  <w:r>
                    <w:rPr>
                      <w:rFonts w:ascii="Times New Roman" w:hAnsi="Times New Roman" w:eastAsia="Times New Roman" w:cs="Times New Roman"/>
                      <w:b/>
                      <w:bCs/>
                      <w:spacing w:val="-2"/>
                      <w:sz w:val="24"/>
                      <w:szCs w:val="24"/>
                    </w:rPr>
                    <w:t>80%</w:t>
                  </w:r>
                  <w:r>
                    <w:rPr>
                      <w:b/>
                      <w:bCs/>
                      <w:spacing w:val="-2"/>
                      <w:sz w:val="24"/>
                      <w:szCs w:val="24"/>
                    </w:rPr>
                    <w:t>的，将不享受本国产品价格评审优惠。</w:t>
                  </w:r>
                </w:p>
                <w:p>
                  <w:pPr>
                    <w:spacing w:before="95" w:line="215" w:lineRule="auto"/>
                    <w:ind w:left="580"/>
                    <w:rPr>
                      <w:rFonts w:ascii="FangSong_GB2312" w:hAnsi="FangSong_GB2312" w:eastAsia="FangSong_GB2312" w:cs="FangSong_GB2312"/>
                      <w:sz w:val="28"/>
                      <w:szCs w:val="28"/>
                    </w:rPr>
                  </w:pPr>
                  <w:r>
                    <w:rPr>
                      <w:rFonts w:ascii="FangSong_GB2312" w:hAnsi="FangSong_GB2312" w:eastAsia="FangSong_GB2312" w:cs="FangSong_GB2312"/>
                      <w:spacing w:val="7"/>
                      <w:sz w:val="28"/>
                      <w:szCs w:val="28"/>
                    </w:rPr>
                    <w:t>法定代表人</w:t>
                  </w:r>
                  <w:r>
                    <w:rPr>
                      <w:rFonts w:ascii="FangSong_GB2312" w:hAnsi="FangSong_GB2312" w:eastAsia="FangSong_GB2312" w:cs="FangSong_GB2312"/>
                      <w:spacing w:val="-40"/>
                      <w:sz w:val="28"/>
                      <w:szCs w:val="28"/>
                    </w:rPr>
                    <w:t>：</w:t>
                  </w:r>
                  <w:r>
                    <w:rPr>
                      <w:rFonts w:ascii="FangSong_GB2312" w:hAnsi="FangSong_GB2312" w:eastAsia="FangSong_GB2312" w:cs="FangSong_GB2312"/>
                      <w:sz w:val="28"/>
                      <w:szCs w:val="28"/>
                    </w:rPr>
                    <w:t xml:space="preserve">             </w:t>
                  </w:r>
                  <w:r>
                    <w:rPr>
                      <w:rFonts w:ascii="FangSong_GB2312" w:hAnsi="FangSong_GB2312" w:eastAsia="FangSong_GB2312" w:cs="FangSong_GB2312"/>
                      <w:spacing w:val="-40"/>
                      <w:sz w:val="28"/>
                      <w:szCs w:val="28"/>
                    </w:rPr>
                    <w:t>（</w:t>
                  </w:r>
                  <w:r>
                    <w:rPr>
                      <w:rFonts w:ascii="FangSong_GB2312" w:hAnsi="FangSong_GB2312" w:eastAsia="FangSong_GB2312" w:cs="FangSong_GB2312"/>
                      <w:spacing w:val="7"/>
                      <w:sz w:val="28"/>
                      <w:szCs w:val="28"/>
                    </w:rPr>
                    <w:t>签字）</w:t>
                  </w:r>
                </w:p>
              </w:txbxContent>
            </v:textbox>
          </v:shape>
        </w:pict>
      </w:r>
    </w:p>
    <w:p>
      <w:pPr>
        <w:spacing w:line="246" w:lineRule="auto"/>
        <w:rPr>
          <w:rFonts w:ascii="Arial"/>
          <w:sz w:val="21"/>
        </w:rPr>
      </w:pPr>
    </w:p>
    <w:p>
      <w:pPr>
        <w:spacing w:line="246" w:lineRule="auto"/>
        <w:rPr>
          <w:rFonts w:ascii="Arial"/>
          <w:sz w:val="21"/>
        </w:rPr>
      </w:pPr>
    </w:p>
    <w:p>
      <w:pPr>
        <w:spacing w:line="247" w:lineRule="auto"/>
        <w:rPr>
          <w:rFonts w:ascii="Arial"/>
          <w:sz w:val="21"/>
        </w:rPr>
      </w:pPr>
    </w:p>
    <w:p>
      <w:pPr>
        <w:spacing w:line="247" w:lineRule="auto"/>
        <w:rPr>
          <w:rFonts w:ascii="Arial"/>
          <w:sz w:val="21"/>
        </w:rPr>
      </w:pPr>
    </w:p>
    <w:p>
      <w:pPr>
        <w:spacing w:line="247" w:lineRule="auto"/>
        <w:rPr>
          <w:rFonts w:ascii="Arial"/>
          <w:sz w:val="21"/>
        </w:rPr>
      </w:pPr>
    </w:p>
    <w:p>
      <w:pPr>
        <w:spacing w:before="91" w:line="224" w:lineRule="auto"/>
        <w:ind w:left="1958"/>
        <w:rPr>
          <w:rFonts w:ascii="FangSong_GB2312" w:hAnsi="FangSong_GB2312" w:eastAsia="FangSong_GB2312" w:cs="FangSong_GB2312"/>
          <w:sz w:val="28"/>
          <w:szCs w:val="28"/>
        </w:rPr>
      </w:pPr>
      <w:r>
        <w:rPr>
          <w:rFonts w:ascii="FangSong_GB2312" w:hAnsi="FangSong_GB2312" w:eastAsia="FangSong_GB2312" w:cs="FangSong_GB2312"/>
          <w:sz w:val="28"/>
          <w:szCs w:val="28"/>
        </w:rPr>
        <w:t>或</w:t>
      </w:r>
    </w:p>
    <w:p>
      <w:pPr>
        <w:spacing w:line="447" w:lineRule="auto"/>
        <w:rPr>
          <w:rFonts w:ascii="Arial"/>
          <w:sz w:val="21"/>
        </w:rPr>
      </w:pPr>
      <w:r>
        <w:pict>
          <v:shape id="_x0000_s1027" o:spid="_x0000_s1027" o:spt="202" type="#_x0000_t202" style="position:absolute;left:0pt;margin-left:97.2pt;margin-top:3.95pt;height:18.3pt;width:267.15pt;z-index:251742208;mso-width-relative:page;mso-height-relative:page;" filled="f" stroked="f" coordsize="21600,21600">
            <v:path/>
            <v:fill on="f" focussize="0,0"/>
            <v:stroke on="f"/>
            <v:imagedata o:title=""/>
            <o:lock v:ext="edit" aspectratio="f"/>
            <v:textbox inset="0mm,0mm,0mm,0mm">
              <w:txbxContent>
                <w:p>
                  <w:pPr>
                    <w:spacing w:before="19" w:line="215" w:lineRule="auto"/>
                    <w:ind w:left="20"/>
                    <w:rPr>
                      <w:rFonts w:ascii="FangSong_GB2312" w:hAnsi="FangSong_GB2312" w:eastAsia="FangSong_GB2312" w:cs="FangSong_GB2312"/>
                      <w:sz w:val="28"/>
                      <w:szCs w:val="28"/>
                    </w:rPr>
                  </w:pPr>
                  <w:r>
                    <w:rPr>
                      <w:rFonts w:ascii="FangSong_GB2312" w:hAnsi="FangSong_GB2312" w:eastAsia="FangSong_GB2312" w:cs="FangSong_GB2312"/>
                      <w:spacing w:val="6"/>
                      <w:sz w:val="28"/>
                      <w:szCs w:val="28"/>
                    </w:rPr>
                    <w:t>委托全权代理人</w:t>
                  </w:r>
                  <w:r>
                    <w:rPr>
                      <w:rFonts w:ascii="FangSong_GB2312" w:hAnsi="FangSong_GB2312" w:eastAsia="FangSong_GB2312" w:cs="FangSong_GB2312"/>
                      <w:spacing w:val="-39"/>
                      <w:sz w:val="28"/>
                      <w:szCs w:val="28"/>
                    </w:rPr>
                    <w:t>：</w:t>
                  </w:r>
                  <w:r>
                    <w:rPr>
                      <w:rFonts w:ascii="FangSong_GB2312" w:hAnsi="FangSong_GB2312" w:eastAsia="FangSong_GB2312" w:cs="FangSong_GB2312"/>
                      <w:spacing w:val="10"/>
                      <w:sz w:val="28"/>
                      <w:szCs w:val="28"/>
                    </w:rPr>
                    <w:t xml:space="preserve">             </w:t>
                  </w:r>
                  <w:r>
                    <w:rPr>
                      <w:rFonts w:ascii="FangSong_GB2312" w:hAnsi="FangSong_GB2312" w:eastAsia="FangSong_GB2312" w:cs="FangSong_GB2312"/>
                      <w:spacing w:val="-39"/>
                      <w:sz w:val="28"/>
                      <w:szCs w:val="28"/>
                    </w:rPr>
                    <w:t>（</w:t>
                  </w:r>
                  <w:r>
                    <w:rPr>
                      <w:rFonts w:ascii="FangSong_GB2312" w:hAnsi="FangSong_GB2312" w:eastAsia="FangSong_GB2312" w:cs="FangSong_GB2312"/>
                      <w:spacing w:val="6"/>
                      <w:sz w:val="28"/>
                      <w:szCs w:val="28"/>
                    </w:rPr>
                    <w:t>签字）</w:t>
                  </w:r>
                </w:p>
              </w:txbxContent>
            </v:textbox>
          </v:shape>
        </w:pict>
      </w:r>
    </w:p>
    <w:p>
      <w:pPr>
        <w:spacing w:before="91" w:line="216" w:lineRule="auto"/>
        <w:ind w:left="1966"/>
        <w:rPr>
          <w:rFonts w:ascii="FangSong_GB2312" w:hAnsi="FangSong_GB2312" w:eastAsia="FangSong_GB2312" w:cs="FangSong_GB2312"/>
          <w:sz w:val="28"/>
          <w:szCs w:val="28"/>
        </w:rPr>
      </w:pPr>
      <w:r>
        <w:drawing>
          <wp:anchor distT="0" distB="0" distL="0" distR="0" simplePos="0" relativeHeight="251740160" behindDoc="0" locked="0" layoutInCell="1" allowOverlap="1">
            <wp:simplePos x="0" y="0"/>
            <wp:positionH relativeFrom="column">
              <wp:posOffset>2020570</wp:posOffset>
            </wp:positionH>
            <wp:positionV relativeFrom="paragraph">
              <wp:posOffset>-1106805</wp:posOffset>
            </wp:positionV>
            <wp:extent cx="2219960" cy="1395095"/>
            <wp:effectExtent l="0" t="0" r="0" b="0"/>
            <wp:wrapNone/>
            <wp:docPr id="168" name="IM 168"/>
            <wp:cNvGraphicFramePr/>
            <a:graphic xmlns:a="http://schemas.openxmlformats.org/drawingml/2006/main">
              <a:graphicData uri="http://schemas.openxmlformats.org/drawingml/2006/picture">
                <pic:pic xmlns:pic="http://schemas.openxmlformats.org/drawingml/2006/picture">
                  <pic:nvPicPr>
                    <pic:cNvPr id="168" name="IM 168"/>
                    <pic:cNvPicPr/>
                  </pic:nvPicPr>
                  <pic:blipFill>
                    <a:blip r:embed="rId87"/>
                    <a:stretch>
                      <a:fillRect/>
                    </a:stretch>
                  </pic:blipFill>
                  <pic:spPr>
                    <a:xfrm>
                      <a:off x="0" y="0"/>
                      <a:ext cx="2220225" cy="1395035"/>
                    </a:xfrm>
                    <a:prstGeom prst="rect">
                      <a:avLst/>
                    </a:prstGeom>
                  </pic:spPr>
                </pic:pic>
              </a:graphicData>
            </a:graphic>
          </wp:anchor>
        </w:drawing>
      </w:r>
      <w:r>
        <w:rPr>
          <w:rFonts w:ascii="FangSong_GB2312" w:hAnsi="FangSong_GB2312" w:eastAsia="FangSong_GB2312" w:cs="FangSong_GB2312"/>
          <w:spacing w:val="-5"/>
          <w:sz w:val="28"/>
          <w:szCs w:val="28"/>
        </w:rPr>
        <w:t>签署日期：</w:t>
      </w:r>
      <w:r>
        <w:rPr>
          <w:rFonts w:ascii="Times New Roman" w:hAnsi="Times New Roman" w:eastAsia="Times New Roman" w:cs="Times New Roman"/>
          <w:spacing w:val="-5"/>
          <w:sz w:val="28"/>
          <w:szCs w:val="28"/>
        </w:rPr>
        <w:t xml:space="preserve">2026 </w:t>
      </w:r>
      <w:r>
        <w:rPr>
          <w:rFonts w:ascii="FangSong_GB2312" w:hAnsi="FangSong_GB2312" w:eastAsia="FangSong_GB2312" w:cs="FangSong_GB2312"/>
          <w:spacing w:val="-5"/>
          <w:sz w:val="28"/>
          <w:szCs w:val="28"/>
        </w:rPr>
        <w:t>年</w:t>
      </w:r>
      <w:r>
        <w:rPr>
          <w:rFonts w:ascii="FangSong_GB2312" w:hAnsi="FangSong_GB2312" w:eastAsia="FangSong_GB2312" w:cs="FangSong_GB2312"/>
          <w:spacing w:val="-32"/>
          <w:sz w:val="28"/>
          <w:szCs w:val="28"/>
        </w:rPr>
        <w:t xml:space="preserve"> </w:t>
      </w:r>
      <w:r>
        <w:rPr>
          <w:rFonts w:ascii="Times New Roman" w:hAnsi="Times New Roman" w:eastAsia="Times New Roman" w:cs="Times New Roman"/>
          <w:spacing w:val="-5"/>
          <w:sz w:val="28"/>
          <w:szCs w:val="28"/>
        </w:rPr>
        <w:t>10</w:t>
      </w:r>
      <w:r>
        <w:rPr>
          <w:rFonts w:ascii="Times New Roman" w:hAnsi="Times New Roman" w:eastAsia="Times New Roman" w:cs="Times New Roman"/>
          <w:spacing w:val="24"/>
          <w:sz w:val="28"/>
          <w:szCs w:val="28"/>
        </w:rPr>
        <w:t xml:space="preserve"> </w:t>
      </w:r>
      <w:r>
        <w:rPr>
          <w:rFonts w:ascii="FangSong_GB2312" w:hAnsi="FangSong_GB2312" w:eastAsia="FangSong_GB2312" w:cs="FangSong_GB2312"/>
          <w:spacing w:val="-5"/>
          <w:sz w:val="28"/>
          <w:szCs w:val="28"/>
        </w:rPr>
        <w:t>月</w:t>
      </w:r>
      <w:r>
        <w:rPr>
          <w:rFonts w:ascii="FangSong_GB2312" w:hAnsi="FangSong_GB2312" w:eastAsia="FangSong_GB2312" w:cs="FangSong_GB2312"/>
          <w:spacing w:val="-65"/>
          <w:sz w:val="28"/>
          <w:szCs w:val="28"/>
        </w:rPr>
        <w:t xml:space="preserve"> </w:t>
      </w:r>
      <w:r>
        <w:rPr>
          <w:rFonts w:ascii="Times New Roman" w:hAnsi="Times New Roman" w:eastAsia="Times New Roman" w:cs="Times New Roman"/>
          <w:spacing w:val="-5"/>
          <w:sz w:val="28"/>
          <w:szCs w:val="28"/>
        </w:rPr>
        <w:t xml:space="preserve">26  </w:t>
      </w:r>
      <w:r>
        <w:rPr>
          <w:rFonts w:ascii="FangSong_GB2312" w:hAnsi="FangSong_GB2312" w:eastAsia="FangSong_GB2312" w:cs="FangSong_GB2312"/>
          <w:spacing w:val="-5"/>
          <w:sz w:val="28"/>
          <w:szCs w:val="28"/>
        </w:rPr>
        <w:t>日</w:t>
      </w:r>
    </w:p>
    <w:p>
      <w:pPr>
        <w:spacing w:line="216" w:lineRule="auto"/>
        <w:rPr>
          <w:rFonts w:ascii="FangSong_GB2312" w:hAnsi="FangSong_GB2312" w:eastAsia="FangSong_GB2312" w:cs="FangSong_GB2312"/>
          <w:sz w:val="28"/>
          <w:szCs w:val="28"/>
        </w:rPr>
        <w:sectPr>
          <w:footerReference r:id="rId82" w:type="default"/>
          <w:pgSz w:w="16839" w:h="11906"/>
          <w:pgMar w:top="0" w:right="1442" w:bottom="1263" w:left="51" w:header="0" w:footer="1097" w:gutter="0"/>
          <w:cols w:space="720" w:num="1"/>
        </w:sectPr>
      </w:pPr>
    </w:p>
    <w:p>
      <w:pPr>
        <w:spacing w:line="273"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line="274" w:lineRule="auto"/>
        <w:rPr>
          <w:rFonts w:ascii="Arial"/>
          <w:sz w:val="21"/>
        </w:rPr>
      </w:pPr>
    </w:p>
    <w:p>
      <w:pPr>
        <w:spacing w:before="114" w:line="223" w:lineRule="auto"/>
        <w:ind w:left="1778"/>
        <w:outlineLvl w:val="1"/>
        <w:rPr>
          <w:rFonts w:ascii="宋体" w:hAnsi="宋体" w:eastAsia="宋体" w:cs="宋体"/>
          <w:sz w:val="35"/>
          <w:szCs w:val="35"/>
        </w:rPr>
      </w:pPr>
      <w:r>
        <w:drawing>
          <wp:anchor distT="0" distB="0" distL="0" distR="0" simplePos="0" relativeHeight="251747328" behindDoc="0" locked="0" layoutInCell="1" allowOverlap="1">
            <wp:simplePos x="0" y="0"/>
            <wp:positionH relativeFrom="column">
              <wp:posOffset>0</wp:posOffset>
            </wp:positionH>
            <wp:positionV relativeFrom="paragraph">
              <wp:posOffset>-874395</wp:posOffset>
            </wp:positionV>
            <wp:extent cx="1523365" cy="1523365"/>
            <wp:effectExtent l="0" t="0" r="0" b="0"/>
            <wp:wrapNone/>
            <wp:docPr id="170" name="IM 170"/>
            <wp:cNvGraphicFramePr/>
            <a:graphic xmlns:a="http://schemas.openxmlformats.org/drawingml/2006/main">
              <a:graphicData uri="http://schemas.openxmlformats.org/drawingml/2006/picture">
                <pic:pic xmlns:pic="http://schemas.openxmlformats.org/drawingml/2006/picture">
                  <pic:nvPicPr>
                    <pic:cNvPr id="170" name="IM 170"/>
                    <pic:cNvPicPr/>
                  </pic:nvPicPr>
                  <pic:blipFill>
                    <a:blip r:embed="rId85"/>
                    <a:stretch>
                      <a:fillRect/>
                    </a:stretch>
                  </pic:blipFill>
                  <pic:spPr>
                    <a:xfrm>
                      <a:off x="0" y="0"/>
                      <a:ext cx="1523492" cy="1523276"/>
                    </a:xfrm>
                    <a:prstGeom prst="rect">
                      <a:avLst/>
                    </a:prstGeom>
                  </pic:spPr>
                </pic:pic>
              </a:graphicData>
            </a:graphic>
          </wp:anchor>
        </w:drawing>
      </w:r>
      <w:r>
        <w:rPr>
          <w:rFonts w:ascii="宋体" w:hAnsi="宋体" w:eastAsia="宋体" w:cs="宋体"/>
          <w:b/>
          <w:bCs/>
          <w:spacing w:val="5"/>
          <w:sz w:val="35"/>
          <w:szCs w:val="35"/>
        </w:rPr>
        <w:t>（一）服务分项明细报价表（格式自拟）</w:t>
      </w:r>
    </w:p>
    <w:p>
      <w:pPr>
        <w:spacing w:line="467" w:lineRule="auto"/>
        <w:rPr>
          <w:rFonts w:ascii="Arial"/>
          <w:sz w:val="21"/>
        </w:rPr>
      </w:pPr>
    </w:p>
    <w:p>
      <w:pPr>
        <w:pStyle w:val="2"/>
        <w:spacing w:before="91" w:line="220" w:lineRule="auto"/>
        <w:ind w:left="2334"/>
      </w:pPr>
      <w:r>
        <w:rPr>
          <w:b/>
          <w:bCs/>
          <w:spacing w:val="-3"/>
        </w:rPr>
        <w:t>全部报价均在货物分项明细报价表中体现（含服务报价）。</w:t>
      </w:r>
    </w:p>
    <w:p>
      <w:pPr>
        <w:spacing w:line="257" w:lineRule="auto"/>
        <w:rPr>
          <w:rFonts w:ascii="Arial"/>
          <w:sz w:val="21"/>
        </w:rPr>
      </w:pPr>
    </w:p>
    <w:p>
      <w:pPr>
        <w:spacing w:line="257" w:lineRule="auto"/>
        <w:rPr>
          <w:rFonts w:ascii="Arial"/>
          <w:sz w:val="21"/>
        </w:rPr>
      </w:pPr>
    </w:p>
    <w:p>
      <w:pPr>
        <w:spacing w:line="257" w:lineRule="auto"/>
        <w:rPr>
          <w:rFonts w:ascii="Arial"/>
          <w:sz w:val="21"/>
        </w:rPr>
      </w:pPr>
      <w:r>
        <w:pict>
          <v:shape id="_x0000_s1028" o:spid="_x0000_s1028" o:spt="202" type="#_x0000_t202" style="position:absolute;left:0pt;margin-left:87.5pt;margin-top:7.35pt;height:18.3pt;width:231.95pt;z-index:251746304;mso-width-relative:page;mso-height-relative:page;" filled="f" stroked="f" coordsize="21600,21600">
            <v:path/>
            <v:fill on="f" focussize="0,0"/>
            <v:stroke on="f"/>
            <v:imagedata o:title=""/>
            <o:lock v:ext="edit" aspectratio="f"/>
            <v:textbox inset="0mm,0mm,0mm,0mm">
              <w:txbxContent>
                <w:p>
                  <w:pPr>
                    <w:spacing w:before="19" w:line="215" w:lineRule="auto"/>
                    <w:ind w:left="20"/>
                    <w:rPr>
                      <w:rFonts w:ascii="FangSong_GB2312" w:hAnsi="FangSong_GB2312" w:eastAsia="FangSong_GB2312" w:cs="FangSong_GB2312"/>
                      <w:sz w:val="28"/>
                      <w:szCs w:val="28"/>
                    </w:rPr>
                  </w:pPr>
                  <w:r>
                    <w:rPr>
                      <w:rFonts w:ascii="FangSong_GB2312" w:hAnsi="FangSong_GB2312" w:eastAsia="FangSong_GB2312" w:cs="FangSong_GB2312"/>
                      <w:spacing w:val="7"/>
                      <w:sz w:val="28"/>
                      <w:szCs w:val="28"/>
                    </w:rPr>
                    <w:t>法定代表人</w:t>
                  </w:r>
                  <w:r>
                    <w:rPr>
                      <w:rFonts w:ascii="FangSong_GB2312" w:hAnsi="FangSong_GB2312" w:eastAsia="FangSong_GB2312" w:cs="FangSong_GB2312"/>
                      <w:spacing w:val="-40"/>
                      <w:sz w:val="28"/>
                      <w:szCs w:val="28"/>
                    </w:rPr>
                    <w:t>：</w:t>
                  </w:r>
                  <w:r>
                    <w:rPr>
                      <w:rFonts w:ascii="FangSong_GB2312" w:hAnsi="FangSong_GB2312" w:eastAsia="FangSong_GB2312" w:cs="FangSong_GB2312"/>
                      <w:sz w:val="28"/>
                      <w:szCs w:val="28"/>
                    </w:rPr>
                    <w:t xml:space="preserve">             </w:t>
                  </w:r>
                  <w:r>
                    <w:rPr>
                      <w:rFonts w:ascii="FangSong_GB2312" w:hAnsi="FangSong_GB2312" w:eastAsia="FangSong_GB2312" w:cs="FangSong_GB2312"/>
                      <w:spacing w:val="-40"/>
                      <w:sz w:val="28"/>
                      <w:szCs w:val="28"/>
                    </w:rPr>
                    <w:t>（</w:t>
                  </w:r>
                  <w:r>
                    <w:rPr>
                      <w:rFonts w:ascii="FangSong_GB2312" w:hAnsi="FangSong_GB2312" w:eastAsia="FangSong_GB2312" w:cs="FangSong_GB2312"/>
                      <w:spacing w:val="7"/>
                      <w:sz w:val="28"/>
                      <w:szCs w:val="28"/>
                    </w:rPr>
                    <w:t>签字）</w:t>
                  </w:r>
                </w:p>
              </w:txbxContent>
            </v:textbox>
          </v:shape>
        </w:pict>
      </w:r>
    </w:p>
    <w:p>
      <w:pPr>
        <w:spacing w:line="257" w:lineRule="auto"/>
        <w:rPr>
          <w:rFonts w:ascii="Arial"/>
          <w:sz w:val="21"/>
        </w:rPr>
      </w:pPr>
    </w:p>
    <w:p>
      <w:pPr>
        <w:spacing w:before="91" w:line="224" w:lineRule="auto"/>
        <w:ind w:left="1760"/>
        <w:rPr>
          <w:rFonts w:ascii="FangSong_GB2312" w:hAnsi="FangSong_GB2312" w:eastAsia="FangSong_GB2312" w:cs="FangSong_GB2312"/>
          <w:sz w:val="28"/>
          <w:szCs w:val="28"/>
        </w:rPr>
      </w:pPr>
      <w:r>
        <w:rPr>
          <w:rFonts w:ascii="FangSong_GB2312" w:hAnsi="FangSong_GB2312" w:eastAsia="FangSong_GB2312" w:cs="FangSong_GB2312"/>
          <w:sz w:val="28"/>
          <w:szCs w:val="28"/>
        </w:rPr>
        <w:t>或</w:t>
      </w:r>
    </w:p>
    <w:p>
      <w:pPr>
        <w:spacing w:line="445" w:lineRule="auto"/>
        <w:rPr>
          <w:rFonts w:ascii="Arial"/>
          <w:sz w:val="21"/>
        </w:rPr>
      </w:pPr>
      <w:r>
        <w:pict>
          <v:shape id="_x0000_s1029" o:spid="_x0000_s1029" o:spt="202" type="#_x0000_t202" style="position:absolute;left:0pt;margin-left:87.35pt;margin-top:3.95pt;height:18.3pt;width:267.15pt;z-index:251745280;mso-width-relative:page;mso-height-relative:page;" filled="f" stroked="f" coordsize="21600,21600">
            <v:path/>
            <v:fill on="f" focussize="0,0"/>
            <v:stroke on="f"/>
            <v:imagedata o:title=""/>
            <o:lock v:ext="edit" aspectratio="f"/>
            <v:textbox inset="0mm,0mm,0mm,0mm">
              <w:txbxContent>
                <w:p>
                  <w:pPr>
                    <w:spacing w:before="19" w:line="215" w:lineRule="auto"/>
                    <w:ind w:left="20"/>
                    <w:rPr>
                      <w:rFonts w:ascii="FangSong_GB2312" w:hAnsi="FangSong_GB2312" w:eastAsia="FangSong_GB2312" w:cs="FangSong_GB2312"/>
                      <w:sz w:val="28"/>
                      <w:szCs w:val="28"/>
                    </w:rPr>
                  </w:pPr>
                  <w:r>
                    <w:rPr>
                      <w:rFonts w:ascii="FangSong_GB2312" w:hAnsi="FangSong_GB2312" w:eastAsia="FangSong_GB2312" w:cs="FangSong_GB2312"/>
                      <w:spacing w:val="6"/>
                      <w:sz w:val="28"/>
                      <w:szCs w:val="28"/>
                    </w:rPr>
                    <w:t>委托全权代理人</w:t>
                  </w:r>
                  <w:r>
                    <w:rPr>
                      <w:rFonts w:ascii="FangSong_GB2312" w:hAnsi="FangSong_GB2312" w:eastAsia="FangSong_GB2312" w:cs="FangSong_GB2312"/>
                      <w:spacing w:val="-39"/>
                      <w:sz w:val="28"/>
                      <w:szCs w:val="28"/>
                    </w:rPr>
                    <w:t>：</w:t>
                  </w:r>
                  <w:r>
                    <w:rPr>
                      <w:rFonts w:ascii="FangSong_GB2312" w:hAnsi="FangSong_GB2312" w:eastAsia="FangSong_GB2312" w:cs="FangSong_GB2312"/>
                      <w:spacing w:val="10"/>
                      <w:sz w:val="28"/>
                      <w:szCs w:val="28"/>
                    </w:rPr>
                    <w:t xml:space="preserve">             </w:t>
                  </w:r>
                  <w:r>
                    <w:rPr>
                      <w:rFonts w:ascii="FangSong_GB2312" w:hAnsi="FangSong_GB2312" w:eastAsia="FangSong_GB2312" w:cs="FangSong_GB2312"/>
                      <w:spacing w:val="-39"/>
                      <w:sz w:val="28"/>
                      <w:szCs w:val="28"/>
                    </w:rPr>
                    <w:t>（</w:t>
                  </w:r>
                  <w:r>
                    <w:rPr>
                      <w:rFonts w:ascii="FangSong_GB2312" w:hAnsi="FangSong_GB2312" w:eastAsia="FangSong_GB2312" w:cs="FangSong_GB2312"/>
                      <w:spacing w:val="6"/>
                      <w:sz w:val="28"/>
                      <w:szCs w:val="28"/>
                    </w:rPr>
                    <w:t>签字）</w:t>
                  </w:r>
                </w:p>
              </w:txbxContent>
            </v:textbox>
          </v:shape>
        </w:pict>
      </w:r>
    </w:p>
    <w:p>
      <w:pPr>
        <w:spacing w:before="91" w:line="216" w:lineRule="auto"/>
        <w:ind w:left="1769"/>
        <w:rPr>
          <w:rFonts w:ascii="FangSong_GB2312" w:hAnsi="FangSong_GB2312" w:eastAsia="FangSong_GB2312" w:cs="FangSong_GB2312"/>
          <w:sz w:val="28"/>
          <w:szCs w:val="28"/>
        </w:rPr>
      </w:pPr>
      <w:r>
        <w:drawing>
          <wp:anchor distT="0" distB="0" distL="0" distR="0" simplePos="0" relativeHeight="251744256" behindDoc="0" locked="0" layoutInCell="1" allowOverlap="1">
            <wp:simplePos x="0" y="0"/>
            <wp:positionH relativeFrom="column">
              <wp:posOffset>2135505</wp:posOffset>
            </wp:positionH>
            <wp:positionV relativeFrom="paragraph">
              <wp:posOffset>-1023620</wp:posOffset>
            </wp:positionV>
            <wp:extent cx="1756410" cy="1305560"/>
            <wp:effectExtent l="0" t="0" r="0" b="0"/>
            <wp:wrapNone/>
            <wp:docPr id="172" name="IM 172"/>
            <wp:cNvGraphicFramePr/>
            <a:graphic xmlns:a="http://schemas.openxmlformats.org/drawingml/2006/main">
              <a:graphicData uri="http://schemas.openxmlformats.org/drawingml/2006/picture">
                <pic:pic xmlns:pic="http://schemas.openxmlformats.org/drawingml/2006/picture">
                  <pic:nvPicPr>
                    <pic:cNvPr id="172" name="IM 172"/>
                    <pic:cNvPicPr/>
                  </pic:nvPicPr>
                  <pic:blipFill>
                    <a:blip r:embed="rId88"/>
                    <a:stretch>
                      <a:fillRect/>
                    </a:stretch>
                  </pic:blipFill>
                  <pic:spPr>
                    <a:xfrm>
                      <a:off x="0" y="0"/>
                      <a:ext cx="1756656" cy="1305724"/>
                    </a:xfrm>
                    <a:prstGeom prst="rect">
                      <a:avLst/>
                    </a:prstGeom>
                  </pic:spPr>
                </pic:pic>
              </a:graphicData>
            </a:graphic>
          </wp:anchor>
        </w:drawing>
      </w:r>
      <w:r>
        <w:rPr>
          <w:rFonts w:ascii="FangSong_GB2312" w:hAnsi="FangSong_GB2312" w:eastAsia="FangSong_GB2312" w:cs="FangSong_GB2312"/>
          <w:spacing w:val="-5"/>
          <w:sz w:val="28"/>
          <w:szCs w:val="28"/>
        </w:rPr>
        <w:t>签署日期：</w:t>
      </w:r>
      <w:r>
        <w:rPr>
          <w:rFonts w:ascii="Times New Roman" w:hAnsi="Times New Roman" w:eastAsia="Times New Roman" w:cs="Times New Roman"/>
          <w:spacing w:val="-5"/>
          <w:sz w:val="28"/>
          <w:szCs w:val="28"/>
        </w:rPr>
        <w:t xml:space="preserve">2026 </w:t>
      </w:r>
      <w:r>
        <w:rPr>
          <w:rFonts w:ascii="FangSong_GB2312" w:hAnsi="FangSong_GB2312" w:eastAsia="FangSong_GB2312" w:cs="FangSong_GB2312"/>
          <w:spacing w:val="-5"/>
          <w:sz w:val="28"/>
          <w:szCs w:val="28"/>
        </w:rPr>
        <w:t>年</w:t>
      </w:r>
      <w:r>
        <w:rPr>
          <w:rFonts w:ascii="FangSong_GB2312" w:hAnsi="FangSong_GB2312" w:eastAsia="FangSong_GB2312" w:cs="FangSong_GB2312"/>
          <w:spacing w:val="-32"/>
          <w:sz w:val="28"/>
          <w:szCs w:val="28"/>
        </w:rPr>
        <w:t xml:space="preserve"> </w:t>
      </w:r>
      <w:r>
        <w:rPr>
          <w:rFonts w:ascii="Times New Roman" w:hAnsi="Times New Roman" w:eastAsia="Times New Roman" w:cs="Times New Roman"/>
          <w:spacing w:val="-5"/>
          <w:sz w:val="28"/>
          <w:szCs w:val="28"/>
        </w:rPr>
        <w:t>10</w:t>
      </w:r>
      <w:r>
        <w:rPr>
          <w:rFonts w:ascii="Times New Roman" w:hAnsi="Times New Roman" w:eastAsia="Times New Roman" w:cs="Times New Roman"/>
          <w:spacing w:val="24"/>
          <w:sz w:val="28"/>
          <w:szCs w:val="28"/>
        </w:rPr>
        <w:t xml:space="preserve"> </w:t>
      </w:r>
      <w:r>
        <w:rPr>
          <w:rFonts w:ascii="FangSong_GB2312" w:hAnsi="FangSong_GB2312" w:eastAsia="FangSong_GB2312" w:cs="FangSong_GB2312"/>
          <w:spacing w:val="-5"/>
          <w:sz w:val="28"/>
          <w:szCs w:val="28"/>
        </w:rPr>
        <w:t>月</w:t>
      </w:r>
      <w:r>
        <w:rPr>
          <w:rFonts w:ascii="FangSong_GB2312" w:hAnsi="FangSong_GB2312" w:eastAsia="FangSong_GB2312" w:cs="FangSong_GB2312"/>
          <w:spacing w:val="-65"/>
          <w:sz w:val="28"/>
          <w:szCs w:val="28"/>
        </w:rPr>
        <w:t xml:space="preserve"> </w:t>
      </w:r>
      <w:r>
        <w:rPr>
          <w:rFonts w:ascii="Times New Roman" w:hAnsi="Times New Roman" w:eastAsia="Times New Roman" w:cs="Times New Roman"/>
          <w:spacing w:val="-5"/>
          <w:sz w:val="28"/>
          <w:szCs w:val="28"/>
        </w:rPr>
        <w:t xml:space="preserve">26  </w:t>
      </w:r>
      <w:r>
        <w:rPr>
          <w:rFonts w:ascii="FangSong_GB2312" w:hAnsi="FangSong_GB2312" w:eastAsia="FangSong_GB2312" w:cs="FangSong_GB2312"/>
          <w:spacing w:val="-5"/>
          <w:sz w:val="28"/>
          <w:szCs w:val="28"/>
        </w:rPr>
        <w:t>日</w:t>
      </w:r>
    </w:p>
    <w:sectPr>
      <w:footerReference r:id="rId83" w:type="default"/>
      <w:pgSz w:w="11906" w:h="16839"/>
      <w:pgMar w:top="0" w:right="1785" w:bottom="1263" w:left="49" w:header="0" w:footer="1097"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8283"/>
      <w:rPr>
        <w:rFonts w:ascii="Calibri" w:hAnsi="Calibri" w:eastAsia="Calibri" w:cs="Calibri"/>
        <w:sz w:val="18"/>
        <w:szCs w:val="18"/>
      </w:rPr>
    </w:pPr>
    <w:r>
      <w:rPr>
        <w:rFonts w:ascii="Calibri" w:hAnsi="Calibri" w:eastAsia="Calibri" w:cs="Calibri"/>
        <w:spacing w:val="-4"/>
        <w:sz w:val="18"/>
        <w:szCs w:val="18"/>
      </w:rPr>
      <w:t>88</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8283"/>
      <w:rPr>
        <w:rFonts w:ascii="Calibri" w:hAnsi="Calibri" w:eastAsia="Calibri" w:cs="Calibri"/>
        <w:sz w:val="18"/>
        <w:szCs w:val="18"/>
      </w:rPr>
    </w:pPr>
    <w:r>
      <w:rPr>
        <w:rFonts w:ascii="Calibri" w:hAnsi="Calibri" w:eastAsia="Calibri" w:cs="Calibri"/>
        <w:spacing w:val="-4"/>
        <w:sz w:val="18"/>
        <w:szCs w:val="18"/>
      </w:rPr>
      <w:t>89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39"/>
      <w:rPr>
        <w:rFonts w:ascii="Calibri" w:hAnsi="Calibri" w:eastAsia="Calibri" w:cs="Calibri"/>
        <w:sz w:val="18"/>
        <w:szCs w:val="18"/>
      </w:rPr>
    </w:pPr>
    <w:r>
      <w:rPr>
        <w:rFonts w:ascii="Calibri" w:hAnsi="Calibri" w:eastAsia="Calibri" w:cs="Calibri"/>
        <w:spacing w:val="-4"/>
        <w:sz w:val="18"/>
        <w:szCs w:val="18"/>
      </w:rPr>
      <w:t>90</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39"/>
      <w:rPr>
        <w:rFonts w:ascii="Calibri" w:hAnsi="Calibri" w:eastAsia="Calibri" w:cs="Calibri"/>
        <w:sz w:val="18"/>
        <w:szCs w:val="18"/>
      </w:rPr>
    </w:pPr>
    <w:r>
      <w:rPr>
        <w:rFonts w:ascii="Calibri" w:hAnsi="Calibri" w:eastAsia="Calibri" w:cs="Calibri"/>
        <w:spacing w:val="-4"/>
        <w:sz w:val="18"/>
        <w:szCs w:val="18"/>
      </w:rPr>
      <w:t>91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39"/>
      <w:rPr>
        <w:rFonts w:ascii="Calibri" w:hAnsi="Calibri" w:eastAsia="Calibri" w:cs="Calibri"/>
        <w:sz w:val="18"/>
        <w:szCs w:val="18"/>
      </w:rPr>
    </w:pPr>
    <w:r>
      <w:rPr>
        <w:rFonts w:ascii="Calibri" w:hAnsi="Calibri" w:eastAsia="Calibri" w:cs="Calibri"/>
        <w:spacing w:val="-4"/>
        <w:sz w:val="18"/>
        <w:szCs w:val="18"/>
      </w:rPr>
      <w:t>92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39"/>
      <w:rPr>
        <w:rFonts w:ascii="Calibri" w:hAnsi="Calibri" w:eastAsia="Calibri" w:cs="Calibri"/>
        <w:sz w:val="18"/>
        <w:szCs w:val="18"/>
      </w:rPr>
    </w:pPr>
    <w:r>
      <w:rPr>
        <w:rFonts w:ascii="Calibri" w:hAnsi="Calibri" w:eastAsia="Calibri" w:cs="Calibri"/>
        <w:spacing w:val="-4"/>
        <w:sz w:val="18"/>
        <w:szCs w:val="18"/>
      </w:rPr>
      <w:t>93</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39"/>
      <w:rPr>
        <w:rFonts w:ascii="Calibri" w:hAnsi="Calibri" w:eastAsia="Calibri" w:cs="Calibri"/>
        <w:sz w:val="18"/>
        <w:szCs w:val="18"/>
      </w:rPr>
    </w:pPr>
    <w:r>
      <w:rPr>
        <w:rFonts w:ascii="Calibri" w:hAnsi="Calibri" w:eastAsia="Calibri" w:cs="Calibri"/>
        <w:spacing w:val="-4"/>
        <w:sz w:val="18"/>
        <w:szCs w:val="18"/>
      </w:rPr>
      <w:t>94</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39"/>
      <w:rPr>
        <w:rFonts w:ascii="Calibri" w:hAnsi="Calibri" w:eastAsia="Calibri" w:cs="Calibri"/>
        <w:sz w:val="18"/>
        <w:szCs w:val="18"/>
      </w:rPr>
    </w:pPr>
    <w:r>
      <w:rPr>
        <w:rFonts w:ascii="Calibri" w:hAnsi="Calibri" w:eastAsia="Calibri" w:cs="Calibri"/>
        <w:spacing w:val="-4"/>
        <w:sz w:val="18"/>
        <w:szCs w:val="18"/>
      </w:rPr>
      <w:t>95</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39"/>
      <w:rPr>
        <w:rFonts w:ascii="Calibri" w:hAnsi="Calibri" w:eastAsia="Calibri" w:cs="Calibri"/>
        <w:sz w:val="18"/>
        <w:szCs w:val="18"/>
      </w:rPr>
    </w:pPr>
    <w:r>
      <w:rPr>
        <w:rFonts w:ascii="Calibri" w:hAnsi="Calibri" w:eastAsia="Calibri" w:cs="Calibri"/>
        <w:spacing w:val="-4"/>
        <w:sz w:val="18"/>
        <w:szCs w:val="18"/>
      </w:rPr>
      <w:t>96</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39"/>
      <w:rPr>
        <w:rFonts w:ascii="Calibri" w:hAnsi="Calibri" w:eastAsia="Calibri" w:cs="Calibri"/>
        <w:sz w:val="18"/>
        <w:szCs w:val="18"/>
      </w:rPr>
    </w:pPr>
    <w:r>
      <w:rPr>
        <w:rFonts w:ascii="Calibri" w:hAnsi="Calibri" w:eastAsia="Calibri" w:cs="Calibri"/>
        <w:spacing w:val="-4"/>
        <w:sz w:val="18"/>
        <w:szCs w:val="18"/>
      </w:rPr>
      <w:t>97</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39"/>
      <w:rPr>
        <w:rFonts w:ascii="Calibri" w:hAnsi="Calibri" w:eastAsia="Calibri" w:cs="Calibri"/>
        <w:sz w:val="18"/>
        <w:szCs w:val="18"/>
      </w:rPr>
    </w:pPr>
    <w:r>
      <w:rPr>
        <w:rFonts w:ascii="Calibri" w:hAnsi="Calibri" w:eastAsia="Calibri" w:cs="Calibri"/>
        <w:spacing w:val="-4"/>
        <w:sz w:val="18"/>
        <w:szCs w:val="18"/>
      </w:rPr>
      <w:t>98</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39"/>
      <w:rPr>
        <w:rFonts w:ascii="Calibri" w:hAnsi="Calibri" w:eastAsia="Calibri" w:cs="Calibri"/>
        <w:sz w:val="18"/>
        <w:szCs w:val="18"/>
      </w:rPr>
    </w:pPr>
    <w:r>
      <w:rPr>
        <w:rFonts w:ascii="Calibri" w:hAnsi="Calibri" w:eastAsia="Calibri" w:cs="Calibri"/>
        <w:spacing w:val="-4"/>
        <w:sz w:val="18"/>
        <w:szCs w:val="18"/>
      </w:rPr>
      <w:t>99</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100</w: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101</w: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102</w: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103</w: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104</w: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105</w: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106</w: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107</w: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108</w: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109</w: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110</w: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7801"/>
      <w:rPr>
        <w:rFonts w:ascii="Calibri" w:hAnsi="Calibri" w:eastAsia="Calibri" w:cs="Calibri"/>
        <w:sz w:val="18"/>
        <w:szCs w:val="18"/>
      </w:rPr>
    </w:pPr>
    <w:r>
      <w:rPr>
        <w:rFonts w:ascii="Calibri" w:hAnsi="Calibri" w:eastAsia="Calibri" w:cs="Calibri"/>
        <w:spacing w:val="-6"/>
        <w:sz w:val="18"/>
        <w:szCs w:val="18"/>
      </w:rPr>
      <w:t>111</w: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112</w: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113</w: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7801"/>
      <w:rPr>
        <w:rFonts w:ascii="Calibri" w:hAnsi="Calibri" w:eastAsia="Calibri" w:cs="Calibri"/>
        <w:sz w:val="18"/>
        <w:szCs w:val="18"/>
      </w:rPr>
    </w:pPr>
    <w:r>
      <w:rPr>
        <w:rFonts w:ascii="Calibri" w:hAnsi="Calibri" w:eastAsia="Calibri" w:cs="Calibri"/>
        <w:spacing w:val="-6"/>
        <w:sz w:val="18"/>
        <w:szCs w:val="18"/>
      </w:rPr>
      <w:t>114</w: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7801"/>
      <w:rPr>
        <w:rFonts w:ascii="Calibri" w:hAnsi="Calibri" w:eastAsia="Calibri" w:cs="Calibri"/>
        <w:sz w:val="18"/>
        <w:szCs w:val="18"/>
      </w:rPr>
    </w:pPr>
    <w:r>
      <w:rPr>
        <w:rFonts w:ascii="Calibri" w:hAnsi="Calibri" w:eastAsia="Calibri" w:cs="Calibri"/>
        <w:spacing w:val="-6"/>
        <w:sz w:val="18"/>
        <w:szCs w:val="18"/>
      </w:rPr>
      <w:t>115</w: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116</w: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7801"/>
      <w:rPr>
        <w:rFonts w:ascii="Calibri" w:hAnsi="Calibri" w:eastAsia="Calibri" w:cs="Calibri"/>
        <w:sz w:val="18"/>
        <w:szCs w:val="18"/>
      </w:rPr>
    </w:pPr>
    <w:r>
      <w:rPr>
        <w:rFonts w:ascii="Calibri" w:hAnsi="Calibri" w:eastAsia="Calibri" w:cs="Calibri"/>
        <w:spacing w:val="-6"/>
        <w:sz w:val="18"/>
        <w:szCs w:val="18"/>
      </w:rPr>
      <w:t>117</w: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118</w: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119</w:t>
    </w:r>
  </w:p>
</w:ftr>
</file>

<file path=word/footer3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120</w:t>
    </w:r>
  </w:p>
</w:ftr>
</file>

<file path=word/footer3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121</w:t>
    </w:r>
  </w:p>
</w:ftr>
</file>

<file path=word/footer3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122</w:t>
    </w:r>
  </w:p>
</w:ftr>
</file>

<file path=word/footer3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123</w:t>
    </w:r>
  </w:p>
</w:ftr>
</file>

<file path=word/footer3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124</w:t>
    </w:r>
  </w:p>
</w:ftr>
</file>

<file path=word/footer3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125</w:t>
    </w:r>
  </w:p>
</w:ftr>
</file>

<file path=word/footer3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126</w:t>
    </w:r>
  </w:p>
</w:ftr>
</file>

<file path=word/footer4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127</w:t>
    </w:r>
  </w:p>
</w:ftr>
</file>

<file path=word/footer4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128</w:t>
    </w:r>
  </w:p>
</w:ftr>
</file>

<file path=word/footer4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129</w:t>
    </w:r>
  </w:p>
</w:ftr>
</file>

<file path=word/footer4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130</w:t>
    </w:r>
  </w:p>
</w:ftr>
</file>

<file path=word/footer4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131</w:t>
    </w:r>
  </w:p>
</w:ftr>
</file>

<file path=word/footer4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132</w:t>
    </w:r>
  </w:p>
</w:ftr>
</file>

<file path=word/footer4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133</w:t>
    </w:r>
  </w:p>
</w:ftr>
</file>

<file path=word/footer4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134</w:t>
    </w:r>
  </w:p>
</w:ftr>
</file>

<file path=word/footer4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135</w:t>
    </w:r>
  </w:p>
</w:ftr>
</file>

<file path=word/footer4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136</w:t>
    </w:r>
  </w:p>
</w:ftr>
</file>

<file path=word/footer5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137</w:t>
    </w:r>
  </w:p>
</w:ftr>
</file>

<file path=word/footer5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138</w:t>
    </w:r>
  </w:p>
</w:ftr>
</file>

<file path=word/footer5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139</w:t>
    </w:r>
  </w:p>
</w:ftr>
</file>

<file path=word/footer5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140</w:t>
    </w:r>
  </w:p>
</w:ftr>
</file>

<file path=word/footer5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7801"/>
      <w:rPr>
        <w:rFonts w:ascii="Calibri" w:hAnsi="Calibri" w:eastAsia="Calibri" w:cs="Calibri"/>
        <w:sz w:val="18"/>
        <w:szCs w:val="18"/>
      </w:rPr>
    </w:pPr>
    <w:r>
      <w:rPr>
        <w:rFonts w:ascii="Calibri" w:hAnsi="Calibri" w:eastAsia="Calibri" w:cs="Calibri"/>
        <w:spacing w:val="-6"/>
        <w:sz w:val="18"/>
        <w:szCs w:val="18"/>
      </w:rPr>
      <w:t>141</w:t>
    </w:r>
  </w:p>
</w:ftr>
</file>

<file path=word/footer5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142</w:t>
    </w:r>
  </w:p>
</w:ftr>
</file>

<file path=word/footer5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143</w:t>
    </w:r>
  </w:p>
</w:ftr>
</file>

<file path=word/footer5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7801"/>
      <w:rPr>
        <w:rFonts w:ascii="Calibri" w:hAnsi="Calibri" w:eastAsia="Calibri" w:cs="Calibri"/>
        <w:sz w:val="18"/>
        <w:szCs w:val="18"/>
      </w:rPr>
    </w:pPr>
    <w:r>
      <w:rPr>
        <w:rFonts w:ascii="Calibri" w:hAnsi="Calibri" w:eastAsia="Calibri" w:cs="Calibri"/>
        <w:spacing w:val="-6"/>
        <w:sz w:val="18"/>
        <w:szCs w:val="18"/>
      </w:rPr>
      <w:t>144</w:t>
    </w:r>
  </w:p>
</w:ftr>
</file>

<file path=word/footer5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7801"/>
      <w:rPr>
        <w:rFonts w:ascii="Calibri" w:hAnsi="Calibri" w:eastAsia="Calibri" w:cs="Calibri"/>
        <w:sz w:val="18"/>
        <w:szCs w:val="18"/>
      </w:rPr>
    </w:pPr>
    <w:r>
      <w:rPr>
        <w:rFonts w:ascii="Calibri" w:hAnsi="Calibri" w:eastAsia="Calibri" w:cs="Calibri"/>
        <w:spacing w:val="-6"/>
        <w:sz w:val="18"/>
        <w:szCs w:val="18"/>
      </w:rPr>
      <w:t>145</w:t>
    </w:r>
  </w:p>
</w:ftr>
</file>

<file path=word/footer5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146</w:t>
    </w:r>
  </w:p>
</w:ftr>
</file>

<file path=word/footer6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7801"/>
      <w:rPr>
        <w:rFonts w:ascii="Calibri" w:hAnsi="Calibri" w:eastAsia="Calibri" w:cs="Calibri"/>
        <w:sz w:val="18"/>
        <w:szCs w:val="18"/>
      </w:rPr>
    </w:pPr>
    <w:r>
      <w:rPr>
        <w:rFonts w:ascii="Calibri" w:hAnsi="Calibri" w:eastAsia="Calibri" w:cs="Calibri"/>
        <w:spacing w:val="-6"/>
        <w:sz w:val="18"/>
        <w:szCs w:val="18"/>
      </w:rPr>
      <w:t>147</w:t>
    </w:r>
  </w:p>
</w:ftr>
</file>

<file path=word/footer6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148</w:t>
    </w:r>
  </w:p>
</w:ftr>
</file>

<file path=word/footer6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149</w:t>
    </w:r>
  </w:p>
</w:ftr>
</file>

<file path=word/footer6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150</w:t>
    </w:r>
  </w:p>
</w:ftr>
</file>

<file path=word/footer6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7801"/>
      <w:rPr>
        <w:rFonts w:ascii="Calibri" w:hAnsi="Calibri" w:eastAsia="Calibri" w:cs="Calibri"/>
        <w:sz w:val="18"/>
        <w:szCs w:val="18"/>
      </w:rPr>
    </w:pPr>
    <w:r>
      <w:rPr>
        <w:rFonts w:ascii="Calibri" w:hAnsi="Calibri" w:eastAsia="Calibri" w:cs="Calibri"/>
        <w:spacing w:val="-6"/>
        <w:sz w:val="18"/>
        <w:szCs w:val="18"/>
      </w:rPr>
      <w:t>151</w:t>
    </w:r>
  </w:p>
</w:ftr>
</file>

<file path=word/footer6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152</w:t>
    </w:r>
  </w:p>
</w:ftr>
</file>

<file path=word/footer6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153</w:t>
    </w:r>
  </w:p>
</w:ftr>
</file>

<file path=word/footer6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7801"/>
      <w:rPr>
        <w:rFonts w:ascii="Calibri" w:hAnsi="Calibri" w:eastAsia="Calibri" w:cs="Calibri"/>
        <w:sz w:val="18"/>
        <w:szCs w:val="18"/>
      </w:rPr>
    </w:pPr>
    <w:r>
      <w:rPr>
        <w:rFonts w:ascii="Calibri" w:hAnsi="Calibri" w:eastAsia="Calibri" w:cs="Calibri"/>
        <w:spacing w:val="-6"/>
        <w:sz w:val="18"/>
        <w:szCs w:val="18"/>
      </w:rPr>
      <w:t>154</w:t>
    </w:r>
  </w:p>
</w:ftr>
</file>

<file path=word/footer6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7801"/>
      <w:rPr>
        <w:rFonts w:ascii="Calibri" w:hAnsi="Calibri" w:eastAsia="Calibri" w:cs="Calibri"/>
        <w:sz w:val="18"/>
        <w:szCs w:val="18"/>
      </w:rPr>
    </w:pPr>
    <w:r>
      <w:rPr>
        <w:rFonts w:ascii="Calibri" w:hAnsi="Calibri" w:eastAsia="Calibri" w:cs="Calibri"/>
        <w:spacing w:val="-6"/>
        <w:sz w:val="18"/>
        <w:szCs w:val="18"/>
      </w:rPr>
      <w:t>155</w:t>
    </w:r>
  </w:p>
</w:ftr>
</file>

<file path=word/footer6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156</w:t>
    </w:r>
  </w:p>
</w:ftr>
</file>

<file path=word/footer7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8" w:lineRule="auto"/>
      <w:ind w:left="7801"/>
      <w:rPr>
        <w:rFonts w:ascii="Calibri" w:hAnsi="Calibri" w:eastAsia="Calibri" w:cs="Calibri"/>
        <w:sz w:val="18"/>
        <w:szCs w:val="18"/>
      </w:rPr>
    </w:pPr>
    <w:r>
      <w:rPr>
        <w:rFonts w:ascii="Calibri" w:hAnsi="Calibri" w:eastAsia="Calibri" w:cs="Calibri"/>
        <w:spacing w:val="-6"/>
        <w:sz w:val="18"/>
        <w:szCs w:val="18"/>
      </w:rPr>
      <w:t>157</w:t>
    </w:r>
  </w:p>
</w:ftr>
</file>

<file path=word/footer7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158</w:t>
    </w:r>
  </w:p>
</w:ftr>
</file>

<file path=word/footer7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159</w:t>
    </w:r>
  </w:p>
</w:ftr>
</file>

<file path=word/footer7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160</w:t>
    </w:r>
  </w:p>
</w:ftr>
</file>

<file path=word/footer7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161</w:t>
    </w:r>
  </w:p>
</w:ftr>
</file>

<file path=word/footer7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162</w:t>
    </w:r>
  </w:p>
</w:ftr>
</file>

<file path=word/footer7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7801"/>
      <w:rPr>
        <w:rFonts w:ascii="Calibri" w:hAnsi="Calibri" w:eastAsia="Calibri" w:cs="Calibri"/>
        <w:sz w:val="18"/>
        <w:szCs w:val="18"/>
      </w:rPr>
    </w:pPr>
    <w:r>
      <w:rPr>
        <w:rFonts w:ascii="Calibri" w:hAnsi="Calibri" w:eastAsia="Calibri" w:cs="Calibri"/>
        <w:spacing w:val="-6"/>
        <w:sz w:val="18"/>
        <w:szCs w:val="18"/>
      </w:rPr>
      <w:t>163</w:t>
    </w:r>
  </w:p>
</w:ftr>
</file>

<file path=word/footer7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8245"/>
      <w:rPr>
        <w:rFonts w:ascii="Calibri" w:hAnsi="Calibri" w:eastAsia="Calibri" w:cs="Calibri"/>
        <w:sz w:val="18"/>
        <w:szCs w:val="18"/>
      </w:rPr>
    </w:pPr>
    <w:r>
      <w:rPr>
        <w:rFonts w:ascii="Calibri" w:hAnsi="Calibri" w:eastAsia="Calibri" w:cs="Calibri"/>
        <w:spacing w:val="-6"/>
        <w:sz w:val="18"/>
        <w:szCs w:val="18"/>
      </w:rPr>
      <w:t>164</w:t>
    </w:r>
  </w:p>
</w:ftr>
</file>

<file path=word/footer7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8245"/>
      <w:rPr>
        <w:rFonts w:ascii="Calibri" w:hAnsi="Calibri" w:eastAsia="Calibri" w:cs="Calibri"/>
        <w:sz w:val="18"/>
        <w:szCs w:val="18"/>
      </w:rPr>
    </w:pPr>
    <w:r>
      <w:rPr>
        <w:rFonts w:ascii="Calibri" w:hAnsi="Calibri" w:eastAsia="Calibri" w:cs="Calibri"/>
        <w:spacing w:val="-6"/>
        <w:sz w:val="18"/>
        <w:szCs w:val="18"/>
      </w:rPr>
      <w:t>165</w:t>
    </w:r>
  </w:p>
</w:ftr>
</file>

<file path=word/footer7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8245"/>
      <w:rPr>
        <w:rFonts w:ascii="Calibri" w:hAnsi="Calibri" w:eastAsia="Calibri" w:cs="Calibri"/>
        <w:sz w:val="18"/>
        <w:szCs w:val="18"/>
      </w:rPr>
    </w:pPr>
    <w:r>
      <w:rPr>
        <w:rFonts w:ascii="Calibri" w:hAnsi="Calibri" w:eastAsia="Calibri" w:cs="Calibri"/>
        <w:spacing w:val="-6"/>
        <w:sz w:val="18"/>
        <w:szCs w:val="18"/>
      </w:rPr>
      <w:t>166</w:t>
    </w:r>
  </w:p>
</w:ftr>
</file>

<file path=word/footer8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8245"/>
      <w:rPr>
        <w:rFonts w:ascii="Calibri" w:hAnsi="Calibri" w:eastAsia="Calibri" w:cs="Calibri"/>
        <w:sz w:val="18"/>
        <w:szCs w:val="18"/>
      </w:rPr>
    </w:pPr>
    <w:r>
      <w:rPr>
        <w:rFonts w:ascii="Calibri" w:hAnsi="Calibri" w:eastAsia="Calibri" w:cs="Calibri"/>
        <w:spacing w:val="-6"/>
        <w:sz w:val="18"/>
        <w:szCs w:val="18"/>
      </w:rPr>
      <w:t>167</w:t>
    </w:r>
  </w:p>
</w:ftr>
</file>

<file path=word/footer8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spacing w:line="169" w:lineRule="auto"/>
      <w:ind w:left="5780"/>
      <w:rPr>
        <w:rFonts w:ascii="Calibri" w:hAnsi="Calibri" w:eastAsia="Calibri" w:cs="Calibri"/>
        <w:sz w:val="18"/>
        <w:szCs w:val="18"/>
      </w:rPr>
    </w:pPr>
    <w:r>
      <w:rPr>
        <w:rFonts w:ascii="Calibri" w:hAnsi="Calibri" w:eastAsia="Calibri" w:cs="Calibri"/>
        <w:spacing w:val="-6"/>
        <w:sz w:val="18"/>
        <w:szCs w:val="18"/>
      </w:rPr>
      <w:t>168</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documentProtection w:enforcement="0"/>
  <w:characterSpacingControl w:val="doNotCompress"/>
  <w:compat>
    <w:spaceForUL/>
    <w:ulTrailSpace/>
    <w:useFELayout/>
    <w:compatSetting w:name="compatibilityMode" w:uri="http://schemas.microsoft.com/office/word" w:val="14"/>
  </w:compat>
  <w:rsids>
    <w:rsidRoot w:val="00000000"/>
    <w:rsid w:val="050224C4"/>
    <w:rsid w:val="07842FD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Arial" w:hAnsi="Arial" w:eastAsia="Arial" w:cs="Arial"/>
      </w:rPr>
    </w:r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4">
    <w:name w:val="Default Paragraph Font"/>
    <w:semiHidden/>
    <w:qFormat/>
    <w:uiPriority w:val="0"/>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Body Text"/>
    <w:basedOn w:val="1"/>
    <w:semiHidden/>
    <w:qFormat/>
    <w:uiPriority w:val="0"/>
    <w:rPr>
      <w:rFonts w:ascii="仿宋" w:hAnsi="仿宋" w:eastAsia="仿宋" w:cs="仿宋"/>
      <w:sz w:val="28"/>
      <w:szCs w:val="28"/>
      <w:lang w:val="en-US" w:eastAsia="en-US" w:bidi="ar-SA"/>
    </w:rPr>
  </w:style>
  <w:style w:type="table" w:customStyle="1" w:styleId="5">
    <w:name w:val="Table Normal"/>
    <w:semiHidden/>
    <w:unhideWhenUsed/>
    <w:qFormat/>
    <w:uiPriority w:val="0"/>
    <w:tblPr>
      <w:tblLayout w:type="fixed"/>
      <w:tblCellMar>
        <w:top w:w="0" w:type="dxa"/>
        <w:left w:w="0" w:type="dxa"/>
        <w:bottom w:w="0" w:type="dxa"/>
        <w:right w:w="0" w:type="dxa"/>
      </w:tblCellMar>
    </w:tblPr>
  </w:style>
  <w:style w:type="paragraph" w:customStyle="1" w:styleId="6">
    <w:name w:val="Table Text"/>
    <w:basedOn w:val="1"/>
    <w:semiHidden/>
    <w:qFormat/>
    <w:uiPriority w:val="0"/>
    <w:rPr>
      <w:rFonts w:ascii="宋体" w:hAnsi="宋体" w:eastAsia="宋体" w:cs="宋体"/>
      <w:sz w:val="28"/>
      <w:szCs w:val="28"/>
      <w:lang w:val="en-US" w:eastAsia="en-US" w:bidi="ar-SA"/>
    </w:rPr>
  </w:style>
</w:styles>
</file>

<file path=word/_rels/document.xml.rels><?xml version="1.0" encoding="UTF-8" standalone="yes"?>
<Relationships xmlns="http://schemas.openxmlformats.org/package/2006/relationships"><Relationship Id="rId90" Type="http://schemas.openxmlformats.org/officeDocument/2006/relationships/fontTable" Target="fontTable.xml"/><Relationship Id="rId9" Type="http://schemas.openxmlformats.org/officeDocument/2006/relationships/footer" Target="footer7.xml"/><Relationship Id="rId89" Type="http://schemas.openxmlformats.org/officeDocument/2006/relationships/customXml" Target="../customXml/item1.xml"/><Relationship Id="rId88" Type="http://schemas.openxmlformats.org/officeDocument/2006/relationships/image" Target="media/image4.png"/><Relationship Id="rId87" Type="http://schemas.openxmlformats.org/officeDocument/2006/relationships/image" Target="media/image3.png"/><Relationship Id="rId86" Type="http://schemas.openxmlformats.org/officeDocument/2006/relationships/image" Target="media/image2.png"/><Relationship Id="rId85" Type="http://schemas.openxmlformats.org/officeDocument/2006/relationships/image" Target="media/image1.png"/><Relationship Id="rId84" Type="http://schemas.openxmlformats.org/officeDocument/2006/relationships/theme" Target="theme/theme1.xml"/><Relationship Id="rId83" Type="http://schemas.openxmlformats.org/officeDocument/2006/relationships/footer" Target="footer81.xml"/><Relationship Id="rId82" Type="http://schemas.openxmlformats.org/officeDocument/2006/relationships/footer" Target="footer80.xml"/><Relationship Id="rId81" Type="http://schemas.openxmlformats.org/officeDocument/2006/relationships/footer" Target="footer79.xml"/><Relationship Id="rId80" Type="http://schemas.openxmlformats.org/officeDocument/2006/relationships/footer" Target="footer78.xml"/><Relationship Id="rId8" Type="http://schemas.openxmlformats.org/officeDocument/2006/relationships/footer" Target="footer6.xml"/><Relationship Id="rId79" Type="http://schemas.openxmlformats.org/officeDocument/2006/relationships/footer" Target="footer77.xml"/><Relationship Id="rId78" Type="http://schemas.openxmlformats.org/officeDocument/2006/relationships/footer" Target="footer76.xml"/><Relationship Id="rId77" Type="http://schemas.openxmlformats.org/officeDocument/2006/relationships/footer" Target="footer75.xml"/><Relationship Id="rId76" Type="http://schemas.openxmlformats.org/officeDocument/2006/relationships/footer" Target="footer74.xml"/><Relationship Id="rId75" Type="http://schemas.openxmlformats.org/officeDocument/2006/relationships/footer" Target="footer73.xml"/><Relationship Id="rId74" Type="http://schemas.openxmlformats.org/officeDocument/2006/relationships/footer" Target="footer72.xml"/><Relationship Id="rId73" Type="http://schemas.openxmlformats.org/officeDocument/2006/relationships/footer" Target="footer71.xml"/><Relationship Id="rId72" Type="http://schemas.openxmlformats.org/officeDocument/2006/relationships/footer" Target="footer70.xml"/><Relationship Id="rId71" Type="http://schemas.openxmlformats.org/officeDocument/2006/relationships/footer" Target="footer69.xml"/><Relationship Id="rId70" Type="http://schemas.openxmlformats.org/officeDocument/2006/relationships/footer" Target="footer68.xml"/><Relationship Id="rId7" Type="http://schemas.openxmlformats.org/officeDocument/2006/relationships/footer" Target="footer5.xml"/><Relationship Id="rId69" Type="http://schemas.openxmlformats.org/officeDocument/2006/relationships/footer" Target="footer67.xml"/><Relationship Id="rId68" Type="http://schemas.openxmlformats.org/officeDocument/2006/relationships/footer" Target="footer66.xml"/><Relationship Id="rId67" Type="http://schemas.openxmlformats.org/officeDocument/2006/relationships/footer" Target="footer65.xml"/><Relationship Id="rId66" Type="http://schemas.openxmlformats.org/officeDocument/2006/relationships/footer" Target="footer64.xml"/><Relationship Id="rId65" Type="http://schemas.openxmlformats.org/officeDocument/2006/relationships/footer" Target="footer63.xml"/><Relationship Id="rId64" Type="http://schemas.openxmlformats.org/officeDocument/2006/relationships/footer" Target="footer62.xml"/><Relationship Id="rId63" Type="http://schemas.openxmlformats.org/officeDocument/2006/relationships/footer" Target="footer61.xml"/><Relationship Id="rId62" Type="http://schemas.openxmlformats.org/officeDocument/2006/relationships/footer" Target="footer60.xml"/><Relationship Id="rId61" Type="http://schemas.openxmlformats.org/officeDocument/2006/relationships/footer" Target="footer59.xml"/><Relationship Id="rId60" Type="http://schemas.openxmlformats.org/officeDocument/2006/relationships/footer" Target="footer58.xml"/><Relationship Id="rId6" Type="http://schemas.openxmlformats.org/officeDocument/2006/relationships/footer" Target="footer4.xml"/><Relationship Id="rId59" Type="http://schemas.openxmlformats.org/officeDocument/2006/relationships/footer" Target="footer57.xml"/><Relationship Id="rId58" Type="http://schemas.openxmlformats.org/officeDocument/2006/relationships/footer" Target="footer56.xml"/><Relationship Id="rId57" Type="http://schemas.openxmlformats.org/officeDocument/2006/relationships/footer" Target="footer55.xml"/><Relationship Id="rId56" Type="http://schemas.openxmlformats.org/officeDocument/2006/relationships/footer" Target="footer54.xml"/><Relationship Id="rId55" Type="http://schemas.openxmlformats.org/officeDocument/2006/relationships/footer" Target="footer53.xml"/><Relationship Id="rId54" Type="http://schemas.openxmlformats.org/officeDocument/2006/relationships/footer" Target="footer52.xml"/><Relationship Id="rId53" Type="http://schemas.openxmlformats.org/officeDocument/2006/relationships/footer" Target="footer51.xml"/><Relationship Id="rId52" Type="http://schemas.openxmlformats.org/officeDocument/2006/relationships/footer" Target="footer50.xml"/><Relationship Id="rId51" Type="http://schemas.openxmlformats.org/officeDocument/2006/relationships/footer" Target="footer49.xml"/><Relationship Id="rId50" Type="http://schemas.openxmlformats.org/officeDocument/2006/relationships/footer" Target="footer48.xml"/><Relationship Id="rId5" Type="http://schemas.openxmlformats.org/officeDocument/2006/relationships/footer" Target="footer3.xml"/><Relationship Id="rId49" Type="http://schemas.openxmlformats.org/officeDocument/2006/relationships/footer" Target="footer47.xml"/><Relationship Id="rId48" Type="http://schemas.openxmlformats.org/officeDocument/2006/relationships/footer" Target="footer46.xml"/><Relationship Id="rId47" Type="http://schemas.openxmlformats.org/officeDocument/2006/relationships/footer" Target="footer45.xml"/><Relationship Id="rId46" Type="http://schemas.openxmlformats.org/officeDocument/2006/relationships/footer" Target="footer44.xml"/><Relationship Id="rId45" Type="http://schemas.openxmlformats.org/officeDocument/2006/relationships/footer" Target="footer43.xml"/><Relationship Id="rId44" Type="http://schemas.openxmlformats.org/officeDocument/2006/relationships/footer" Target="footer42.xml"/><Relationship Id="rId43" Type="http://schemas.openxmlformats.org/officeDocument/2006/relationships/footer" Target="footer41.xml"/><Relationship Id="rId42" Type="http://schemas.openxmlformats.org/officeDocument/2006/relationships/footer" Target="footer40.xml"/><Relationship Id="rId41" Type="http://schemas.openxmlformats.org/officeDocument/2006/relationships/footer" Target="footer39.xml"/><Relationship Id="rId40" Type="http://schemas.openxmlformats.org/officeDocument/2006/relationships/footer" Target="footer38.xml"/><Relationship Id="rId4" Type="http://schemas.openxmlformats.org/officeDocument/2006/relationships/footer" Target="footer2.xml"/><Relationship Id="rId39" Type="http://schemas.openxmlformats.org/officeDocument/2006/relationships/footer" Target="footer37.xml"/><Relationship Id="rId38" Type="http://schemas.openxmlformats.org/officeDocument/2006/relationships/footer" Target="footer36.xml"/><Relationship Id="rId37" Type="http://schemas.openxmlformats.org/officeDocument/2006/relationships/footer" Target="footer35.xml"/><Relationship Id="rId36" Type="http://schemas.openxmlformats.org/officeDocument/2006/relationships/footer" Target="footer34.xml"/><Relationship Id="rId35" Type="http://schemas.openxmlformats.org/officeDocument/2006/relationships/footer" Target="footer33.xml"/><Relationship Id="rId34" Type="http://schemas.openxmlformats.org/officeDocument/2006/relationships/footer" Target="footer32.xml"/><Relationship Id="rId33" Type="http://schemas.openxmlformats.org/officeDocument/2006/relationships/footer" Target="footer31.xml"/><Relationship Id="rId32" Type="http://schemas.openxmlformats.org/officeDocument/2006/relationships/footer" Target="footer30.xml"/><Relationship Id="rId31" Type="http://schemas.openxmlformats.org/officeDocument/2006/relationships/footer" Target="footer29.xml"/><Relationship Id="rId30" Type="http://schemas.openxmlformats.org/officeDocument/2006/relationships/footer" Target="footer28.xml"/><Relationship Id="rId3" Type="http://schemas.openxmlformats.org/officeDocument/2006/relationships/footer" Target="footer1.xml"/><Relationship Id="rId29" Type="http://schemas.openxmlformats.org/officeDocument/2006/relationships/footer" Target="footer27.xml"/><Relationship Id="rId28" Type="http://schemas.openxmlformats.org/officeDocument/2006/relationships/footer" Target="footer26.xml"/><Relationship Id="rId27" Type="http://schemas.openxmlformats.org/officeDocument/2006/relationships/footer" Target="footer25.xml"/><Relationship Id="rId26" Type="http://schemas.openxmlformats.org/officeDocument/2006/relationships/footer" Target="footer24.xml"/><Relationship Id="rId25" Type="http://schemas.openxmlformats.org/officeDocument/2006/relationships/footer" Target="footer23.xml"/><Relationship Id="rId24" Type="http://schemas.openxmlformats.org/officeDocument/2006/relationships/footer" Target="footer22.xml"/><Relationship Id="rId23" Type="http://schemas.openxmlformats.org/officeDocument/2006/relationships/footer" Target="footer21.xml"/><Relationship Id="rId22" Type="http://schemas.openxmlformats.org/officeDocument/2006/relationships/footer" Target="footer20.xml"/><Relationship Id="rId21" Type="http://schemas.openxmlformats.org/officeDocument/2006/relationships/footer" Target="footer19.xml"/><Relationship Id="rId20" Type="http://schemas.openxmlformats.org/officeDocument/2006/relationships/footer" Target="footer18.xml"/><Relationship Id="rId2" Type="http://schemas.openxmlformats.org/officeDocument/2006/relationships/settings" Target="settings.xml"/><Relationship Id="rId19" Type="http://schemas.openxmlformats.org/officeDocument/2006/relationships/footer" Target="footer17.xml"/><Relationship Id="rId18" Type="http://schemas.openxmlformats.org/officeDocument/2006/relationships/footer" Target="footer16.xml"/><Relationship Id="rId17" Type="http://schemas.openxmlformats.org/officeDocument/2006/relationships/footer" Target="footer15.xml"/><Relationship Id="rId16" Type="http://schemas.openxmlformats.org/officeDocument/2006/relationships/footer" Target="footer14.xml"/><Relationship Id="rId15" Type="http://schemas.openxmlformats.org/officeDocument/2006/relationships/footer" Target="footer13.xml"/><Relationship Id="rId14" Type="http://schemas.openxmlformats.org/officeDocument/2006/relationships/footer" Target="footer12.xml"/><Relationship Id="rId13" Type="http://schemas.openxmlformats.org/officeDocument/2006/relationships/footer" Target="footer11.xml"/><Relationship Id="rId12" Type="http://schemas.openxmlformats.org/officeDocument/2006/relationships/footer" Target="footer10.xml"/><Relationship Id="rId11" Type="http://schemas.openxmlformats.org/officeDocument/2006/relationships/footer" Target="footer9.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Info spid="_x0000_s1027"/>
    <customShpInfo spid="_x0000_s1028"/>
    <customShpInfo spid="_x0000_s1029"/>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82</Pages>
  <Words>36960</Words>
  <Characters>41117</Characters>
  <TotalTime>9</TotalTime>
  <ScaleCrop>false</ScaleCrop>
  <LinksUpToDate>false</LinksUpToDate>
  <CharactersWithSpaces>42503</CharactersWithSpaces>
  <Application>WPS Office_11.8.2.8621_F1E327BC-269C-435d-A152-05C5408002CA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2026-10-25T20:09:00Z</dcterms:created>
  <dc:creator>PC</dc:creator>
  <cp:lastModifiedBy>Administrator</cp:lastModifiedBy>
  <dcterms:modified xsi:type="dcterms:W3CDTF">2026-10-29T10:57:11Z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2026-10-29T13:05:06Z</vt:filetime>
  </property>
  <property fmtid="{D5CDD505-2E9C-101B-9397-08002B2CF9AE}" pid="4" name="KSOTemplateDocerSaveRecord">
    <vt:lpwstr>eyJoZGlkIjoiOGFhZmJkOTJiMWJlMjI1ZDhkZDZiZWMzNWQ0MTIwYWQiLCJ1c2VySWQiOiIxNDAxOTU1MzE4In0=</vt:lpwstr>
  </property>
  <property fmtid="{D5CDD505-2E9C-101B-9397-08002B2CF9AE}" pid="5" name="KSOProductBuildVer">
    <vt:lpwstr>2052-11.8.2.8621</vt:lpwstr>
  </property>
  <property fmtid="{D5CDD505-2E9C-101B-9397-08002B2CF9AE}" pid="6" name="ICV">
    <vt:lpwstr>98B908DA6EB44EEC94BD8D5A725FD848_12</vt:lpwstr>
  </property>
</Properties>
</file>